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src\models.py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Data models and validation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Member</w:t>
      </w:r>
    </w:p>
    <w:p>
      <w:pPr>
        <w:pStyle w:val="ListBullet"/>
      </w:pPr>
      <w:r>
        <w:t>Funzione: validate_member_data()</w:t>
      </w:r>
    </w:p>
    <w:p>
      <w:pPr>
        <w:pStyle w:val="ListBullet"/>
      </w:pPr>
      <w:r>
        <w:t>Funzione: sanitize_member_input()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