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src\update_status_wizard.py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2025-11-24T12:58:11</w:t>
      </w:r>
    </w:p>
    <w:p>
      <w:pPr>
        <w:pStyle w:val="Heading2"/>
      </w:pPr>
      <w:r>
        <w:t>Funzione</w:t>
      </w:r>
    </w:p>
    <w:p>
      <w:r>
        <w:t>Update Status Wizard - Aggiorna Voto e Quote (Q0, Q1, Q2) in batch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UpdateStatusWizard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