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6140D" w14:textId="77777777" w:rsidR="00D9548A" w:rsidRDefault="00856F5E">
      <w:pPr>
        <w:pStyle w:val="Title"/>
      </w:pPr>
      <w:r>
        <w:t>Homework 2</w:t>
      </w:r>
    </w:p>
    <w:p w14:paraId="367C2DB6" w14:textId="77777777" w:rsidR="00D9548A" w:rsidRDefault="00856F5E">
      <w:pPr>
        <w:pStyle w:val="Author"/>
      </w:pPr>
      <w:r>
        <w:t>Dakota Thompson</w:t>
      </w:r>
    </w:p>
    <w:p w14:paraId="54F263AD" w14:textId="77777777" w:rsidR="00D9548A" w:rsidRDefault="00856F5E">
      <w:pPr>
        <w:pStyle w:val="Date"/>
      </w:pPr>
      <w:r>
        <w:t>2/19/2021</w:t>
      </w:r>
    </w:p>
    <w:p w14:paraId="71E6C567" w14:textId="77777777" w:rsidR="00D9548A" w:rsidRDefault="00856F5E">
      <w:pPr>
        <w:pStyle w:val="Heading1"/>
      </w:pPr>
      <w:bookmarkStart w:id="0" w:name="exercise-4-on-p.-124"/>
      <w:r>
        <w:t>Exercise 4 on p. 124</w:t>
      </w:r>
      <w:bookmarkEnd w:id="0"/>
    </w:p>
    <w:p w14:paraId="3D2FED4A" w14:textId="77777777" w:rsidR="00D9548A" w:rsidRDefault="00856F5E">
      <w:pPr>
        <w:pStyle w:val="Heading2"/>
      </w:pPr>
      <w:bookmarkStart w:id="1" w:name="X01b7e85263df21b5dd4729fa4212f850e18e223"/>
      <w:r>
        <w:t>Practice referring to nonsyntactic names in the following data frame by:</w:t>
      </w:r>
      <w:bookmarkEnd w:id="1"/>
    </w:p>
    <w:p w14:paraId="72AF06DF" w14:textId="77777777" w:rsidR="00D9548A" w:rsidRDefault="00856F5E">
      <w:pPr>
        <w:pStyle w:val="SourceCode"/>
      </w:pPr>
      <w:r>
        <w:rPr>
          <w:rStyle w:val="NormalTok"/>
        </w:rPr>
        <w:t>annoying &lt;-</w:t>
      </w:r>
      <w:r>
        <w:rPr>
          <w:rStyle w:val="StringTok"/>
        </w:rPr>
        <w:t xml:space="preserve"> </w:t>
      </w:r>
      <w:r>
        <w:rPr>
          <w:rStyle w:val="KeywordTok"/>
        </w:rPr>
        <w:t>tibble</w:t>
      </w:r>
      <w:r>
        <w:rPr>
          <w:rStyle w:val="NormalTok"/>
        </w:rPr>
        <w:t xml:space="preserve">( </w:t>
      </w:r>
      <w:r>
        <w:br/>
      </w:r>
      <w:r>
        <w:rPr>
          <w:rStyle w:val="NormalTok"/>
        </w:rPr>
        <w:t xml:space="preserve">  </w:t>
      </w:r>
      <w:r>
        <w:rPr>
          <w:rStyle w:val="StringTok"/>
        </w:rPr>
        <w:t>`</w:t>
      </w:r>
      <w:r>
        <w:rPr>
          <w:rStyle w:val="DataTypeTok"/>
        </w:rPr>
        <w:t>1</w:t>
      </w:r>
      <w:r>
        <w:rPr>
          <w:rStyle w:val="StringTok"/>
        </w:rPr>
        <w:t>`</w:t>
      </w:r>
      <w:r>
        <w:rPr>
          <w:rStyle w:val="NormalTok"/>
        </w:rPr>
        <w:t xml:space="preserve"> =</w:t>
      </w:r>
      <w:r>
        <w:rPr>
          <w:rStyle w:val="String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StringTok"/>
        </w:rPr>
        <w:t>`</w:t>
      </w:r>
      <w:r>
        <w:rPr>
          <w:rStyle w:val="DataTypeTok"/>
        </w:rPr>
        <w:t>2</w:t>
      </w:r>
      <w:r>
        <w:rPr>
          <w:rStyle w:val="StringTok"/>
        </w:rPr>
        <w:t>`</w:t>
      </w:r>
      <w:r>
        <w:rPr>
          <w:rStyle w:val="NormalTok"/>
        </w:rPr>
        <w:t xml:space="preserve"> =</w:t>
      </w:r>
      <w:r>
        <w:rPr>
          <w:rStyle w:val="StringTok"/>
        </w:rPr>
        <w:t xml:space="preserve"> `</w:t>
      </w:r>
      <w:r>
        <w:rPr>
          <w:rStyle w:val="DataTypeTok"/>
        </w:rPr>
        <w:t>1</w:t>
      </w:r>
      <w:r>
        <w:rPr>
          <w:rStyle w:val="StringTok"/>
        </w:rPr>
        <w:t>`</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rnorm</w:t>
      </w:r>
      <w:r>
        <w:rPr>
          <w:rStyle w:val="NormalTok"/>
        </w:rPr>
        <w:t>(</w:t>
      </w:r>
      <w:r>
        <w:rPr>
          <w:rStyle w:val="KeywordTok"/>
        </w:rPr>
        <w:t>length</w:t>
      </w:r>
      <w:r>
        <w:rPr>
          <w:rStyle w:val="NormalTok"/>
        </w:rPr>
        <w:t>(</w:t>
      </w:r>
      <w:r>
        <w:rPr>
          <w:rStyle w:val="StringTok"/>
        </w:rPr>
        <w:t>`</w:t>
      </w:r>
      <w:r>
        <w:rPr>
          <w:rStyle w:val="DataTypeTok"/>
        </w:rPr>
        <w:t>1</w:t>
      </w:r>
      <w:r>
        <w:rPr>
          <w:rStyle w:val="StringTok"/>
        </w:rPr>
        <w:t>`</w:t>
      </w:r>
      <w:r>
        <w:rPr>
          <w:rStyle w:val="NormalTok"/>
        </w:rPr>
        <w:t>))</w:t>
      </w:r>
      <w:r>
        <w:br/>
      </w:r>
      <w:r>
        <w:rPr>
          <w:rStyle w:val="NormalTok"/>
        </w:rPr>
        <w:t xml:space="preserve">  )</w:t>
      </w:r>
      <w:r>
        <w:br/>
      </w:r>
      <w:r>
        <w:rPr>
          <w:rStyle w:val="NormalTok"/>
        </w:rPr>
        <w:t>annoying</w:t>
      </w:r>
    </w:p>
    <w:p w14:paraId="3FA794CB" w14:textId="77777777" w:rsidR="00D9548A" w:rsidRDefault="00856F5E">
      <w:pPr>
        <w:pStyle w:val="SourceCode"/>
      </w:pPr>
      <w:r>
        <w:rPr>
          <w:rStyle w:val="VerbatimChar"/>
        </w:rPr>
        <w:t>## # A tibble: 10 x 2</w:t>
      </w:r>
      <w:r>
        <w:br/>
      </w:r>
      <w:r>
        <w:rPr>
          <w:rStyle w:val="VerbatimChar"/>
        </w:rPr>
        <w:t>##      `1`   `2`</w:t>
      </w:r>
      <w:r>
        <w:br/>
      </w:r>
      <w:r>
        <w:rPr>
          <w:rStyle w:val="VerbatimChar"/>
        </w:rPr>
        <w:t>##    &lt;int&gt; &lt;dbl&gt;</w:t>
      </w:r>
      <w:r>
        <w:br/>
      </w:r>
      <w:r>
        <w:rPr>
          <w:rStyle w:val="VerbatimChar"/>
        </w:rPr>
        <w:t>##  1     1  1.19</w:t>
      </w:r>
      <w:r>
        <w:br/>
      </w:r>
      <w:r>
        <w:rPr>
          <w:rStyle w:val="VerbatimChar"/>
        </w:rPr>
        <w:t>##  2     2  4.48</w:t>
      </w:r>
      <w:r>
        <w:br/>
      </w:r>
      <w:r>
        <w:rPr>
          <w:rStyle w:val="VerbatimChar"/>
        </w:rPr>
        <w:t>##  3     3  5.23</w:t>
      </w:r>
      <w:r>
        <w:br/>
      </w:r>
      <w:r>
        <w:rPr>
          <w:rStyle w:val="VerbatimChar"/>
        </w:rPr>
        <w:t>##  4     4  7.49</w:t>
      </w:r>
      <w:r>
        <w:br/>
      </w:r>
      <w:r>
        <w:rPr>
          <w:rStyle w:val="VerbatimChar"/>
        </w:rPr>
        <w:t xml:space="preserve">##  5     5 10.1 </w:t>
      </w:r>
      <w:r>
        <w:br/>
      </w:r>
      <w:r>
        <w:rPr>
          <w:rStyle w:val="VerbatimChar"/>
        </w:rPr>
        <w:t xml:space="preserve">##  6     6 11.0 </w:t>
      </w:r>
      <w:r>
        <w:br/>
      </w:r>
      <w:r>
        <w:rPr>
          <w:rStyle w:val="VerbatimChar"/>
        </w:rPr>
        <w:t xml:space="preserve">##  7     7 13.7 </w:t>
      </w:r>
      <w:r>
        <w:br/>
      </w:r>
      <w:r>
        <w:rPr>
          <w:rStyle w:val="VerbatimChar"/>
        </w:rPr>
        <w:t xml:space="preserve">##  8     8 16.1 </w:t>
      </w:r>
      <w:r>
        <w:br/>
      </w:r>
      <w:r>
        <w:rPr>
          <w:rStyle w:val="VerbatimChar"/>
        </w:rPr>
        <w:t xml:space="preserve">##  9     9 18.3 </w:t>
      </w:r>
      <w:r>
        <w:br/>
      </w:r>
      <w:r>
        <w:rPr>
          <w:rStyle w:val="VerbatimChar"/>
        </w:rPr>
        <w:t>## 10    10 21.4</w:t>
      </w:r>
    </w:p>
    <w:p w14:paraId="1B040C49" w14:textId="77777777" w:rsidR="00D9548A" w:rsidRDefault="00856F5E">
      <w:pPr>
        <w:pStyle w:val="Heading3"/>
      </w:pPr>
      <w:bookmarkStart w:id="2" w:name="a.-extracting-the-variable-called-1"/>
      <w:r>
        <w:t>a. Extracting the v</w:t>
      </w:r>
      <w:r>
        <w:t>ariable called 1</w:t>
      </w:r>
      <w:bookmarkEnd w:id="2"/>
    </w:p>
    <w:p w14:paraId="05580C83" w14:textId="77777777" w:rsidR="00D9548A" w:rsidRDefault="00856F5E">
      <w:pPr>
        <w:pStyle w:val="SourceCode"/>
      </w:pPr>
      <w:r>
        <w:rPr>
          <w:rStyle w:val="NormalTok"/>
        </w:rPr>
        <w:t>a &lt;-</w:t>
      </w:r>
      <w:r>
        <w:rPr>
          <w:rStyle w:val="StringTok"/>
        </w:rPr>
        <w:t xml:space="preserve"> </w:t>
      </w:r>
      <w:r>
        <w:rPr>
          <w:rStyle w:val="NormalTok"/>
        </w:rPr>
        <w:t>annoying</w:t>
      </w:r>
      <w:r>
        <w:rPr>
          <w:rStyle w:val="OperatorTok"/>
        </w:rPr>
        <w:t>$</w:t>
      </w:r>
      <w:r>
        <w:rPr>
          <w:rStyle w:val="StringTok"/>
        </w:rPr>
        <w:t>`</w:t>
      </w:r>
      <w:r>
        <w:rPr>
          <w:rStyle w:val="DataTypeTok"/>
        </w:rPr>
        <w:t>1</w:t>
      </w:r>
      <w:r>
        <w:rPr>
          <w:rStyle w:val="StringTok"/>
        </w:rPr>
        <w:t>`</w:t>
      </w:r>
      <w:r>
        <w:br/>
      </w:r>
      <w:r>
        <w:rPr>
          <w:rStyle w:val="NormalTok"/>
        </w:rPr>
        <w:t>a</w:t>
      </w:r>
    </w:p>
    <w:p w14:paraId="1DE4B5B7" w14:textId="77777777" w:rsidR="00D9548A" w:rsidRDefault="00856F5E">
      <w:pPr>
        <w:pStyle w:val="SourceCode"/>
      </w:pPr>
      <w:r>
        <w:rPr>
          <w:rStyle w:val="VerbatimChar"/>
        </w:rPr>
        <w:t>##  [1]  1  2  3  4  5  6  7  8  9 10</w:t>
      </w:r>
    </w:p>
    <w:p w14:paraId="6A1BE2D4" w14:textId="77777777" w:rsidR="00D9548A" w:rsidRDefault="00856F5E">
      <w:pPr>
        <w:pStyle w:val="Heading3"/>
      </w:pPr>
      <w:bookmarkStart w:id="3" w:name="b.-plotting-a-scatterplot-of-1-versus-2."/>
      <w:r>
        <w:t>b. Plotting a scatterplot of 1 versus 2.</w:t>
      </w:r>
      <w:bookmarkEnd w:id="3"/>
    </w:p>
    <w:p w14:paraId="4AD9C571" w14:textId="77777777" w:rsidR="00D9548A" w:rsidRDefault="00856F5E">
      <w:pPr>
        <w:pStyle w:val="SourceCode"/>
      </w:pPr>
      <w:r>
        <w:rPr>
          <w:rStyle w:val="NormalTok"/>
        </w:rPr>
        <w:t>b &lt;-</w:t>
      </w:r>
      <w:r>
        <w:rPr>
          <w:rStyle w:val="StringTok"/>
        </w:rPr>
        <w:t xml:space="preserve"> </w:t>
      </w:r>
      <w:r>
        <w:rPr>
          <w:rStyle w:val="KeywordTok"/>
        </w:rPr>
        <w:t>plot</w:t>
      </w:r>
      <w:r>
        <w:rPr>
          <w:rStyle w:val="NormalTok"/>
        </w:rPr>
        <w:t>(</w:t>
      </w:r>
      <w:r>
        <w:rPr>
          <w:rStyle w:val="StringTok"/>
        </w:rPr>
        <w:t>`</w:t>
      </w:r>
      <w:r>
        <w:rPr>
          <w:rStyle w:val="DataTypeTok"/>
        </w:rPr>
        <w:t>1</w:t>
      </w:r>
      <w:r>
        <w:rPr>
          <w:rStyle w:val="StringTok"/>
        </w:rPr>
        <w:t>`</w:t>
      </w:r>
      <w:r>
        <w:rPr>
          <w:rStyle w:val="NormalTok"/>
        </w:rPr>
        <w:t xml:space="preserve"> </w:t>
      </w:r>
      <w:r>
        <w:rPr>
          <w:rStyle w:val="OperatorTok"/>
        </w:rPr>
        <w:t>~</w:t>
      </w:r>
      <w:r>
        <w:rPr>
          <w:rStyle w:val="StringTok"/>
        </w:rPr>
        <w:t xml:space="preserve"> `</w:t>
      </w:r>
      <w:r>
        <w:rPr>
          <w:rStyle w:val="DataTypeTok"/>
        </w:rPr>
        <w:t>2</w:t>
      </w:r>
      <w:r>
        <w:rPr>
          <w:rStyle w:val="StringTok"/>
        </w:rPr>
        <w:t>`</w:t>
      </w:r>
      <w:r>
        <w:rPr>
          <w:rStyle w:val="NormalTok"/>
        </w:rPr>
        <w:t>, annoying)</w:t>
      </w:r>
    </w:p>
    <w:p w14:paraId="1F786582" w14:textId="77777777" w:rsidR="00D9548A" w:rsidRDefault="00856F5E">
      <w:pPr>
        <w:pStyle w:val="FirstParagraph"/>
      </w:pPr>
      <w:r>
        <w:rPr>
          <w:noProof/>
        </w:rPr>
        <w:lastRenderedPageBreak/>
        <w:drawing>
          <wp:inline distT="0" distB="0" distL="0" distR="0" wp14:anchorId="013FD266" wp14:editId="0877482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E1AC7B" w14:textId="77777777" w:rsidR="00D9548A" w:rsidRDefault="00856F5E">
      <w:pPr>
        <w:pStyle w:val="Heading3"/>
      </w:pPr>
      <w:bookmarkStart w:id="4" w:name="X03b4d1f298626583c3f291461bae33b82529d28"/>
      <w:r>
        <w:t>c. Creating a new column called 3, which is 2 divided by 1.</w:t>
      </w:r>
      <w:bookmarkEnd w:id="4"/>
    </w:p>
    <w:p w14:paraId="4FA2D408" w14:textId="77777777" w:rsidR="00D9548A" w:rsidRDefault="00856F5E">
      <w:pPr>
        <w:pStyle w:val="SourceCode"/>
      </w:pPr>
      <w:r>
        <w:rPr>
          <w:rStyle w:val="NormalTok"/>
        </w:rPr>
        <w:t>c &lt;-</w:t>
      </w:r>
      <w:r>
        <w:rPr>
          <w:rStyle w:val="StringTok"/>
        </w:rPr>
        <w:t xml:space="preserve"> </w:t>
      </w:r>
      <w:r>
        <w:rPr>
          <w:rStyle w:val="NormalTok"/>
        </w:rPr>
        <w:t xml:space="preserve">annoying </w:t>
      </w:r>
      <w:r>
        <w:rPr>
          <w:rStyle w:val="OperatorTok"/>
        </w:rPr>
        <w:t>%&gt;%</w:t>
      </w:r>
      <w:r>
        <w:br/>
      </w:r>
      <w:r>
        <w:rPr>
          <w:rStyle w:val="StringTok"/>
        </w:rPr>
        <w:t xml:space="preserve">  </w:t>
      </w:r>
      <w:r>
        <w:rPr>
          <w:rStyle w:val="KeywordTok"/>
        </w:rPr>
        <w:t>mutate</w:t>
      </w:r>
      <w:r>
        <w:rPr>
          <w:rStyle w:val="NormalTok"/>
        </w:rPr>
        <w:t>(</w:t>
      </w:r>
      <w:r>
        <w:rPr>
          <w:rStyle w:val="StringTok"/>
        </w:rPr>
        <w:t>`</w:t>
      </w:r>
      <w:r>
        <w:rPr>
          <w:rStyle w:val="DataTypeTok"/>
        </w:rPr>
        <w:t>3</w:t>
      </w:r>
      <w:r>
        <w:rPr>
          <w:rStyle w:val="StringTok"/>
        </w:rPr>
        <w:t>`</w:t>
      </w:r>
      <w:r>
        <w:rPr>
          <w:rStyle w:val="NormalTok"/>
        </w:rPr>
        <w:t xml:space="preserve"> =</w:t>
      </w:r>
      <w:r>
        <w:rPr>
          <w:rStyle w:val="StringTok"/>
        </w:rPr>
        <w:t xml:space="preserve"> `</w:t>
      </w:r>
      <w:r>
        <w:rPr>
          <w:rStyle w:val="DataTypeTok"/>
        </w:rPr>
        <w:t>2</w:t>
      </w:r>
      <w:r>
        <w:rPr>
          <w:rStyle w:val="StringTok"/>
        </w:rPr>
        <w:t>`</w:t>
      </w:r>
      <w:r>
        <w:rPr>
          <w:rStyle w:val="OperatorTok"/>
        </w:rPr>
        <w:t>/</w:t>
      </w:r>
      <w:r>
        <w:rPr>
          <w:rStyle w:val="StringTok"/>
        </w:rPr>
        <w:t>`</w:t>
      </w:r>
      <w:r>
        <w:rPr>
          <w:rStyle w:val="DataTypeTok"/>
        </w:rPr>
        <w:t>1</w:t>
      </w:r>
      <w:r>
        <w:rPr>
          <w:rStyle w:val="StringTok"/>
        </w:rPr>
        <w:t>`</w:t>
      </w:r>
      <w:r>
        <w:rPr>
          <w:rStyle w:val="NormalTok"/>
        </w:rPr>
        <w:t>)</w:t>
      </w:r>
      <w:r>
        <w:br/>
      </w:r>
      <w:r>
        <w:rPr>
          <w:rStyle w:val="NormalTok"/>
        </w:rPr>
        <w:t>c</w:t>
      </w:r>
    </w:p>
    <w:p w14:paraId="34AD1F95" w14:textId="77777777" w:rsidR="00D9548A" w:rsidRDefault="00856F5E">
      <w:pPr>
        <w:pStyle w:val="SourceCode"/>
      </w:pPr>
      <w:r>
        <w:rPr>
          <w:rStyle w:val="VerbatimChar"/>
        </w:rPr>
        <w:t>## # A tibble: 10 x 3</w:t>
      </w:r>
      <w:r>
        <w:br/>
      </w:r>
      <w:r>
        <w:rPr>
          <w:rStyle w:val="VerbatimChar"/>
        </w:rPr>
        <w:t>##      `1`   `2`   `3`</w:t>
      </w:r>
      <w:r>
        <w:br/>
      </w:r>
      <w:r>
        <w:rPr>
          <w:rStyle w:val="VerbatimChar"/>
        </w:rPr>
        <w:t>##    &lt;int&gt; &lt;dbl&gt; &lt;dbl&gt;</w:t>
      </w:r>
      <w:r>
        <w:br/>
      </w:r>
      <w:r>
        <w:rPr>
          <w:rStyle w:val="VerbatimChar"/>
        </w:rPr>
        <w:t>##  1     1  1.19  1.19</w:t>
      </w:r>
      <w:r>
        <w:br/>
      </w:r>
      <w:r>
        <w:rPr>
          <w:rStyle w:val="VerbatimChar"/>
        </w:rPr>
        <w:t>##  2     2  4.48  2.24</w:t>
      </w:r>
      <w:r>
        <w:br/>
      </w:r>
      <w:r>
        <w:rPr>
          <w:rStyle w:val="VerbatimChar"/>
        </w:rPr>
        <w:t>##  3     3  5.23  1.74</w:t>
      </w:r>
      <w:r>
        <w:br/>
      </w:r>
      <w:r>
        <w:rPr>
          <w:rStyle w:val="VerbatimChar"/>
        </w:rPr>
        <w:t xml:space="preserve">##  4     </w:t>
      </w:r>
      <w:r>
        <w:rPr>
          <w:rStyle w:val="VerbatimChar"/>
        </w:rPr>
        <w:t>4  7.49  1.87</w:t>
      </w:r>
      <w:r>
        <w:br/>
      </w:r>
      <w:r>
        <w:rPr>
          <w:rStyle w:val="VerbatimChar"/>
        </w:rPr>
        <w:t>##  5     5 10.1   2.02</w:t>
      </w:r>
      <w:r>
        <w:br/>
      </w:r>
      <w:r>
        <w:rPr>
          <w:rStyle w:val="VerbatimChar"/>
        </w:rPr>
        <w:t>##  6     6 11.0   1.83</w:t>
      </w:r>
      <w:r>
        <w:br/>
      </w:r>
      <w:r>
        <w:rPr>
          <w:rStyle w:val="VerbatimChar"/>
        </w:rPr>
        <w:t>##  7     7 13.7   1.95</w:t>
      </w:r>
      <w:r>
        <w:br/>
      </w:r>
      <w:r>
        <w:rPr>
          <w:rStyle w:val="VerbatimChar"/>
        </w:rPr>
        <w:t>##  8     8 16.1   2.02</w:t>
      </w:r>
      <w:r>
        <w:br/>
      </w:r>
      <w:r>
        <w:rPr>
          <w:rStyle w:val="VerbatimChar"/>
        </w:rPr>
        <w:t>##  9     9 18.3   2.03</w:t>
      </w:r>
      <w:r>
        <w:br/>
      </w:r>
      <w:r>
        <w:rPr>
          <w:rStyle w:val="VerbatimChar"/>
        </w:rPr>
        <w:t>## 10    10 21.4   2.14</w:t>
      </w:r>
    </w:p>
    <w:p w14:paraId="70A16773" w14:textId="77777777" w:rsidR="00D9548A" w:rsidRDefault="00856F5E">
      <w:pPr>
        <w:pStyle w:val="Heading3"/>
      </w:pPr>
      <w:bookmarkStart w:id="5" w:name="Xa7ef5e13cb82b6118fc38e901884360bff980c6"/>
      <w:r>
        <w:t>d. Renaming the columns to one, two, and three</w:t>
      </w:r>
      <w:bookmarkEnd w:id="5"/>
    </w:p>
    <w:p w14:paraId="7B0A9C30" w14:textId="77777777" w:rsidR="00D9548A" w:rsidRDefault="00856F5E">
      <w:pPr>
        <w:pStyle w:val="SourceCode"/>
      </w:pPr>
      <w:r>
        <w:rPr>
          <w:rStyle w:val="NormalTok"/>
        </w:rPr>
        <w:t>d &lt;-</w:t>
      </w:r>
      <w:r>
        <w:rPr>
          <w:rStyle w:val="StringTok"/>
        </w:rPr>
        <w:t xml:space="preserve"> </w:t>
      </w:r>
      <w:r>
        <w:rPr>
          <w:rStyle w:val="NormalTok"/>
        </w:rPr>
        <w:t xml:space="preserve">c </w:t>
      </w:r>
      <w:r>
        <w:rPr>
          <w:rStyle w:val="OperatorTok"/>
        </w:rPr>
        <w:t>%&gt;%</w:t>
      </w:r>
      <w:r>
        <w:br/>
      </w:r>
      <w:r>
        <w:rPr>
          <w:rStyle w:val="StringTok"/>
        </w:rPr>
        <w:t xml:space="preserve">  </w:t>
      </w:r>
      <w:r>
        <w:rPr>
          <w:rStyle w:val="KeywordTok"/>
        </w:rPr>
        <w:t>rename</w:t>
      </w:r>
      <w:r>
        <w:rPr>
          <w:rStyle w:val="NormalTok"/>
        </w:rPr>
        <w:t>(</w:t>
      </w:r>
      <w:r>
        <w:rPr>
          <w:rStyle w:val="StringTok"/>
        </w:rPr>
        <w:t>"one"</w:t>
      </w:r>
      <w:r>
        <w:rPr>
          <w:rStyle w:val="NormalTok"/>
        </w:rPr>
        <w:t xml:space="preserve"> =</w:t>
      </w:r>
      <w:r>
        <w:rPr>
          <w:rStyle w:val="StringTok"/>
        </w:rPr>
        <w:t xml:space="preserve"> `</w:t>
      </w:r>
      <w:r>
        <w:rPr>
          <w:rStyle w:val="DataTypeTok"/>
        </w:rPr>
        <w:t>1</w:t>
      </w:r>
      <w:r>
        <w:rPr>
          <w:rStyle w:val="StringTok"/>
        </w:rPr>
        <w:t>`</w:t>
      </w:r>
      <w:r>
        <w:rPr>
          <w:rStyle w:val="NormalTok"/>
        </w:rPr>
        <w:t xml:space="preserve">, </w:t>
      </w:r>
      <w:r>
        <w:rPr>
          <w:rStyle w:val="StringTok"/>
        </w:rPr>
        <w:t>"two"</w:t>
      </w:r>
      <w:r>
        <w:rPr>
          <w:rStyle w:val="NormalTok"/>
        </w:rPr>
        <w:t xml:space="preserve"> =</w:t>
      </w:r>
      <w:r>
        <w:rPr>
          <w:rStyle w:val="StringTok"/>
        </w:rPr>
        <w:t xml:space="preserve"> `</w:t>
      </w:r>
      <w:r>
        <w:rPr>
          <w:rStyle w:val="DataTypeTok"/>
        </w:rPr>
        <w:t>2</w:t>
      </w:r>
      <w:r>
        <w:rPr>
          <w:rStyle w:val="StringTok"/>
        </w:rPr>
        <w:t>`</w:t>
      </w:r>
      <w:r>
        <w:rPr>
          <w:rStyle w:val="NormalTok"/>
        </w:rPr>
        <w:t xml:space="preserve">, </w:t>
      </w:r>
      <w:r>
        <w:rPr>
          <w:rStyle w:val="StringTok"/>
        </w:rPr>
        <w:t>"three"</w:t>
      </w:r>
      <w:r>
        <w:rPr>
          <w:rStyle w:val="NormalTok"/>
        </w:rPr>
        <w:t xml:space="preserve"> =</w:t>
      </w:r>
      <w:r>
        <w:rPr>
          <w:rStyle w:val="StringTok"/>
        </w:rPr>
        <w:t xml:space="preserve"> `</w:t>
      </w:r>
      <w:r>
        <w:rPr>
          <w:rStyle w:val="DataTypeTok"/>
        </w:rPr>
        <w:t>3</w:t>
      </w:r>
      <w:r>
        <w:rPr>
          <w:rStyle w:val="StringTok"/>
        </w:rPr>
        <w:t>`</w:t>
      </w:r>
      <w:r>
        <w:rPr>
          <w:rStyle w:val="NormalTok"/>
        </w:rPr>
        <w:t>)</w:t>
      </w:r>
      <w:r>
        <w:br/>
      </w:r>
      <w:r>
        <w:rPr>
          <w:rStyle w:val="NormalTok"/>
        </w:rPr>
        <w:t>d</w:t>
      </w:r>
    </w:p>
    <w:p w14:paraId="6116CF8D" w14:textId="77777777" w:rsidR="00D9548A" w:rsidRDefault="00856F5E">
      <w:pPr>
        <w:pStyle w:val="SourceCode"/>
      </w:pPr>
      <w:r>
        <w:rPr>
          <w:rStyle w:val="VerbatimChar"/>
        </w:rPr>
        <w:t>## # A tibble: 10 x 3</w:t>
      </w:r>
      <w:r>
        <w:br/>
      </w:r>
      <w:r>
        <w:rPr>
          <w:rStyle w:val="VerbatimChar"/>
        </w:rPr>
        <w:t>##      one   two three</w:t>
      </w:r>
      <w:r>
        <w:br/>
      </w:r>
      <w:r>
        <w:rPr>
          <w:rStyle w:val="VerbatimChar"/>
        </w:rPr>
        <w:lastRenderedPageBreak/>
        <w:t>##    &lt;int&gt; &lt;dbl&gt; &lt;dbl&gt;</w:t>
      </w:r>
      <w:r>
        <w:br/>
      </w:r>
      <w:r>
        <w:rPr>
          <w:rStyle w:val="VerbatimChar"/>
        </w:rPr>
        <w:t>##  1     1  1.19  1.19</w:t>
      </w:r>
      <w:r>
        <w:br/>
      </w:r>
      <w:r>
        <w:rPr>
          <w:rStyle w:val="VerbatimChar"/>
        </w:rPr>
        <w:t>##  2     2  4.48  2.24</w:t>
      </w:r>
      <w:r>
        <w:br/>
      </w:r>
      <w:r>
        <w:rPr>
          <w:rStyle w:val="VerbatimChar"/>
        </w:rPr>
        <w:t>##  3     3  5.23  1.74</w:t>
      </w:r>
      <w:r>
        <w:br/>
      </w:r>
      <w:r>
        <w:rPr>
          <w:rStyle w:val="VerbatimChar"/>
        </w:rPr>
        <w:t>##  4     4  7.49  1.87</w:t>
      </w:r>
      <w:r>
        <w:br/>
      </w:r>
      <w:r>
        <w:rPr>
          <w:rStyle w:val="VerbatimChar"/>
        </w:rPr>
        <w:t>##  5     5 10.1   2.02</w:t>
      </w:r>
      <w:r>
        <w:br/>
      </w:r>
      <w:r>
        <w:rPr>
          <w:rStyle w:val="VerbatimChar"/>
        </w:rPr>
        <w:t>##  6     6 11.0   1.83</w:t>
      </w:r>
      <w:r>
        <w:br/>
      </w:r>
      <w:r>
        <w:rPr>
          <w:rStyle w:val="VerbatimChar"/>
        </w:rPr>
        <w:t>##  7     7 13.7   1.95</w:t>
      </w:r>
      <w:r>
        <w:br/>
      </w:r>
      <w:r>
        <w:rPr>
          <w:rStyle w:val="VerbatimChar"/>
        </w:rPr>
        <w:t>#</w:t>
      </w:r>
      <w:r>
        <w:rPr>
          <w:rStyle w:val="VerbatimChar"/>
        </w:rPr>
        <w:t>#  8     8 16.1   2.02</w:t>
      </w:r>
      <w:r>
        <w:br/>
      </w:r>
      <w:r>
        <w:rPr>
          <w:rStyle w:val="VerbatimChar"/>
        </w:rPr>
        <w:t>##  9     9 18.3   2.03</w:t>
      </w:r>
      <w:r>
        <w:br/>
      </w:r>
      <w:r>
        <w:rPr>
          <w:rStyle w:val="VerbatimChar"/>
        </w:rPr>
        <w:t>## 10    10 21.4   2.14</w:t>
      </w:r>
    </w:p>
    <w:p w14:paraId="432546A3" w14:textId="77777777" w:rsidR="00D9548A" w:rsidRDefault="00856F5E">
      <w:pPr>
        <w:pStyle w:val="Heading1"/>
      </w:pPr>
      <w:bookmarkStart w:id="6" w:name="exercise-5-on-p.-124"/>
      <w:r>
        <w:t>Exercise 5 on p. 124</w:t>
      </w:r>
      <w:bookmarkEnd w:id="6"/>
    </w:p>
    <w:p w14:paraId="0813C312" w14:textId="77777777" w:rsidR="00D9548A" w:rsidRDefault="00856F5E">
      <w:pPr>
        <w:pStyle w:val="Heading2"/>
      </w:pPr>
      <w:bookmarkStart w:id="7" w:name="what-does-tibbleenframe-do"/>
      <w:r>
        <w:t>What does tibble::enframe() do?</w:t>
      </w:r>
      <w:bookmarkEnd w:id="7"/>
    </w:p>
    <w:p w14:paraId="792F3392" w14:textId="77777777" w:rsidR="00D9548A" w:rsidRDefault="00856F5E">
      <w:pPr>
        <w:pStyle w:val="FirstParagraph"/>
      </w:pPr>
      <w:r>
        <w:t>It takes a vector and turns it into a tibble data frame with names and values.</w:t>
      </w:r>
    </w:p>
    <w:p w14:paraId="22DA646C" w14:textId="77777777" w:rsidR="00D9548A" w:rsidRDefault="00856F5E">
      <w:pPr>
        <w:pStyle w:val="Heading2"/>
      </w:pPr>
      <w:bookmarkStart w:id="8" w:name="when-might-you-use-it"/>
      <w:r>
        <w:t>When might you use it?</w:t>
      </w:r>
      <w:bookmarkEnd w:id="8"/>
    </w:p>
    <w:p w14:paraId="2F4B4ACB" w14:textId="77777777" w:rsidR="00D9548A" w:rsidRDefault="00856F5E">
      <w:pPr>
        <w:pStyle w:val="FirstParagraph"/>
      </w:pPr>
      <w:r>
        <w:t xml:space="preserve">You might want to use it when </w:t>
      </w:r>
      <w:r>
        <w:t>you want to do functions on the variables themselves (for example, if one was gender and one was height in a vector, you might want to easily break it out into height by gender (M or F)).</w:t>
      </w:r>
    </w:p>
    <w:p w14:paraId="76811320" w14:textId="77777777" w:rsidR="00D9548A" w:rsidRDefault="00856F5E">
      <w:pPr>
        <w:pStyle w:val="Heading1"/>
      </w:pPr>
      <w:bookmarkStart w:id="9" w:name="exercise-7-on-p.-137"/>
      <w:r>
        <w:t>Exercise 7 on p. 137</w:t>
      </w:r>
      <w:bookmarkEnd w:id="9"/>
    </w:p>
    <w:p w14:paraId="50C7BA78" w14:textId="77777777" w:rsidR="00D9548A" w:rsidRDefault="00856F5E">
      <w:pPr>
        <w:pStyle w:val="Heading2"/>
      </w:pPr>
      <w:bookmarkStart w:id="10" w:name="X9483ad8e5fb04b29231f48566e9c5855ccf618e"/>
      <w:r>
        <w:t>Generate the correct format string to parse each of the following dates and times:</w:t>
      </w:r>
      <w:bookmarkEnd w:id="10"/>
    </w:p>
    <w:p w14:paraId="19497393" w14:textId="77777777" w:rsidR="00D9548A" w:rsidRDefault="00856F5E">
      <w:pPr>
        <w:pStyle w:val="FirstParagraph"/>
      </w:pPr>
      <w:r>
        <w:t xml:space="preserve">d1 &lt;- “January 1, 2010” d2 &lt;- “2015-Mar-07” d3 &lt;- “06-Jun-2017” d4 &lt;- c(“August 19 (2015)”, “July 1 (2015)”) d5 &lt;- “12/30/14” # Dec 30, 2014 t1 &lt;- “1705” t2 &lt;- “11:15:10.12 </w:t>
      </w:r>
      <w:r>
        <w:t>PM”</w:t>
      </w:r>
    </w:p>
    <w:p w14:paraId="31E38A0C" w14:textId="77777777" w:rsidR="00D9548A" w:rsidRDefault="00856F5E">
      <w:pPr>
        <w:pStyle w:val="SourceCode"/>
      </w:pPr>
      <w:r>
        <w:rPr>
          <w:rStyle w:val="NormalTok"/>
        </w:rPr>
        <w:t>d1 &lt;-</w:t>
      </w:r>
      <w:r>
        <w:rPr>
          <w:rStyle w:val="StringTok"/>
        </w:rPr>
        <w:t xml:space="preserve"> </w:t>
      </w:r>
      <w:r>
        <w:rPr>
          <w:rStyle w:val="KeywordTok"/>
        </w:rPr>
        <w:t>parse_date</w:t>
      </w:r>
      <w:r>
        <w:rPr>
          <w:rStyle w:val="NormalTok"/>
        </w:rPr>
        <w:t>(</w:t>
      </w:r>
      <w:r>
        <w:rPr>
          <w:rStyle w:val="StringTok"/>
        </w:rPr>
        <w:t>"January 1, 2010"</w:t>
      </w:r>
      <w:r>
        <w:rPr>
          <w:rStyle w:val="NormalTok"/>
        </w:rPr>
        <w:t xml:space="preserve">, </w:t>
      </w:r>
      <w:r>
        <w:rPr>
          <w:rStyle w:val="StringTok"/>
        </w:rPr>
        <w:t>"%B %d, %Y"</w:t>
      </w:r>
      <w:r>
        <w:rPr>
          <w:rStyle w:val="NormalTok"/>
        </w:rPr>
        <w:t>)</w:t>
      </w:r>
      <w:r>
        <w:br/>
      </w:r>
      <w:r>
        <w:rPr>
          <w:rStyle w:val="NormalTok"/>
        </w:rPr>
        <w:t>d2 &lt;-</w:t>
      </w:r>
      <w:r>
        <w:rPr>
          <w:rStyle w:val="StringTok"/>
        </w:rPr>
        <w:t xml:space="preserve"> </w:t>
      </w:r>
      <w:r>
        <w:rPr>
          <w:rStyle w:val="KeywordTok"/>
        </w:rPr>
        <w:t>parse_date</w:t>
      </w:r>
      <w:r>
        <w:rPr>
          <w:rStyle w:val="NormalTok"/>
        </w:rPr>
        <w:t>(</w:t>
      </w:r>
      <w:r>
        <w:rPr>
          <w:rStyle w:val="StringTok"/>
        </w:rPr>
        <w:t>"2015-Mar-07"</w:t>
      </w:r>
      <w:r>
        <w:rPr>
          <w:rStyle w:val="NormalTok"/>
        </w:rPr>
        <w:t xml:space="preserve">, </w:t>
      </w:r>
      <w:r>
        <w:rPr>
          <w:rStyle w:val="StringTok"/>
        </w:rPr>
        <w:t>"%Y-%b-%d"</w:t>
      </w:r>
      <w:r>
        <w:rPr>
          <w:rStyle w:val="NormalTok"/>
        </w:rPr>
        <w:t>)</w:t>
      </w:r>
      <w:r>
        <w:br/>
      </w:r>
      <w:r>
        <w:rPr>
          <w:rStyle w:val="NormalTok"/>
        </w:rPr>
        <w:t>d3 &lt;-</w:t>
      </w:r>
      <w:r>
        <w:rPr>
          <w:rStyle w:val="StringTok"/>
        </w:rPr>
        <w:t xml:space="preserve"> </w:t>
      </w:r>
      <w:r>
        <w:rPr>
          <w:rStyle w:val="KeywordTok"/>
        </w:rPr>
        <w:t>parse_date</w:t>
      </w:r>
      <w:r>
        <w:rPr>
          <w:rStyle w:val="NormalTok"/>
        </w:rPr>
        <w:t>(</w:t>
      </w:r>
      <w:r>
        <w:rPr>
          <w:rStyle w:val="StringTok"/>
        </w:rPr>
        <w:t>"06-Jun-2017"</w:t>
      </w:r>
      <w:r>
        <w:rPr>
          <w:rStyle w:val="NormalTok"/>
        </w:rPr>
        <w:t xml:space="preserve">, </w:t>
      </w:r>
      <w:r>
        <w:rPr>
          <w:rStyle w:val="StringTok"/>
        </w:rPr>
        <w:t>"%d-%b-%Y"</w:t>
      </w:r>
      <w:r>
        <w:rPr>
          <w:rStyle w:val="NormalTok"/>
        </w:rPr>
        <w:t>)</w:t>
      </w:r>
      <w:r>
        <w:br/>
      </w:r>
      <w:r>
        <w:rPr>
          <w:rStyle w:val="NormalTok"/>
        </w:rPr>
        <w:t>d4 &lt;-</w:t>
      </w:r>
      <w:r>
        <w:rPr>
          <w:rStyle w:val="StringTok"/>
        </w:rPr>
        <w:t xml:space="preserve"> </w:t>
      </w:r>
      <w:r>
        <w:rPr>
          <w:rStyle w:val="KeywordTok"/>
        </w:rPr>
        <w:t>parse_date</w:t>
      </w:r>
      <w:r>
        <w:rPr>
          <w:rStyle w:val="NormalTok"/>
        </w:rPr>
        <w:t>(</w:t>
      </w:r>
      <w:r>
        <w:rPr>
          <w:rStyle w:val="KeywordTok"/>
        </w:rPr>
        <w:t>c</w:t>
      </w:r>
      <w:r>
        <w:rPr>
          <w:rStyle w:val="NormalTok"/>
        </w:rPr>
        <w:t>(</w:t>
      </w:r>
      <w:r>
        <w:rPr>
          <w:rStyle w:val="StringTok"/>
        </w:rPr>
        <w:t>"August 19 (2015)"</w:t>
      </w:r>
      <w:r>
        <w:rPr>
          <w:rStyle w:val="NormalTok"/>
        </w:rPr>
        <w:t xml:space="preserve">, </w:t>
      </w:r>
      <w:r>
        <w:rPr>
          <w:rStyle w:val="StringTok"/>
        </w:rPr>
        <w:t>"July 1 (2015)"</w:t>
      </w:r>
      <w:r>
        <w:rPr>
          <w:rStyle w:val="NormalTok"/>
        </w:rPr>
        <w:t xml:space="preserve">), </w:t>
      </w:r>
      <w:r>
        <w:rPr>
          <w:rStyle w:val="StringTok"/>
        </w:rPr>
        <w:t>"%B %d (%Y)"</w:t>
      </w:r>
      <w:r>
        <w:rPr>
          <w:rStyle w:val="NormalTok"/>
        </w:rPr>
        <w:t>)</w:t>
      </w:r>
      <w:r>
        <w:br/>
      </w:r>
      <w:r>
        <w:rPr>
          <w:rStyle w:val="NormalTok"/>
        </w:rPr>
        <w:t>d5 &lt;-</w:t>
      </w:r>
      <w:r>
        <w:rPr>
          <w:rStyle w:val="StringTok"/>
        </w:rPr>
        <w:t xml:space="preserve"> </w:t>
      </w:r>
      <w:r>
        <w:rPr>
          <w:rStyle w:val="KeywordTok"/>
        </w:rPr>
        <w:t>parse_date</w:t>
      </w:r>
      <w:r>
        <w:rPr>
          <w:rStyle w:val="NormalTok"/>
        </w:rPr>
        <w:t>(</w:t>
      </w:r>
      <w:r>
        <w:rPr>
          <w:rStyle w:val="StringTok"/>
        </w:rPr>
        <w:t>"12/30/14"</w:t>
      </w:r>
      <w:r>
        <w:rPr>
          <w:rStyle w:val="NormalTok"/>
        </w:rPr>
        <w:t xml:space="preserve">, </w:t>
      </w:r>
      <w:r>
        <w:rPr>
          <w:rStyle w:val="StringTok"/>
        </w:rPr>
        <w:t>"%m/%d/%y"</w:t>
      </w:r>
      <w:r>
        <w:rPr>
          <w:rStyle w:val="NormalTok"/>
        </w:rPr>
        <w:t xml:space="preserve">) </w:t>
      </w:r>
      <w:r>
        <w:rPr>
          <w:rStyle w:val="CommentTok"/>
        </w:rPr>
        <w:t># Dec 30, 2014</w:t>
      </w:r>
      <w:r>
        <w:br/>
      </w:r>
      <w:r>
        <w:rPr>
          <w:rStyle w:val="NormalTok"/>
        </w:rPr>
        <w:t>t1 &lt;-</w:t>
      </w:r>
      <w:r>
        <w:rPr>
          <w:rStyle w:val="StringTok"/>
        </w:rPr>
        <w:t xml:space="preserve"> </w:t>
      </w:r>
      <w:r>
        <w:rPr>
          <w:rStyle w:val="KeywordTok"/>
        </w:rPr>
        <w:t>parse_time</w:t>
      </w:r>
      <w:r>
        <w:rPr>
          <w:rStyle w:val="NormalTok"/>
        </w:rPr>
        <w:t>(</w:t>
      </w:r>
      <w:r>
        <w:rPr>
          <w:rStyle w:val="StringTok"/>
        </w:rPr>
        <w:t>"1705"</w:t>
      </w:r>
      <w:r>
        <w:rPr>
          <w:rStyle w:val="NormalTok"/>
        </w:rPr>
        <w:t xml:space="preserve">, </w:t>
      </w:r>
      <w:r>
        <w:rPr>
          <w:rStyle w:val="StringTok"/>
        </w:rPr>
        <w:t>"%H%M"</w:t>
      </w:r>
      <w:r>
        <w:rPr>
          <w:rStyle w:val="NormalTok"/>
        </w:rPr>
        <w:t>)</w:t>
      </w:r>
      <w:r>
        <w:br/>
      </w:r>
      <w:r>
        <w:rPr>
          <w:rStyle w:val="NormalTok"/>
        </w:rPr>
        <w:t>t2 &lt;-</w:t>
      </w:r>
      <w:r>
        <w:rPr>
          <w:rStyle w:val="StringTok"/>
        </w:rPr>
        <w:t xml:space="preserve"> </w:t>
      </w:r>
      <w:r>
        <w:rPr>
          <w:rStyle w:val="KeywordTok"/>
        </w:rPr>
        <w:t>parse_time</w:t>
      </w:r>
      <w:r>
        <w:rPr>
          <w:rStyle w:val="NormalTok"/>
        </w:rPr>
        <w:t>(</w:t>
      </w:r>
      <w:r>
        <w:rPr>
          <w:rStyle w:val="StringTok"/>
        </w:rPr>
        <w:t>"11:15:10.12 PM"</w:t>
      </w:r>
      <w:r>
        <w:rPr>
          <w:rStyle w:val="NormalTok"/>
        </w:rPr>
        <w:t>)</w:t>
      </w:r>
      <w:r>
        <w:br/>
      </w:r>
      <w:r>
        <w:br/>
      </w:r>
      <w:r>
        <w:rPr>
          <w:rStyle w:val="NormalTok"/>
        </w:rPr>
        <w:t>d1</w:t>
      </w:r>
    </w:p>
    <w:p w14:paraId="0133B851" w14:textId="77777777" w:rsidR="00D9548A" w:rsidRDefault="00856F5E">
      <w:pPr>
        <w:pStyle w:val="SourceCode"/>
      </w:pPr>
      <w:r>
        <w:rPr>
          <w:rStyle w:val="VerbatimChar"/>
        </w:rPr>
        <w:t>## [1] "2010-01-01"</w:t>
      </w:r>
    </w:p>
    <w:p w14:paraId="3832B99E" w14:textId="77777777" w:rsidR="00D9548A" w:rsidRDefault="00856F5E">
      <w:pPr>
        <w:pStyle w:val="SourceCode"/>
      </w:pPr>
      <w:r>
        <w:rPr>
          <w:rStyle w:val="NormalTok"/>
        </w:rPr>
        <w:t>d2</w:t>
      </w:r>
    </w:p>
    <w:p w14:paraId="0D07B31A" w14:textId="77777777" w:rsidR="00D9548A" w:rsidRDefault="00856F5E">
      <w:pPr>
        <w:pStyle w:val="SourceCode"/>
      </w:pPr>
      <w:r>
        <w:rPr>
          <w:rStyle w:val="VerbatimChar"/>
        </w:rPr>
        <w:lastRenderedPageBreak/>
        <w:t>## [1] "2015-03-07"</w:t>
      </w:r>
    </w:p>
    <w:p w14:paraId="7B6E9D12" w14:textId="77777777" w:rsidR="00D9548A" w:rsidRDefault="00856F5E">
      <w:pPr>
        <w:pStyle w:val="SourceCode"/>
      </w:pPr>
      <w:r>
        <w:rPr>
          <w:rStyle w:val="NormalTok"/>
        </w:rPr>
        <w:t>d3</w:t>
      </w:r>
    </w:p>
    <w:p w14:paraId="5D8CB752" w14:textId="77777777" w:rsidR="00D9548A" w:rsidRDefault="00856F5E">
      <w:pPr>
        <w:pStyle w:val="SourceCode"/>
      </w:pPr>
      <w:r>
        <w:rPr>
          <w:rStyle w:val="VerbatimChar"/>
        </w:rPr>
        <w:t>## [1] "2017-06-06"</w:t>
      </w:r>
    </w:p>
    <w:p w14:paraId="7A61A152" w14:textId="77777777" w:rsidR="00D9548A" w:rsidRDefault="00856F5E">
      <w:pPr>
        <w:pStyle w:val="SourceCode"/>
      </w:pPr>
      <w:r>
        <w:rPr>
          <w:rStyle w:val="NormalTok"/>
        </w:rPr>
        <w:t>d4</w:t>
      </w:r>
    </w:p>
    <w:p w14:paraId="0E76D382" w14:textId="77777777" w:rsidR="00D9548A" w:rsidRDefault="00856F5E">
      <w:pPr>
        <w:pStyle w:val="SourceCode"/>
      </w:pPr>
      <w:r>
        <w:rPr>
          <w:rStyle w:val="VerbatimChar"/>
        </w:rPr>
        <w:t>## [1] "2015-08-19" "2015-07-01"</w:t>
      </w:r>
    </w:p>
    <w:p w14:paraId="7F9CDA7F" w14:textId="77777777" w:rsidR="00D9548A" w:rsidRDefault="00856F5E">
      <w:pPr>
        <w:pStyle w:val="SourceCode"/>
      </w:pPr>
      <w:r>
        <w:rPr>
          <w:rStyle w:val="NormalTok"/>
        </w:rPr>
        <w:t>d5</w:t>
      </w:r>
    </w:p>
    <w:p w14:paraId="3F7723C9" w14:textId="77777777" w:rsidR="00D9548A" w:rsidRDefault="00856F5E">
      <w:pPr>
        <w:pStyle w:val="SourceCode"/>
      </w:pPr>
      <w:r>
        <w:rPr>
          <w:rStyle w:val="VerbatimChar"/>
        </w:rPr>
        <w:t>## [1] "2014-12-30"</w:t>
      </w:r>
    </w:p>
    <w:p w14:paraId="58A4B45A" w14:textId="77777777" w:rsidR="00D9548A" w:rsidRDefault="00856F5E">
      <w:pPr>
        <w:pStyle w:val="SourceCode"/>
      </w:pPr>
      <w:r>
        <w:rPr>
          <w:rStyle w:val="NormalTok"/>
        </w:rPr>
        <w:t>t1</w:t>
      </w:r>
    </w:p>
    <w:p w14:paraId="41A7D4D6" w14:textId="77777777" w:rsidR="00D9548A" w:rsidRDefault="00856F5E">
      <w:pPr>
        <w:pStyle w:val="SourceCode"/>
      </w:pPr>
      <w:r>
        <w:rPr>
          <w:rStyle w:val="VerbatimChar"/>
        </w:rPr>
        <w:t>## 17:05:00</w:t>
      </w:r>
    </w:p>
    <w:p w14:paraId="5E9CDE0C" w14:textId="77777777" w:rsidR="00D9548A" w:rsidRDefault="00856F5E">
      <w:pPr>
        <w:pStyle w:val="SourceCode"/>
      </w:pPr>
      <w:r>
        <w:rPr>
          <w:rStyle w:val="NormalTok"/>
        </w:rPr>
        <w:t>t2</w:t>
      </w:r>
    </w:p>
    <w:p w14:paraId="42FF5710" w14:textId="77777777" w:rsidR="00D9548A" w:rsidRDefault="00856F5E">
      <w:pPr>
        <w:pStyle w:val="SourceCode"/>
      </w:pPr>
      <w:r>
        <w:rPr>
          <w:rStyle w:val="VerbatimChar"/>
        </w:rPr>
        <w:t>## 23:15:10</w:t>
      </w:r>
    </w:p>
    <w:p w14:paraId="58BBDF72" w14:textId="77777777" w:rsidR="00D9548A" w:rsidRDefault="00856F5E">
      <w:pPr>
        <w:pStyle w:val="Heading1"/>
      </w:pPr>
      <w:bookmarkStart w:id="11" w:name="exercise-2-on-p.-151"/>
      <w:r>
        <w:t>Ex</w:t>
      </w:r>
      <w:r>
        <w:t>ercise 2 on p. 151</w:t>
      </w:r>
      <w:bookmarkEnd w:id="11"/>
    </w:p>
    <w:p w14:paraId="3A780210" w14:textId="77777777" w:rsidR="00D9548A" w:rsidRDefault="00856F5E">
      <w:pPr>
        <w:pStyle w:val="Heading2"/>
      </w:pPr>
      <w:bookmarkStart w:id="12" w:name="X481a849298ccd767e75edffd4b2935f06b2cb44"/>
      <w:r>
        <w:t>Compute the rate for table2, and table4a + table4b. You will need to perform four operations:</w:t>
      </w:r>
      <w:bookmarkEnd w:id="12"/>
    </w:p>
    <w:p w14:paraId="28F3FE00" w14:textId="77777777" w:rsidR="00D9548A" w:rsidRDefault="00856F5E">
      <w:pPr>
        <w:pStyle w:val="SourceCode"/>
      </w:pPr>
      <w:r>
        <w:rPr>
          <w:rStyle w:val="NormalTok"/>
        </w:rPr>
        <w:t>table2</w:t>
      </w:r>
    </w:p>
    <w:p w14:paraId="336405D7" w14:textId="77777777" w:rsidR="00D9548A" w:rsidRDefault="00856F5E">
      <w:pPr>
        <w:pStyle w:val="SourceCode"/>
      </w:pPr>
      <w:r>
        <w:rPr>
          <w:rStyle w:val="VerbatimChar"/>
        </w:rPr>
        <w:t>## # A tibble: 12 x 4</w:t>
      </w:r>
      <w:r>
        <w:br/>
      </w:r>
      <w:r>
        <w:rPr>
          <w:rStyle w:val="VerbatimChar"/>
        </w:rPr>
        <w:t>##    country      year type            count</w:t>
      </w:r>
      <w:r>
        <w:br/>
      </w:r>
      <w:r>
        <w:rPr>
          <w:rStyle w:val="VerbatimChar"/>
        </w:rPr>
        <w:t>##    &lt;chr&gt;       &lt;int&gt; &lt;chr&gt;           &lt;int&gt;</w:t>
      </w:r>
      <w:r>
        <w:br/>
      </w:r>
      <w:r>
        <w:rPr>
          <w:rStyle w:val="VerbatimChar"/>
        </w:rPr>
        <w:t>##  1 Afghanistan  199</w:t>
      </w:r>
      <w:r>
        <w:rPr>
          <w:rStyle w:val="VerbatimChar"/>
        </w:rPr>
        <w:t>9 cases             745</w:t>
      </w:r>
      <w:r>
        <w:br/>
      </w:r>
      <w:r>
        <w:rPr>
          <w:rStyle w:val="VerbatimChar"/>
        </w:rPr>
        <w:t>##  2 Afghanistan  1999 population   19987071</w:t>
      </w:r>
      <w:r>
        <w:br/>
      </w:r>
      <w:r>
        <w:rPr>
          <w:rStyle w:val="VerbatimChar"/>
        </w:rPr>
        <w:t>##  3 Afghanistan  2000 cases            2666</w:t>
      </w:r>
      <w:r>
        <w:br/>
      </w:r>
      <w:r>
        <w:rPr>
          <w:rStyle w:val="VerbatimChar"/>
        </w:rPr>
        <w:t>##  4 Afghanistan  2000 population   20595360</w:t>
      </w:r>
      <w:r>
        <w:br/>
      </w:r>
      <w:r>
        <w:rPr>
          <w:rStyle w:val="VerbatimChar"/>
        </w:rPr>
        <w:t>##  5 Brazil       1999 cases           37737</w:t>
      </w:r>
      <w:r>
        <w:br/>
      </w:r>
      <w:r>
        <w:rPr>
          <w:rStyle w:val="VerbatimChar"/>
        </w:rPr>
        <w:t>##  6 Brazil       1999 population  172006362</w:t>
      </w:r>
      <w:r>
        <w:br/>
      </w:r>
      <w:r>
        <w:rPr>
          <w:rStyle w:val="VerbatimChar"/>
        </w:rPr>
        <w:t>##</w:t>
      </w:r>
      <w:r>
        <w:rPr>
          <w:rStyle w:val="VerbatimChar"/>
        </w:rPr>
        <w:t xml:space="preserve">  7 Brazil       2000 cases           80488</w:t>
      </w:r>
      <w:r>
        <w:br/>
      </w:r>
      <w:r>
        <w:rPr>
          <w:rStyle w:val="VerbatimChar"/>
        </w:rPr>
        <w:t>##  8 Brazil       2000 population  174504898</w:t>
      </w:r>
      <w:r>
        <w:br/>
      </w:r>
      <w:r>
        <w:rPr>
          <w:rStyle w:val="VerbatimChar"/>
        </w:rPr>
        <w:t>##  9 China        1999 cases          212258</w:t>
      </w:r>
      <w:r>
        <w:br/>
      </w:r>
      <w:r>
        <w:rPr>
          <w:rStyle w:val="VerbatimChar"/>
        </w:rPr>
        <w:t>## 10 China        1999 population 1272915272</w:t>
      </w:r>
      <w:r>
        <w:br/>
      </w:r>
      <w:r>
        <w:rPr>
          <w:rStyle w:val="VerbatimChar"/>
        </w:rPr>
        <w:t>## 11 China        2000 cases          213766</w:t>
      </w:r>
      <w:r>
        <w:br/>
      </w:r>
      <w:r>
        <w:rPr>
          <w:rStyle w:val="VerbatimChar"/>
        </w:rPr>
        <w:t>## 12 China        2000 population 1280428583</w:t>
      </w:r>
    </w:p>
    <w:p w14:paraId="1F40D9A8" w14:textId="77777777" w:rsidR="00D9548A" w:rsidRDefault="00856F5E">
      <w:pPr>
        <w:pStyle w:val="SourceCode"/>
      </w:pPr>
      <w:r>
        <w:rPr>
          <w:rStyle w:val="NormalTok"/>
        </w:rPr>
        <w:t>table4a</w:t>
      </w:r>
    </w:p>
    <w:p w14:paraId="15EABFA0" w14:textId="77777777" w:rsidR="00D9548A" w:rsidRDefault="00856F5E">
      <w:pPr>
        <w:pStyle w:val="SourceCode"/>
      </w:pPr>
      <w:r>
        <w:rPr>
          <w:rStyle w:val="VerbatimChar"/>
        </w:rPr>
        <w:t>## # A tibble: 3 x 3</w:t>
      </w:r>
      <w:r>
        <w:br/>
      </w:r>
      <w:r>
        <w:rPr>
          <w:rStyle w:val="VerbatimChar"/>
        </w:rPr>
        <w:t>##   country     `1999` `2000`</w:t>
      </w:r>
      <w:r>
        <w:br/>
      </w:r>
      <w:r>
        <w:rPr>
          <w:rStyle w:val="VerbatimChar"/>
        </w:rPr>
        <w:t>## * &lt;chr&gt;        &lt;int&gt;  &lt;int&gt;</w:t>
      </w:r>
      <w:r>
        <w:br/>
      </w:r>
      <w:r>
        <w:rPr>
          <w:rStyle w:val="VerbatimChar"/>
        </w:rPr>
        <w:t>## 1 Afghanistan    745   2666</w:t>
      </w:r>
      <w:r>
        <w:br/>
      </w:r>
      <w:r>
        <w:rPr>
          <w:rStyle w:val="VerbatimChar"/>
        </w:rPr>
        <w:lastRenderedPageBreak/>
        <w:t>## 2 Brazil       37737  80488</w:t>
      </w:r>
      <w:r>
        <w:br/>
      </w:r>
      <w:r>
        <w:rPr>
          <w:rStyle w:val="VerbatimChar"/>
        </w:rPr>
        <w:t>## 3 China       212258 213766</w:t>
      </w:r>
    </w:p>
    <w:p w14:paraId="69C61C70" w14:textId="77777777" w:rsidR="00D9548A" w:rsidRDefault="00856F5E">
      <w:pPr>
        <w:pStyle w:val="SourceCode"/>
      </w:pPr>
      <w:r>
        <w:rPr>
          <w:rStyle w:val="NormalTok"/>
        </w:rPr>
        <w:t>table4b</w:t>
      </w:r>
    </w:p>
    <w:p w14:paraId="703DE12E" w14:textId="77777777" w:rsidR="00D9548A" w:rsidRDefault="00856F5E">
      <w:pPr>
        <w:pStyle w:val="SourceCode"/>
      </w:pPr>
      <w:r>
        <w:rPr>
          <w:rStyle w:val="VerbatimChar"/>
        </w:rPr>
        <w:t>## # A tibble: 3 x</w:t>
      </w:r>
      <w:r>
        <w:rPr>
          <w:rStyle w:val="VerbatimChar"/>
        </w:rPr>
        <w:t xml:space="preserve"> 3</w:t>
      </w:r>
      <w:r>
        <w:br/>
      </w:r>
      <w:r>
        <w:rPr>
          <w:rStyle w:val="VerbatimChar"/>
        </w:rPr>
        <w:t>##   country         `1999`     `2000`</w:t>
      </w:r>
      <w:r>
        <w:br/>
      </w:r>
      <w:r>
        <w:rPr>
          <w:rStyle w:val="VerbatimChar"/>
        </w:rPr>
        <w:t>## * &lt;chr&gt;            &lt;int&gt;      &lt;int&gt;</w:t>
      </w:r>
      <w:r>
        <w:br/>
      </w:r>
      <w:r>
        <w:rPr>
          <w:rStyle w:val="VerbatimChar"/>
        </w:rPr>
        <w:t>## 1 Afghanistan   19987071   20595360</w:t>
      </w:r>
      <w:r>
        <w:br/>
      </w:r>
      <w:r>
        <w:rPr>
          <w:rStyle w:val="VerbatimChar"/>
        </w:rPr>
        <w:t>## 2 Brazil       172006362  174504898</w:t>
      </w:r>
      <w:r>
        <w:br/>
      </w:r>
      <w:r>
        <w:rPr>
          <w:rStyle w:val="VerbatimChar"/>
        </w:rPr>
        <w:t>## 3 China       1272915272 1280428583</w:t>
      </w:r>
    </w:p>
    <w:p w14:paraId="10F4A284" w14:textId="77777777" w:rsidR="00D9548A" w:rsidRDefault="00856F5E">
      <w:pPr>
        <w:pStyle w:val="Heading3"/>
      </w:pPr>
      <w:bookmarkStart w:id="13" w:name="Xf22e68b4b96377310d0b0396f82eee949e334eb"/>
      <w:r>
        <w:t>a. Extract the number of TB cases per country per year.</w:t>
      </w:r>
      <w:bookmarkEnd w:id="13"/>
    </w:p>
    <w:p w14:paraId="140B5EB9" w14:textId="77777777" w:rsidR="00D9548A" w:rsidRDefault="00856F5E">
      <w:pPr>
        <w:pStyle w:val="SourceCode"/>
      </w:pPr>
      <w:r>
        <w:rPr>
          <w:rStyle w:val="NormalTok"/>
        </w:rPr>
        <w:t>ta</w:t>
      </w:r>
      <w:r>
        <w:rPr>
          <w:rStyle w:val="NormalTok"/>
        </w:rPr>
        <w:t>ble2cases &lt;-</w:t>
      </w:r>
      <w:r>
        <w:rPr>
          <w:rStyle w:val="StringTok"/>
        </w:rPr>
        <w:t xml:space="preserve"> </w:t>
      </w:r>
      <w:r>
        <w:rPr>
          <w:rStyle w:val="NormalTok"/>
        </w:rPr>
        <w:t xml:space="preserve">table2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"cases"</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StringTok"/>
        </w:rPr>
        <w:t>"cases"</w:t>
      </w:r>
      <w:r>
        <w:rPr>
          <w:rStyle w:val="NormalTok"/>
        </w:rPr>
        <w:t xml:space="preserve"> =</w:t>
      </w:r>
      <w:r>
        <w:rPr>
          <w:rStyle w:val="StringTok"/>
        </w:rPr>
        <w:t xml:space="preserve"> </w:t>
      </w:r>
      <w:r>
        <w:rPr>
          <w:rStyle w:val="NormalTok"/>
        </w:rPr>
        <w:t xml:space="preserve">count) </w:t>
      </w:r>
      <w:r>
        <w:rPr>
          <w:rStyle w:val="OperatorTok"/>
        </w:rPr>
        <w:t>%&gt;%</w:t>
      </w:r>
      <w:r>
        <w:br/>
      </w:r>
      <w:r>
        <w:rPr>
          <w:rStyle w:val="StringTok"/>
        </w:rPr>
        <w:t xml:space="preserve">  </w:t>
      </w:r>
      <w:r>
        <w:rPr>
          <w:rStyle w:val="KeywordTok"/>
        </w:rPr>
        <w:t>arrange</w:t>
      </w:r>
      <w:r>
        <w:rPr>
          <w:rStyle w:val="NormalTok"/>
        </w:rPr>
        <w:t>(country, year)</w:t>
      </w:r>
      <w:r>
        <w:br/>
      </w:r>
      <w:r>
        <w:rPr>
          <w:rStyle w:val="NormalTok"/>
        </w:rPr>
        <w:t>table2cases</w:t>
      </w:r>
    </w:p>
    <w:p w14:paraId="133D9E99" w14:textId="77777777" w:rsidR="00D9548A" w:rsidRDefault="00856F5E">
      <w:pPr>
        <w:pStyle w:val="SourceCode"/>
      </w:pPr>
      <w:r>
        <w:rPr>
          <w:rStyle w:val="VerbatimChar"/>
        </w:rPr>
        <w:t>## # A tibble: 6 x 4</w:t>
      </w:r>
      <w:r>
        <w:br/>
      </w:r>
      <w:r>
        <w:rPr>
          <w:rStyle w:val="VerbatimChar"/>
        </w:rPr>
        <w:t>##   country      year type   cases</w:t>
      </w:r>
      <w:r>
        <w:br/>
      </w:r>
      <w:r>
        <w:rPr>
          <w:rStyle w:val="VerbatimChar"/>
        </w:rPr>
        <w:t>##   &lt;chr&gt;       &lt;int&gt; &lt;chr&gt;  &lt;int&gt;</w:t>
      </w:r>
      <w:r>
        <w:br/>
      </w:r>
      <w:r>
        <w:rPr>
          <w:rStyle w:val="VerbatimChar"/>
        </w:rPr>
        <w:t>## 1 Afghanistan  1999 cases    745</w:t>
      </w:r>
      <w:r>
        <w:br/>
      </w:r>
      <w:r>
        <w:rPr>
          <w:rStyle w:val="VerbatimChar"/>
        </w:rPr>
        <w:t>## 2 A</w:t>
      </w:r>
      <w:r>
        <w:rPr>
          <w:rStyle w:val="VerbatimChar"/>
        </w:rPr>
        <w:t>fghanistan  2000 cases   2666</w:t>
      </w:r>
      <w:r>
        <w:br/>
      </w:r>
      <w:r>
        <w:rPr>
          <w:rStyle w:val="VerbatimChar"/>
        </w:rPr>
        <w:t>## 3 Brazil       1999 cases  37737</w:t>
      </w:r>
      <w:r>
        <w:br/>
      </w:r>
      <w:r>
        <w:rPr>
          <w:rStyle w:val="VerbatimChar"/>
        </w:rPr>
        <w:t>## 4 Brazil       2000 cases  80488</w:t>
      </w:r>
      <w:r>
        <w:br/>
      </w:r>
      <w:r>
        <w:rPr>
          <w:rStyle w:val="VerbatimChar"/>
        </w:rPr>
        <w:t>## 5 China        1999 cases 212258</w:t>
      </w:r>
      <w:r>
        <w:br/>
      </w:r>
      <w:r>
        <w:rPr>
          <w:rStyle w:val="VerbatimChar"/>
        </w:rPr>
        <w:t>## 6 China        2000 cases 213766</w:t>
      </w:r>
    </w:p>
    <w:p w14:paraId="3DFA20AF" w14:textId="77777777" w:rsidR="00D9548A" w:rsidRDefault="00856F5E">
      <w:pPr>
        <w:pStyle w:val="FirstParagraph"/>
      </w:pPr>
      <w:r>
        <w:t>For Table 2, we first take out all the rows that are cases from type and then chan</w:t>
      </w:r>
      <w:r>
        <w:t>ge the name of the count of the cases to just cases for when we later combine the 2 tables.</w:t>
      </w:r>
    </w:p>
    <w:p w14:paraId="3FC4AFE4" w14:textId="77777777" w:rsidR="00D9548A" w:rsidRDefault="00856F5E">
      <w:pPr>
        <w:pStyle w:val="Heading3"/>
      </w:pPr>
      <w:bookmarkStart w:id="14" w:name="X6de024e36d047c19d72cba4f0c7565cb470fa8e"/>
      <w:r>
        <w:t>b. Extract the matching population per country per year.</w:t>
      </w:r>
      <w:bookmarkEnd w:id="14"/>
    </w:p>
    <w:p w14:paraId="779CA141" w14:textId="77777777" w:rsidR="00D9548A" w:rsidRDefault="00856F5E">
      <w:pPr>
        <w:pStyle w:val="SourceCode"/>
      </w:pPr>
      <w:r>
        <w:rPr>
          <w:rStyle w:val="NormalTok"/>
        </w:rPr>
        <w:t>table2pop &lt;-</w:t>
      </w:r>
      <w:r>
        <w:rPr>
          <w:rStyle w:val="StringTok"/>
        </w:rPr>
        <w:t xml:space="preserve"> </w:t>
      </w:r>
      <w:r>
        <w:rPr>
          <w:rStyle w:val="NormalTok"/>
        </w:rPr>
        <w:t xml:space="preserve">table2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"population"</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StringTok"/>
        </w:rPr>
        <w:t>"population"</w:t>
      </w:r>
      <w:r>
        <w:rPr>
          <w:rStyle w:val="NormalTok"/>
        </w:rPr>
        <w:t xml:space="preserve"> =</w:t>
      </w:r>
      <w:r>
        <w:rPr>
          <w:rStyle w:val="StringTok"/>
        </w:rPr>
        <w:t xml:space="preserve"> </w:t>
      </w:r>
      <w:r>
        <w:rPr>
          <w:rStyle w:val="NormalTok"/>
        </w:rPr>
        <w:t xml:space="preserve">count) </w:t>
      </w:r>
      <w:r>
        <w:rPr>
          <w:rStyle w:val="OperatorTok"/>
        </w:rPr>
        <w:t>%&gt;%</w:t>
      </w:r>
      <w:r>
        <w:br/>
      </w:r>
      <w:r>
        <w:rPr>
          <w:rStyle w:val="StringTok"/>
        </w:rPr>
        <w:t xml:space="preserve">  </w:t>
      </w:r>
      <w:r>
        <w:rPr>
          <w:rStyle w:val="KeywordTok"/>
        </w:rPr>
        <w:t>arrange</w:t>
      </w:r>
      <w:r>
        <w:rPr>
          <w:rStyle w:val="NormalTok"/>
        </w:rPr>
        <w:t>(country, year)</w:t>
      </w:r>
      <w:r>
        <w:br/>
      </w:r>
      <w:r>
        <w:rPr>
          <w:rStyle w:val="NormalTok"/>
        </w:rPr>
        <w:t>table2pop</w:t>
      </w:r>
    </w:p>
    <w:p w14:paraId="4EE33C3D" w14:textId="77777777" w:rsidR="00D9548A" w:rsidRDefault="00856F5E">
      <w:pPr>
        <w:pStyle w:val="SourceCode"/>
      </w:pPr>
      <w:r>
        <w:rPr>
          <w:rStyle w:val="VerbatimChar"/>
        </w:rPr>
        <w:t>## # A tibble: 6 x 4</w:t>
      </w:r>
      <w:r>
        <w:br/>
      </w:r>
      <w:r>
        <w:rPr>
          <w:rStyle w:val="VerbatimChar"/>
        </w:rPr>
        <w:t>##   country      year type       population</w:t>
      </w:r>
      <w:r>
        <w:br/>
      </w:r>
      <w:r>
        <w:rPr>
          <w:rStyle w:val="VerbatimChar"/>
        </w:rPr>
        <w:t>##   &lt;chr&gt;       &lt;int&gt; &lt;chr&gt;           &lt;int&gt;</w:t>
      </w:r>
      <w:r>
        <w:br/>
      </w:r>
      <w:r>
        <w:rPr>
          <w:rStyle w:val="VerbatimChar"/>
        </w:rPr>
        <w:t>## 1 Afghanistan  1999 population   19987071</w:t>
      </w:r>
      <w:r>
        <w:br/>
      </w:r>
      <w:r>
        <w:rPr>
          <w:rStyle w:val="VerbatimChar"/>
        </w:rPr>
        <w:t>## 2 Afghanistan  2000 population   20595360</w:t>
      </w:r>
      <w:r>
        <w:br/>
      </w:r>
      <w:r>
        <w:rPr>
          <w:rStyle w:val="VerbatimChar"/>
        </w:rPr>
        <w:t>## 3 Brazil       1999</w:t>
      </w:r>
      <w:r>
        <w:rPr>
          <w:rStyle w:val="VerbatimChar"/>
        </w:rPr>
        <w:t xml:space="preserve"> population  172006362</w:t>
      </w:r>
      <w:r>
        <w:br/>
      </w:r>
      <w:r>
        <w:rPr>
          <w:rStyle w:val="VerbatimChar"/>
        </w:rPr>
        <w:t>## 4 Brazil       2000 population  174504898</w:t>
      </w:r>
      <w:r>
        <w:br/>
      </w:r>
      <w:r>
        <w:rPr>
          <w:rStyle w:val="VerbatimChar"/>
        </w:rPr>
        <w:t>## 5 China        1999 population 1272915272</w:t>
      </w:r>
      <w:r>
        <w:br/>
      </w:r>
      <w:r>
        <w:rPr>
          <w:rStyle w:val="VerbatimChar"/>
        </w:rPr>
        <w:t>## 6 China        2000 population 1280428583</w:t>
      </w:r>
    </w:p>
    <w:p w14:paraId="7E8AD349" w14:textId="77777777" w:rsidR="00D9548A" w:rsidRDefault="00856F5E">
      <w:pPr>
        <w:pStyle w:val="FirstParagraph"/>
      </w:pPr>
      <w:r>
        <w:lastRenderedPageBreak/>
        <w:t xml:space="preserve">For Table 2, we then take out all the rows that are population from type and then change the name </w:t>
      </w:r>
      <w:r>
        <w:t>of the count of the population to just population for when we later combine the 2 tables. We also want to make sure to organize the data so rows are matching in both tables.</w:t>
      </w:r>
    </w:p>
    <w:p w14:paraId="2ED8A3A3" w14:textId="77777777" w:rsidR="00D9548A" w:rsidRDefault="00856F5E">
      <w:pPr>
        <w:pStyle w:val="Heading3"/>
      </w:pPr>
      <w:bookmarkStart w:id="15" w:name="X32ff93f4306a64da0db9beb660004e0057f4752"/>
      <w:r>
        <w:t>c. Divide cases by population, and multiply by 10,000.</w:t>
      </w:r>
      <w:bookmarkEnd w:id="15"/>
    </w:p>
    <w:p w14:paraId="480A7177" w14:textId="77777777" w:rsidR="00D9548A" w:rsidRDefault="00856F5E">
      <w:pPr>
        <w:pStyle w:val="SourceCode"/>
      </w:pPr>
      <w:r>
        <w:rPr>
          <w:rStyle w:val="NormalTok"/>
        </w:rPr>
        <w:t>table2combine &lt;-</w:t>
      </w:r>
      <w:r>
        <w:rPr>
          <w:rStyle w:val="StringTok"/>
        </w:rPr>
        <w:t xml:space="preserve"> </w:t>
      </w:r>
      <w:r>
        <w:rPr>
          <w:rStyle w:val="KeywordTok"/>
        </w:rPr>
        <w:t>tibble</w:t>
      </w:r>
      <w:r>
        <w:rPr>
          <w:rStyle w:val="NormalTok"/>
        </w:rPr>
        <w:t>(</w:t>
      </w:r>
      <w:r>
        <w:br/>
      </w:r>
      <w:r>
        <w:rPr>
          <w:rStyle w:val="NormalTok"/>
        </w:rPr>
        <w:t xml:space="preserve">  </w:t>
      </w:r>
      <w:r>
        <w:rPr>
          <w:rStyle w:val="DataTypeTok"/>
        </w:rPr>
        <w:t>country =</w:t>
      </w:r>
      <w:r>
        <w:rPr>
          <w:rStyle w:val="NormalTok"/>
        </w:rPr>
        <w:t xml:space="preserve"> table2cases</w:t>
      </w:r>
      <w:r>
        <w:rPr>
          <w:rStyle w:val="OperatorTok"/>
        </w:rPr>
        <w:t>$</w:t>
      </w:r>
      <w:r>
        <w:rPr>
          <w:rStyle w:val="NormalTok"/>
        </w:rPr>
        <w:t>country,</w:t>
      </w:r>
      <w:r>
        <w:br/>
      </w:r>
      <w:r>
        <w:rPr>
          <w:rStyle w:val="NormalTok"/>
        </w:rPr>
        <w:t xml:space="preserve">  </w:t>
      </w:r>
      <w:r>
        <w:rPr>
          <w:rStyle w:val="DataTypeTok"/>
        </w:rPr>
        <w:t>year =</w:t>
      </w:r>
      <w:r>
        <w:rPr>
          <w:rStyle w:val="NormalTok"/>
        </w:rPr>
        <w:t xml:space="preserve"> table2cases</w:t>
      </w:r>
      <w:r>
        <w:rPr>
          <w:rStyle w:val="OperatorTok"/>
        </w:rPr>
        <w:t>$</w:t>
      </w:r>
      <w:r>
        <w:rPr>
          <w:rStyle w:val="NormalTok"/>
        </w:rPr>
        <w:t>year,</w:t>
      </w:r>
      <w:r>
        <w:br/>
      </w:r>
      <w:r>
        <w:rPr>
          <w:rStyle w:val="NormalTok"/>
        </w:rPr>
        <w:t xml:space="preserve">  </w:t>
      </w:r>
      <w:r>
        <w:rPr>
          <w:rStyle w:val="DataTypeTok"/>
        </w:rPr>
        <w:t>cases =</w:t>
      </w:r>
      <w:r>
        <w:rPr>
          <w:rStyle w:val="NormalTok"/>
        </w:rPr>
        <w:t xml:space="preserve"> table2cases</w:t>
      </w:r>
      <w:r>
        <w:rPr>
          <w:rStyle w:val="OperatorTok"/>
        </w:rPr>
        <w:t>$</w:t>
      </w:r>
      <w:r>
        <w:rPr>
          <w:rStyle w:val="NormalTok"/>
        </w:rPr>
        <w:t>cases,</w:t>
      </w:r>
      <w:r>
        <w:br/>
      </w:r>
      <w:r>
        <w:rPr>
          <w:rStyle w:val="NormalTok"/>
        </w:rPr>
        <w:t xml:space="preserve">  </w:t>
      </w:r>
      <w:r>
        <w:rPr>
          <w:rStyle w:val="DataTypeTok"/>
        </w:rPr>
        <w:t>population =</w:t>
      </w:r>
      <w:r>
        <w:rPr>
          <w:rStyle w:val="NormalTok"/>
        </w:rPr>
        <w:t xml:space="preserve"> table2pop</w:t>
      </w:r>
      <w:r>
        <w:rPr>
          <w:rStyle w:val="OperatorTok"/>
        </w:rPr>
        <w:t>$</w:t>
      </w:r>
      <w:r>
        <w:rPr>
          <w:rStyle w:val="NormalTok"/>
        </w:rPr>
        <w:t>population</w:t>
      </w:r>
      <w:r>
        <w:br/>
      </w:r>
      <w:r>
        <w:rPr>
          <w:rStyle w:val="NormalTok"/>
        </w:rPr>
        <w:t>)</w:t>
      </w:r>
      <w:r>
        <w:br/>
      </w:r>
      <w:r>
        <w:rPr>
          <w:rStyle w:val="NormalTok"/>
        </w:rPr>
        <w:t>table2combine</w:t>
      </w:r>
    </w:p>
    <w:p w14:paraId="53AFC67C" w14:textId="77777777" w:rsidR="00D9548A" w:rsidRDefault="00856F5E">
      <w:pPr>
        <w:pStyle w:val="SourceCode"/>
      </w:pPr>
      <w:r>
        <w:rPr>
          <w:rStyle w:val="VerbatimChar"/>
        </w:rPr>
        <w:t>## # A tibble: 6 x 4</w:t>
      </w:r>
      <w:r>
        <w:br/>
      </w:r>
      <w:r>
        <w:rPr>
          <w:rStyle w:val="VerbatimChar"/>
        </w:rPr>
        <w:t>##   country      year  cases population</w:t>
      </w:r>
      <w:r>
        <w:br/>
      </w:r>
      <w:r>
        <w:rPr>
          <w:rStyle w:val="VerbatimChar"/>
        </w:rPr>
        <w:t>##   &lt;chr&gt;       &lt;int&gt;  &lt;int&gt;      &lt;int&gt;</w:t>
      </w:r>
      <w:r>
        <w:br/>
      </w:r>
      <w:r>
        <w:rPr>
          <w:rStyle w:val="VerbatimChar"/>
        </w:rPr>
        <w:t>## 1 Afghanist</w:t>
      </w:r>
      <w:r>
        <w:rPr>
          <w:rStyle w:val="VerbatimChar"/>
        </w:rPr>
        <w:t>an  1999    745   19987071</w:t>
      </w:r>
      <w:r>
        <w:br/>
      </w:r>
      <w:r>
        <w:rPr>
          <w:rStyle w:val="VerbatimChar"/>
        </w:rPr>
        <w:t>## 2 Afghanistan  2000   2666   20595360</w:t>
      </w:r>
      <w:r>
        <w:br/>
      </w:r>
      <w:r>
        <w:rPr>
          <w:rStyle w:val="VerbatimChar"/>
        </w:rPr>
        <w:t>## 3 Brazil       1999  37737  172006362</w:t>
      </w:r>
      <w:r>
        <w:br/>
      </w:r>
      <w:r>
        <w:rPr>
          <w:rStyle w:val="VerbatimChar"/>
        </w:rPr>
        <w:t>## 4 Brazil       2000  80488  174504898</w:t>
      </w:r>
      <w:r>
        <w:br/>
      </w:r>
      <w:r>
        <w:rPr>
          <w:rStyle w:val="VerbatimChar"/>
        </w:rPr>
        <w:t>## 5 China        1999 212258 1272915272</w:t>
      </w:r>
      <w:r>
        <w:br/>
      </w:r>
      <w:r>
        <w:rPr>
          <w:rStyle w:val="VerbatimChar"/>
        </w:rPr>
        <w:t>## 6 China        2000 213766 1280428583</w:t>
      </w:r>
    </w:p>
    <w:p w14:paraId="195E5E3D" w14:textId="77777777" w:rsidR="00D9548A" w:rsidRDefault="00856F5E">
      <w:pPr>
        <w:pStyle w:val="SourceCode"/>
      </w:pPr>
      <w:r>
        <w:rPr>
          <w:rStyle w:val="NormalTok"/>
        </w:rPr>
        <w:t>table2rte &lt;-</w:t>
      </w:r>
      <w:r>
        <w:rPr>
          <w:rStyle w:val="StringTok"/>
        </w:rPr>
        <w:t xml:space="preserve"> </w:t>
      </w:r>
      <w:r>
        <w:rPr>
          <w:rStyle w:val="NormalTok"/>
        </w:rPr>
        <w:t xml:space="preserve">table2combine </w:t>
      </w:r>
      <w:r>
        <w:rPr>
          <w:rStyle w:val="OperatorTok"/>
        </w:rPr>
        <w:t>%&gt;%</w:t>
      </w:r>
      <w:r>
        <w:br/>
      </w:r>
      <w:r>
        <w:rPr>
          <w:rStyle w:val="StringTok"/>
        </w:rPr>
        <w:t xml:space="preserve">  </w:t>
      </w:r>
      <w:r>
        <w:rPr>
          <w:rStyle w:val="KeywordTok"/>
        </w:rPr>
        <w:t>mutate</w:t>
      </w:r>
      <w:r>
        <w:rPr>
          <w:rStyle w:val="NormalTok"/>
        </w:rPr>
        <w:t>(</w:t>
      </w:r>
      <w:r>
        <w:rPr>
          <w:rStyle w:val="DataTypeTok"/>
        </w:rPr>
        <w:t>rate =</w:t>
      </w:r>
      <w:r>
        <w:rPr>
          <w:rStyle w:val="NormalTok"/>
        </w:rPr>
        <w:t xml:space="preserve"> (cases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DecValTok"/>
        </w:rPr>
        <w:t>10000</w:t>
      </w:r>
      <w:r>
        <w:rPr>
          <w:rStyle w:val="NormalTok"/>
        </w:rPr>
        <w:t>)</w:t>
      </w:r>
      <w:r>
        <w:br/>
      </w:r>
      <w:r>
        <w:rPr>
          <w:rStyle w:val="NormalTok"/>
        </w:rPr>
        <w:t>table2rte</w:t>
      </w:r>
    </w:p>
    <w:p w14:paraId="5451FFCF" w14:textId="77777777" w:rsidR="00D9548A" w:rsidRDefault="00856F5E">
      <w:pPr>
        <w:pStyle w:val="SourceCode"/>
      </w:pPr>
      <w:r>
        <w:rPr>
          <w:rStyle w:val="VerbatimChar"/>
        </w:rPr>
        <w:t>## # A tibble: 6 x 5</w:t>
      </w:r>
      <w:r>
        <w:br/>
      </w:r>
      <w:r>
        <w:rPr>
          <w:rStyle w:val="VerbatimChar"/>
        </w:rPr>
        <w:t>##   country      year  cases population  rate</w:t>
      </w:r>
      <w:r>
        <w:br/>
      </w:r>
      <w:r>
        <w:rPr>
          <w:rStyle w:val="VerbatimChar"/>
        </w:rPr>
        <w:t>##   &lt;chr&gt;       &lt;int&gt;  &lt;int&gt;      &lt;int&gt; &lt;dbl&gt;</w:t>
      </w:r>
      <w:r>
        <w:br/>
      </w:r>
      <w:r>
        <w:rPr>
          <w:rStyle w:val="VerbatimChar"/>
        </w:rPr>
        <w:t>## 1 Afghanistan  1999    745   19987071 0.373</w:t>
      </w:r>
      <w:r>
        <w:br/>
      </w:r>
      <w:r>
        <w:rPr>
          <w:rStyle w:val="VerbatimChar"/>
        </w:rPr>
        <w:t>## 2 Afghanistan  20</w:t>
      </w:r>
      <w:r>
        <w:rPr>
          <w:rStyle w:val="VerbatimChar"/>
        </w:rPr>
        <w:t xml:space="preserve">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6 China        2000 213766 1280428583 1.67</w:t>
      </w:r>
    </w:p>
    <w:p w14:paraId="68CF8422" w14:textId="77777777" w:rsidR="00D9548A" w:rsidRDefault="00856F5E">
      <w:pPr>
        <w:pStyle w:val="FirstParagraph"/>
      </w:pPr>
      <w:r>
        <w:t>We then finally combine the 2 tables to ha</w:t>
      </w:r>
      <w:r>
        <w:t>ve the matching rows. After that, we mutate the table to add on the rate of the cases per population per year.</w:t>
      </w:r>
    </w:p>
    <w:p w14:paraId="7C0D07AE" w14:textId="77777777" w:rsidR="00D9548A" w:rsidRDefault="00856F5E">
      <w:pPr>
        <w:pStyle w:val="Heading3"/>
      </w:pPr>
      <w:bookmarkStart w:id="16" w:name="d.-store-back-in-the-appropriate-place."/>
      <w:r>
        <w:t>d. Store back in the appropriate place.</w:t>
      </w:r>
      <w:bookmarkEnd w:id="16"/>
    </w:p>
    <w:p w14:paraId="1AEC9DAB" w14:textId="77777777" w:rsidR="00D9548A" w:rsidRDefault="00856F5E">
      <w:pPr>
        <w:pStyle w:val="SourceCode"/>
      </w:pPr>
      <w:r>
        <w:rPr>
          <w:rStyle w:val="NormalTok"/>
        </w:rPr>
        <w:t>table2rte &lt;-</w:t>
      </w:r>
      <w:r>
        <w:rPr>
          <w:rStyle w:val="StringTok"/>
        </w:rPr>
        <w:t xml:space="preserve"> </w:t>
      </w:r>
      <w:r>
        <w:rPr>
          <w:rStyle w:val="NormalTok"/>
        </w:rPr>
        <w:t xml:space="preserve">table2rte </w:t>
      </w:r>
      <w:r>
        <w:rPr>
          <w:rStyle w:val="OperatorTok"/>
        </w:rPr>
        <w:t>%&gt;%</w:t>
      </w:r>
      <w:r>
        <w:br/>
      </w:r>
      <w:r>
        <w:rPr>
          <w:rStyle w:val="StringTok"/>
        </w:rPr>
        <w:t xml:space="preserve">  </w:t>
      </w:r>
      <w:r>
        <w:rPr>
          <w:rStyle w:val="KeywordTok"/>
        </w:rPr>
        <w:t>mutate</w:t>
      </w:r>
      <w:r>
        <w:rPr>
          <w:rStyle w:val="NormalTok"/>
        </w:rPr>
        <w:t>(</w:t>
      </w:r>
      <w:r>
        <w:rPr>
          <w:rStyle w:val="DataTypeTok"/>
        </w:rPr>
        <w:t>type =</w:t>
      </w:r>
      <w:r>
        <w:rPr>
          <w:rStyle w:val="NormalTok"/>
        </w:rPr>
        <w:t xml:space="preserve"> </w:t>
      </w:r>
      <w:r>
        <w:rPr>
          <w:rStyle w:val="StringTok"/>
        </w:rPr>
        <w:t>"rate"</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count =</w:t>
      </w:r>
      <w:r>
        <w:rPr>
          <w:rStyle w:val="NormalTok"/>
        </w:rPr>
        <w:t xml:space="preserve"> rate)</w:t>
      </w:r>
      <w:r>
        <w:br/>
      </w:r>
      <w:r>
        <w:rPr>
          <w:rStyle w:val="NormalTok"/>
        </w:rPr>
        <w:t>table2rte</w:t>
      </w:r>
    </w:p>
    <w:p w14:paraId="02695B8D" w14:textId="77777777" w:rsidR="00D9548A" w:rsidRDefault="00856F5E">
      <w:pPr>
        <w:pStyle w:val="SourceCode"/>
      </w:pPr>
      <w:r>
        <w:rPr>
          <w:rStyle w:val="VerbatimChar"/>
        </w:rPr>
        <w:t xml:space="preserve">## # A tibble: 6 </w:t>
      </w:r>
      <w:r>
        <w:rPr>
          <w:rStyle w:val="VerbatimChar"/>
        </w:rPr>
        <w:t>x 6</w:t>
      </w:r>
      <w:r>
        <w:br/>
      </w:r>
      <w:r>
        <w:rPr>
          <w:rStyle w:val="VerbatimChar"/>
        </w:rPr>
        <w:t xml:space="preserve">##   country      year  cases population count type </w:t>
      </w:r>
      <w:r>
        <w:br/>
      </w:r>
      <w:r>
        <w:rPr>
          <w:rStyle w:val="VerbatimChar"/>
        </w:rPr>
        <w:t>##   &lt;chr&gt;       &lt;int&gt;  &lt;int&gt;      &lt;int&gt; &lt;dbl&gt; &lt;chr&gt;</w:t>
      </w:r>
      <w:r>
        <w:br/>
      </w:r>
      <w:r>
        <w:rPr>
          <w:rStyle w:val="VerbatimChar"/>
        </w:rPr>
        <w:t xml:space="preserve">## 1 Afghanistan  1999    745   19987071 0.373 rate </w:t>
      </w:r>
      <w:r>
        <w:br/>
      </w:r>
      <w:r>
        <w:rPr>
          <w:rStyle w:val="VerbatimChar"/>
        </w:rPr>
        <w:lastRenderedPageBreak/>
        <w:t xml:space="preserve">## 2 Afghanistan  2000   2666   20595360 1.29  rate </w:t>
      </w:r>
      <w:r>
        <w:br/>
      </w:r>
      <w:r>
        <w:rPr>
          <w:rStyle w:val="VerbatimChar"/>
        </w:rPr>
        <w:t>## 3 Brazil       1999  37737  172006362</w:t>
      </w:r>
      <w:r>
        <w:rPr>
          <w:rStyle w:val="VerbatimChar"/>
        </w:rPr>
        <w:t xml:space="preserve"> 2.19  rate </w:t>
      </w:r>
      <w:r>
        <w:br/>
      </w:r>
      <w:r>
        <w:rPr>
          <w:rStyle w:val="VerbatimChar"/>
        </w:rPr>
        <w:t xml:space="preserve">## 4 Brazil       2000  80488  174504898 4.61  rate </w:t>
      </w:r>
      <w:r>
        <w:br/>
      </w:r>
      <w:r>
        <w:rPr>
          <w:rStyle w:val="VerbatimChar"/>
        </w:rPr>
        <w:t xml:space="preserve">## 5 China        1999 212258 1272915272 1.67  rate </w:t>
      </w:r>
      <w:r>
        <w:br/>
      </w:r>
      <w:r>
        <w:rPr>
          <w:rStyle w:val="VerbatimChar"/>
        </w:rPr>
        <w:t>## 6 China        2000 213766 1280428583 1.67  rate</w:t>
      </w:r>
    </w:p>
    <w:p w14:paraId="1EE9ED11" w14:textId="77777777" w:rsidR="00D9548A" w:rsidRDefault="00856F5E">
      <w:pPr>
        <w:pStyle w:val="SourceCode"/>
      </w:pPr>
      <w:r>
        <w:rPr>
          <w:rStyle w:val="NormalTok"/>
        </w:rPr>
        <w:t>table2final &lt;-</w:t>
      </w:r>
      <w:r>
        <w:rPr>
          <w:rStyle w:val="StringTok"/>
        </w:rPr>
        <w:t xml:space="preserve"> </w:t>
      </w:r>
      <w:r>
        <w:rPr>
          <w:rStyle w:val="KeywordTok"/>
        </w:rPr>
        <w:t>bind_rows</w:t>
      </w:r>
      <w:r>
        <w:rPr>
          <w:rStyle w:val="NormalTok"/>
        </w:rPr>
        <w:t xml:space="preserve">(table2, table2rte) </w:t>
      </w:r>
      <w:r>
        <w:rPr>
          <w:rStyle w:val="OperatorTok"/>
        </w:rPr>
        <w:t>%&gt;%</w:t>
      </w:r>
      <w:r>
        <w:br/>
      </w:r>
      <w:r>
        <w:rPr>
          <w:rStyle w:val="StringTok"/>
        </w:rPr>
        <w:t xml:space="preserve">  </w:t>
      </w:r>
      <w:r>
        <w:rPr>
          <w:rStyle w:val="KeywordTok"/>
        </w:rPr>
        <w:t>arrange</w:t>
      </w:r>
      <w:r>
        <w:rPr>
          <w:rStyle w:val="NormalTok"/>
        </w:rPr>
        <w:t>(country, year, type, count)</w:t>
      </w:r>
      <w:r>
        <w:br/>
      </w:r>
      <w:r>
        <w:br/>
      </w:r>
      <w:r>
        <w:rPr>
          <w:rStyle w:val="NormalTok"/>
        </w:rPr>
        <w:t>table2final &lt;-</w:t>
      </w:r>
      <w:r>
        <w:rPr>
          <w:rStyle w:val="StringTok"/>
        </w:rPr>
        <w:t xml:space="preserve"> </w:t>
      </w:r>
      <w:r>
        <w:rPr>
          <w:rStyle w:val="NormalTok"/>
        </w:rPr>
        <w:t xml:space="preserve">table2final </w:t>
      </w:r>
      <w:r>
        <w:rPr>
          <w:rStyle w:val="OperatorTok"/>
        </w:rPr>
        <w:t>%&gt;%</w:t>
      </w:r>
      <w:r>
        <w:br/>
      </w:r>
      <w:r>
        <w:rPr>
          <w:rStyle w:val="StringTok"/>
        </w:rPr>
        <w:t xml:space="preserve">  </w:t>
      </w:r>
      <w:r>
        <w:rPr>
          <w:rStyle w:val="KeywordTok"/>
        </w:rPr>
        <w:t>mutate</w:t>
      </w:r>
      <w:r>
        <w:rPr>
          <w:rStyle w:val="NormalTok"/>
        </w:rPr>
        <w:t>(</w:t>
      </w:r>
      <w:r>
        <w:rPr>
          <w:rStyle w:val="DataTypeTok"/>
        </w:rPr>
        <w:t>cases=</w:t>
      </w:r>
      <w:r>
        <w:rPr>
          <w:rStyle w:val="OtherTok"/>
        </w:rPr>
        <w:t>NULL</w:t>
      </w:r>
      <w:r>
        <w:rPr>
          <w:rStyle w:val="NormalTok"/>
        </w:rPr>
        <w:t xml:space="preserve">, </w:t>
      </w:r>
      <w:r>
        <w:rPr>
          <w:rStyle w:val="DataTypeTok"/>
        </w:rPr>
        <w:t>population=</w:t>
      </w:r>
      <w:r>
        <w:rPr>
          <w:rStyle w:val="OtherTok"/>
        </w:rPr>
        <w:t>NULL</w:t>
      </w:r>
      <w:r>
        <w:rPr>
          <w:rStyle w:val="NormalTok"/>
        </w:rPr>
        <w:t>)</w:t>
      </w:r>
      <w:r>
        <w:br/>
      </w:r>
      <w:r>
        <w:rPr>
          <w:rStyle w:val="NormalTok"/>
        </w:rPr>
        <w:t>table2final</w:t>
      </w:r>
    </w:p>
    <w:p w14:paraId="0F386B8A" w14:textId="77777777" w:rsidR="00D9548A" w:rsidRDefault="00856F5E">
      <w:pPr>
        <w:pStyle w:val="SourceCode"/>
      </w:pPr>
      <w:r>
        <w:rPr>
          <w:rStyle w:val="VerbatimChar"/>
        </w:rPr>
        <w:t>## # A tibble: 18 x 4</w:t>
      </w:r>
      <w:r>
        <w:br/>
      </w:r>
      <w:r>
        <w:rPr>
          <w:rStyle w:val="VerbatimChar"/>
        </w:rPr>
        <w:t>##    country      year type         count</w:t>
      </w:r>
      <w:r>
        <w:br/>
      </w:r>
      <w:r>
        <w:rPr>
          <w:rStyle w:val="VerbatimChar"/>
        </w:rPr>
        <w:t>##    &lt;chr&gt;       &lt;int&gt; &lt;chr&gt;        &lt;dbl&gt;</w:t>
      </w:r>
      <w:r>
        <w:br/>
      </w:r>
      <w:r>
        <w:rPr>
          <w:rStyle w:val="VerbatimChar"/>
        </w:rPr>
        <w:t>##  1 Afghanistan  1999 cases      7.45e+2</w:t>
      </w:r>
      <w:r>
        <w:br/>
      </w:r>
      <w:r>
        <w:rPr>
          <w:rStyle w:val="VerbatimChar"/>
        </w:rPr>
        <w:t>##  2 Afghanistan  1999 population 2.00e+7</w:t>
      </w:r>
      <w:r>
        <w:br/>
      </w:r>
      <w:r>
        <w:rPr>
          <w:rStyle w:val="VerbatimChar"/>
        </w:rPr>
        <w:t>##  3 Afghanistan  1999 rate       3.73e-1</w:t>
      </w:r>
      <w:r>
        <w:br/>
      </w:r>
      <w:r>
        <w:rPr>
          <w:rStyle w:val="VerbatimChar"/>
        </w:rPr>
        <w:t>##  4 Afghanistan  2000 cases      2.67e+3</w:t>
      </w:r>
      <w:r>
        <w:br/>
      </w:r>
      <w:r>
        <w:rPr>
          <w:rStyle w:val="VerbatimChar"/>
        </w:rPr>
        <w:t>##  5 Afghanistan  2000 population 2.06e+7</w:t>
      </w:r>
      <w:r>
        <w:br/>
      </w:r>
      <w:r>
        <w:rPr>
          <w:rStyle w:val="VerbatimChar"/>
        </w:rPr>
        <w:t>##  6 Afghanistan  2000 rate       1.29e+</w:t>
      </w:r>
      <w:r>
        <w:rPr>
          <w:rStyle w:val="VerbatimChar"/>
        </w:rPr>
        <w:t>0</w:t>
      </w:r>
      <w:r>
        <w:br/>
      </w:r>
      <w:r>
        <w:rPr>
          <w:rStyle w:val="VerbatimChar"/>
        </w:rPr>
        <w:t>##  7 Brazil       1999 cases      3.77e+4</w:t>
      </w:r>
      <w:r>
        <w:br/>
      </w:r>
      <w:r>
        <w:rPr>
          <w:rStyle w:val="VerbatimChar"/>
        </w:rPr>
        <w:t>##  8 Brazil       1999 population 1.72e+8</w:t>
      </w:r>
      <w:r>
        <w:br/>
      </w:r>
      <w:r>
        <w:rPr>
          <w:rStyle w:val="VerbatimChar"/>
        </w:rPr>
        <w:t>##  9 Brazil       1999 rate       2.19e+0</w:t>
      </w:r>
      <w:r>
        <w:br/>
      </w:r>
      <w:r>
        <w:rPr>
          <w:rStyle w:val="VerbatimChar"/>
        </w:rPr>
        <w:t>## 10 Brazil       2000 cases      8.05e+4</w:t>
      </w:r>
      <w:r>
        <w:br/>
      </w:r>
      <w:r>
        <w:rPr>
          <w:rStyle w:val="VerbatimChar"/>
        </w:rPr>
        <w:t>## 11 Brazil       2000 population 1.75e+8</w:t>
      </w:r>
      <w:r>
        <w:br/>
      </w:r>
      <w:r>
        <w:rPr>
          <w:rStyle w:val="VerbatimChar"/>
        </w:rPr>
        <w:t>## 12 Brazil       2000 rate       4.61</w:t>
      </w:r>
      <w:r>
        <w:rPr>
          <w:rStyle w:val="VerbatimChar"/>
        </w:rPr>
        <w:t>e+0</w:t>
      </w:r>
      <w:r>
        <w:br/>
      </w:r>
      <w:r>
        <w:rPr>
          <w:rStyle w:val="VerbatimChar"/>
        </w:rPr>
        <w:t>## 13 China        1999 cases      2.12e+5</w:t>
      </w:r>
      <w:r>
        <w:br/>
      </w:r>
      <w:r>
        <w:rPr>
          <w:rStyle w:val="VerbatimChar"/>
        </w:rPr>
        <w:t>## 14 China        1999 population 1.27e+9</w:t>
      </w:r>
      <w:r>
        <w:br/>
      </w:r>
      <w:r>
        <w:rPr>
          <w:rStyle w:val="VerbatimChar"/>
        </w:rPr>
        <w:t>## 15 China        1999 rate       1.67e+0</w:t>
      </w:r>
      <w:r>
        <w:br/>
      </w:r>
      <w:r>
        <w:rPr>
          <w:rStyle w:val="VerbatimChar"/>
        </w:rPr>
        <w:t>## 16 China        2000 cases      2.14e+5</w:t>
      </w:r>
      <w:r>
        <w:br/>
      </w:r>
      <w:r>
        <w:rPr>
          <w:rStyle w:val="VerbatimChar"/>
        </w:rPr>
        <w:t>## 17 China        2000 population 1.28e+9</w:t>
      </w:r>
      <w:r>
        <w:br/>
      </w:r>
      <w:r>
        <w:rPr>
          <w:rStyle w:val="VerbatimChar"/>
        </w:rPr>
        <w:t>## 18 China        2000 rate       1.</w:t>
      </w:r>
      <w:r>
        <w:rPr>
          <w:rStyle w:val="VerbatimChar"/>
        </w:rPr>
        <w:t>67e+0</w:t>
      </w:r>
    </w:p>
    <w:p w14:paraId="028246C2" w14:textId="77777777" w:rsidR="00D9548A" w:rsidRDefault="00856F5E">
      <w:pPr>
        <w:pStyle w:val="FirstParagraph"/>
      </w:pPr>
      <w:r>
        <w:t>Finally, we have to put it back in the original data frame. To do that we change rate to math the original tables conventions with type and count, then stick the tables together.</w:t>
      </w:r>
    </w:p>
    <w:p w14:paraId="5AE127BD" w14:textId="77777777" w:rsidR="00D9548A" w:rsidRDefault="00856F5E">
      <w:pPr>
        <w:pStyle w:val="SourceCode"/>
      </w:pPr>
      <w:r>
        <w:rPr>
          <w:rStyle w:val="NormalTok"/>
        </w:rPr>
        <w:t>table4together &lt;-</w:t>
      </w:r>
      <w:r>
        <w:rPr>
          <w:rStyle w:val="StringTok"/>
        </w:rPr>
        <w:t xml:space="preserve"> </w:t>
      </w:r>
      <w:r>
        <w:rPr>
          <w:rStyle w:val="KeywordTok"/>
        </w:rPr>
        <w:t>tibble</w:t>
      </w:r>
      <w:r>
        <w:rPr>
          <w:rStyle w:val="NormalTok"/>
        </w:rPr>
        <w:t>(</w:t>
      </w:r>
      <w:r>
        <w:br/>
      </w:r>
      <w:r>
        <w:rPr>
          <w:rStyle w:val="NormalTok"/>
        </w:rPr>
        <w:t xml:space="preserve">  </w:t>
      </w:r>
      <w:r>
        <w:rPr>
          <w:rStyle w:val="DataTypeTok"/>
        </w:rPr>
        <w:t>country =</w:t>
      </w:r>
      <w:r>
        <w:rPr>
          <w:rStyle w:val="NormalTok"/>
        </w:rPr>
        <w:t xml:space="preserve"> table4a</w:t>
      </w:r>
      <w:r>
        <w:rPr>
          <w:rStyle w:val="OperatorTok"/>
        </w:rPr>
        <w:t>$</w:t>
      </w:r>
      <w:r>
        <w:rPr>
          <w:rStyle w:val="NormalTok"/>
        </w:rPr>
        <w:t>country,</w:t>
      </w:r>
      <w:r>
        <w:br/>
      </w:r>
      <w:r>
        <w:rPr>
          <w:rStyle w:val="NormalTok"/>
        </w:rPr>
        <w:t xml:space="preserve">  </w:t>
      </w:r>
      <w:r>
        <w:rPr>
          <w:rStyle w:val="DataTypeTok"/>
        </w:rPr>
        <w:t>cases99 =</w:t>
      </w:r>
      <w:r>
        <w:rPr>
          <w:rStyle w:val="NormalTok"/>
        </w:rPr>
        <w:t xml:space="preserve"> tabl</w:t>
      </w:r>
      <w:r>
        <w:rPr>
          <w:rStyle w:val="NormalTok"/>
        </w:rPr>
        <w:t>e4a</w:t>
      </w:r>
      <w:r>
        <w:rPr>
          <w:rStyle w:val="OperatorTok"/>
        </w:rPr>
        <w:t>$</w:t>
      </w:r>
      <w:r>
        <w:rPr>
          <w:rStyle w:val="StringTok"/>
        </w:rPr>
        <w:t>`</w:t>
      </w:r>
      <w:r>
        <w:rPr>
          <w:rStyle w:val="DataTypeTok"/>
        </w:rPr>
        <w:t>1999</w:t>
      </w:r>
      <w:r>
        <w:rPr>
          <w:rStyle w:val="StringTok"/>
        </w:rPr>
        <w:t>`</w:t>
      </w:r>
      <w:r>
        <w:rPr>
          <w:rStyle w:val="NormalTok"/>
        </w:rPr>
        <w:t>,</w:t>
      </w:r>
      <w:r>
        <w:br/>
      </w:r>
      <w:r>
        <w:rPr>
          <w:rStyle w:val="NormalTok"/>
        </w:rPr>
        <w:t xml:space="preserve">  </w:t>
      </w:r>
      <w:r>
        <w:rPr>
          <w:rStyle w:val="DataTypeTok"/>
        </w:rPr>
        <w:t>pop99 =</w:t>
      </w:r>
      <w:r>
        <w:rPr>
          <w:rStyle w:val="NormalTok"/>
        </w:rPr>
        <w:t xml:space="preserve"> table4b</w:t>
      </w:r>
      <w:r>
        <w:rPr>
          <w:rStyle w:val="OperatorTok"/>
        </w:rPr>
        <w:t>$</w:t>
      </w:r>
      <w:r>
        <w:rPr>
          <w:rStyle w:val="StringTok"/>
        </w:rPr>
        <w:t>`</w:t>
      </w:r>
      <w:r>
        <w:rPr>
          <w:rStyle w:val="DataTypeTok"/>
        </w:rPr>
        <w:t>1999</w:t>
      </w:r>
      <w:r>
        <w:rPr>
          <w:rStyle w:val="StringTok"/>
        </w:rPr>
        <w:t>`</w:t>
      </w:r>
      <w:r>
        <w:rPr>
          <w:rStyle w:val="NormalTok"/>
        </w:rPr>
        <w:t>,</w:t>
      </w:r>
      <w:r>
        <w:br/>
      </w:r>
      <w:r>
        <w:rPr>
          <w:rStyle w:val="NormalTok"/>
        </w:rPr>
        <w:t xml:space="preserve">  </w:t>
      </w:r>
      <w:r>
        <w:rPr>
          <w:rStyle w:val="DataTypeTok"/>
        </w:rPr>
        <w:t>rate99 =</w:t>
      </w:r>
      <w:r>
        <w:rPr>
          <w:rStyle w:val="NormalTok"/>
        </w:rPr>
        <w:t xml:space="preserve"> table4a</w:t>
      </w:r>
      <w:r>
        <w:rPr>
          <w:rStyle w:val="OperatorTok"/>
        </w:rPr>
        <w:t>$</w:t>
      </w:r>
      <w:r>
        <w:rPr>
          <w:rStyle w:val="StringTok"/>
        </w:rPr>
        <w:t>`</w:t>
      </w:r>
      <w:r>
        <w:rPr>
          <w:rStyle w:val="DataTypeTok"/>
        </w:rPr>
        <w:t>1999</w:t>
      </w:r>
      <w:r>
        <w:rPr>
          <w:rStyle w:val="StringTok"/>
        </w:rPr>
        <w:t>`</w:t>
      </w:r>
      <w:r>
        <w:rPr>
          <w:rStyle w:val="NormalTok"/>
        </w:rPr>
        <w:t xml:space="preserve"> </w:t>
      </w:r>
      <w:r>
        <w:rPr>
          <w:rStyle w:val="OperatorTok"/>
        </w:rPr>
        <w:t>/</w:t>
      </w:r>
      <w:r>
        <w:rPr>
          <w:rStyle w:val="StringTok"/>
        </w:rPr>
        <w:t xml:space="preserve"> </w:t>
      </w:r>
      <w:r>
        <w:rPr>
          <w:rStyle w:val="NormalTok"/>
        </w:rPr>
        <w:t>table4b</w:t>
      </w:r>
      <w:r>
        <w:rPr>
          <w:rStyle w:val="OperatorTok"/>
        </w:rPr>
        <w:t>$</w:t>
      </w:r>
      <w:r>
        <w:rPr>
          <w:rStyle w:val="StringTok"/>
        </w:rPr>
        <w:t>`</w:t>
      </w:r>
      <w:r>
        <w:rPr>
          <w:rStyle w:val="DataTypeTok"/>
        </w:rPr>
        <w:t>1999</w:t>
      </w:r>
      <w:r>
        <w:rPr>
          <w:rStyle w:val="StringTok"/>
        </w:rPr>
        <w:t>`</w:t>
      </w:r>
      <w:r>
        <w:rPr>
          <w:rStyle w:val="NormalTok"/>
        </w:rPr>
        <w:t xml:space="preserve"> </w:t>
      </w:r>
      <w:r>
        <w:rPr>
          <w:rStyle w:val="OperatorTok"/>
        </w:rPr>
        <w:t>*</w:t>
      </w:r>
      <w:r>
        <w:rPr>
          <w:rStyle w:val="StringTok"/>
        </w:rPr>
        <w:t xml:space="preserve"> </w:t>
      </w:r>
      <w:r>
        <w:rPr>
          <w:rStyle w:val="DecValTok"/>
        </w:rPr>
        <w:t>10000</w:t>
      </w:r>
      <w:r>
        <w:rPr>
          <w:rStyle w:val="NormalTok"/>
        </w:rPr>
        <w:t>,</w:t>
      </w:r>
      <w:r>
        <w:br/>
      </w:r>
      <w:r>
        <w:rPr>
          <w:rStyle w:val="NormalTok"/>
        </w:rPr>
        <w:t xml:space="preserve">  </w:t>
      </w:r>
      <w:r>
        <w:rPr>
          <w:rStyle w:val="DataTypeTok"/>
        </w:rPr>
        <w:t>cases00 =</w:t>
      </w:r>
      <w:r>
        <w:rPr>
          <w:rStyle w:val="NormalTok"/>
        </w:rPr>
        <w:t xml:space="preserve"> table4a</w:t>
      </w:r>
      <w:r>
        <w:rPr>
          <w:rStyle w:val="OperatorTok"/>
        </w:rPr>
        <w:t>$</w:t>
      </w:r>
      <w:r>
        <w:rPr>
          <w:rStyle w:val="StringTok"/>
        </w:rPr>
        <w:t>`</w:t>
      </w:r>
      <w:r>
        <w:rPr>
          <w:rStyle w:val="DataTypeTok"/>
        </w:rPr>
        <w:t>2000</w:t>
      </w:r>
      <w:r>
        <w:rPr>
          <w:rStyle w:val="StringTok"/>
        </w:rPr>
        <w:t>`</w:t>
      </w:r>
      <w:r>
        <w:rPr>
          <w:rStyle w:val="NormalTok"/>
        </w:rPr>
        <w:t>,</w:t>
      </w:r>
      <w:r>
        <w:br/>
      </w:r>
      <w:r>
        <w:rPr>
          <w:rStyle w:val="NormalTok"/>
        </w:rPr>
        <w:t xml:space="preserve">  </w:t>
      </w:r>
      <w:r>
        <w:rPr>
          <w:rStyle w:val="DataTypeTok"/>
        </w:rPr>
        <w:t>pop00 =</w:t>
      </w:r>
      <w:r>
        <w:rPr>
          <w:rStyle w:val="NormalTok"/>
        </w:rPr>
        <w:t xml:space="preserve"> table4b</w:t>
      </w:r>
      <w:r>
        <w:rPr>
          <w:rStyle w:val="OperatorTok"/>
        </w:rPr>
        <w:t>$</w:t>
      </w:r>
      <w:r>
        <w:rPr>
          <w:rStyle w:val="StringTok"/>
        </w:rPr>
        <w:t>`</w:t>
      </w:r>
      <w:r>
        <w:rPr>
          <w:rStyle w:val="DataTypeTok"/>
        </w:rPr>
        <w:t>2000</w:t>
      </w:r>
      <w:r>
        <w:rPr>
          <w:rStyle w:val="StringTok"/>
        </w:rPr>
        <w:t>`</w:t>
      </w:r>
      <w:r>
        <w:rPr>
          <w:rStyle w:val="NormalTok"/>
        </w:rPr>
        <w:t>,</w:t>
      </w:r>
      <w:r>
        <w:br/>
      </w:r>
      <w:r>
        <w:rPr>
          <w:rStyle w:val="NormalTok"/>
        </w:rPr>
        <w:t xml:space="preserve">  </w:t>
      </w:r>
      <w:r>
        <w:rPr>
          <w:rStyle w:val="DataTypeTok"/>
        </w:rPr>
        <w:t>rate00 =</w:t>
      </w:r>
      <w:r>
        <w:rPr>
          <w:rStyle w:val="NormalTok"/>
        </w:rPr>
        <w:t xml:space="preserve"> table4a</w:t>
      </w:r>
      <w:r>
        <w:rPr>
          <w:rStyle w:val="OperatorTok"/>
        </w:rPr>
        <w:t>$</w:t>
      </w:r>
      <w:r>
        <w:rPr>
          <w:rStyle w:val="StringTok"/>
        </w:rPr>
        <w:t>`</w:t>
      </w:r>
      <w:r>
        <w:rPr>
          <w:rStyle w:val="DataTypeTok"/>
        </w:rPr>
        <w:t>2000</w:t>
      </w:r>
      <w:r>
        <w:rPr>
          <w:rStyle w:val="StringTok"/>
        </w:rPr>
        <w:t>`</w:t>
      </w:r>
      <w:r>
        <w:rPr>
          <w:rStyle w:val="NormalTok"/>
        </w:rPr>
        <w:t xml:space="preserve"> </w:t>
      </w:r>
      <w:r>
        <w:rPr>
          <w:rStyle w:val="OperatorTok"/>
        </w:rPr>
        <w:t>/</w:t>
      </w:r>
      <w:r>
        <w:rPr>
          <w:rStyle w:val="StringTok"/>
        </w:rPr>
        <w:t xml:space="preserve"> </w:t>
      </w:r>
      <w:r>
        <w:rPr>
          <w:rStyle w:val="NormalTok"/>
        </w:rPr>
        <w:t>table4b</w:t>
      </w:r>
      <w:r>
        <w:rPr>
          <w:rStyle w:val="OperatorTok"/>
        </w:rPr>
        <w:t>$</w:t>
      </w:r>
      <w:r>
        <w:rPr>
          <w:rStyle w:val="StringTok"/>
        </w:rPr>
        <w:t>`</w:t>
      </w:r>
      <w:r>
        <w:rPr>
          <w:rStyle w:val="DataTypeTok"/>
        </w:rPr>
        <w:t>2000</w:t>
      </w:r>
      <w:r>
        <w:rPr>
          <w:rStyle w:val="StringTok"/>
        </w:rPr>
        <w:t>`</w:t>
      </w:r>
      <w:r>
        <w:rPr>
          <w:rStyle w:val="NormalTok"/>
        </w:rPr>
        <w:t xml:space="preserve"> </w:t>
      </w:r>
      <w:r>
        <w:rPr>
          <w:rStyle w:val="OperatorTok"/>
        </w:rPr>
        <w:t>*</w:t>
      </w:r>
      <w:r>
        <w:rPr>
          <w:rStyle w:val="StringTok"/>
        </w:rPr>
        <w:t xml:space="preserve"> </w:t>
      </w:r>
      <w:r>
        <w:rPr>
          <w:rStyle w:val="DecValTok"/>
        </w:rPr>
        <w:t>10000</w:t>
      </w:r>
      <w:r>
        <w:rPr>
          <w:rStyle w:val="NormalTok"/>
        </w:rPr>
        <w:t>)</w:t>
      </w:r>
      <w:r>
        <w:br/>
      </w:r>
      <w:r>
        <w:rPr>
          <w:rStyle w:val="NormalTok"/>
        </w:rPr>
        <w:t>table4together</w:t>
      </w:r>
    </w:p>
    <w:p w14:paraId="0ABE5E66" w14:textId="77777777" w:rsidR="00D9548A" w:rsidRDefault="00856F5E">
      <w:pPr>
        <w:pStyle w:val="SourceCode"/>
      </w:pPr>
      <w:r>
        <w:rPr>
          <w:rStyle w:val="VerbatimChar"/>
        </w:rPr>
        <w:t>## # A tibble: 3 x 7</w:t>
      </w:r>
      <w:r>
        <w:br/>
      </w:r>
      <w:r>
        <w:rPr>
          <w:rStyle w:val="VerbatimChar"/>
        </w:rPr>
        <w:t>##   country     cases99      pop99 rate99 cases00      pop00 rate00</w:t>
      </w:r>
      <w:r>
        <w:br/>
      </w:r>
      <w:r>
        <w:rPr>
          <w:rStyle w:val="VerbatimChar"/>
        </w:rPr>
        <w:t>##   &lt;chr&gt;         &lt;int&gt;      &lt;int&gt;  &lt;dbl&gt;   &lt;int&gt;      &lt;int&gt;  &lt;dbl&gt;</w:t>
      </w:r>
      <w:r>
        <w:br/>
      </w:r>
      <w:r>
        <w:rPr>
          <w:rStyle w:val="VerbatimChar"/>
        </w:rPr>
        <w:lastRenderedPageBreak/>
        <w:t>## 1 Afghanistan     745   19987071  0.373    2666   20595360   1.29</w:t>
      </w:r>
      <w:r>
        <w:br/>
      </w:r>
      <w:r>
        <w:rPr>
          <w:rStyle w:val="VerbatimChar"/>
        </w:rPr>
        <w:t>## 2 Brazil        37737  172006362  2.19    8048</w:t>
      </w:r>
      <w:r>
        <w:rPr>
          <w:rStyle w:val="VerbatimChar"/>
        </w:rPr>
        <w:t>8  174504898   4.61</w:t>
      </w:r>
      <w:r>
        <w:br/>
      </w:r>
      <w:r>
        <w:rPr>
          <w:rStyle w:val="VerbatimChar"/>
        </w:rPr>
        <w:t>## 3 China        212258 1272915272  1.67   213766 1280428583   1.67</w:t>
      </w:r>
    </w:p>
    <w:p w14:paraId="44382647" w14:textId="77777777" w:rsidR="00D9548A" w:rsidRDefault="00856F5E">
      <w:pPr>
        <w:pStyle w:val="FirstParagraph"/>
      </w:pPr>
      <w:r>
        <w:t>For the 4a and 4b tables, we can easily do everything in one fell swoop. We just take each variable from each table and combine them into one tibble.</w:t>
      </w:r>
    </w:p>
    <w:p w14:paraId="3921469D" w14:textId="77777777" w:rsidR="00D9548A" w:rsidRDefault="00856F5E">
      <w:pPr>
        <w:pStyle w:val="Heading2"/>
      </w:pPr>
      <w:bookmarkStart w:id="17" w:name="X0c6f113947270b652f607b99e769286a14f1f99"/>
      <w:r>
        <w:t>Which representat</w:t>
      </w:r>
      <w:r>
        <w:t>ion is easiest to work with? Which is hardest? Why?</w:t>
      </w:r>
      <w:bookmarkEnd w:id="17"/>
    </w:p>
    <w:p w14:paraId="4C9EC030" w14:textId="77777777" w:rsidR="00D9548A" w:rsidRDefault="00856F5E">
      <w:pPr>
        <w:pStyle w:val="FirstParagraph"/>
      </w:pPr>
      <w:r>
        <w:t>I don’t think either is particularly fun to work with, however I do think in the long run table 2 will be easier to use. While 4a&amp;b was much faster to fix to figure out the rate, the years are hard to get</w:t>
      </w:r>
      <w:r>
        <w:t xml:space="preserve"> out of the table having been attached to the cases and population. On the other hand, 2 took much more work, but every single variable is in its own column and will be easier to group in different ways later.</w:t>
      </w:r>
    </w:p>
    <w:sectPr w:rsidR="00D954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E0409" w14:textId="77777777" w:rsidR="00856F5E" w:rsidRDefault="00856F5E">
      <w:pPr>
        <w:spacing w:after="0"/>
      </w:pPr>
      <w:r>
        <w:separator/>
      </w:r>
    </w:p>
  </w:endnote>
  <w:endnote w:type="continuationSeparator" w:id="0">
    <w:p w14:paraId="19031CBE" w14:textId="77777777" w:rsidR="00856F5E" w:rsidRDefault="00856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28680" w14:textId="77777777" w:rsidR="00856F5E" w:rsidRDefault="00856F5E">
      <w:r>
        <w:separator/>
      </w:r>
    </w:p>
  </w:footnote>
  <w:footnote w:type="continuationSeparator" w:id="0">
    <w:p w14:paraId="409521A1" w14:textId="77777777" w:rsidR="00856F5E" w:rsidRDefault="00856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70A3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56F5E"/>
    <w:rsid w:val="008D6863"/>
    <w:rsid w:val="00AB11C5"/>
    <w:rsid w:val="00B86B75"/>
    <w:rsid w:val="00BC48D5"/>
    <w:rsid w:val="00C36279"/>
    <w:rsid w:val="00D9548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47F7"/>
  <w15:docId w15:val="{84F9D9BF-D52C-41FC-AD0D-CD11372E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Dakota Thompson</dc:creator>
  <cp:keywords/>
  <cp:lastModifiedBy>Dakota T</cp:lastModifiedBy>
  <cp:revision>2</cp:revision>
  <dcterms:created xsi:type="dcterms:W3CDTF">2021-02-19T03:54:00Z</dcterms:created>
  <dcterms:modified xsi:type="dcterms:W3CDTF">2021-02-19T03:54:00Z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word_document</vt:lpwstr>
  </property>
</Properties>
</file>