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7.png" ContentType="image/png"/>
  <Override PartName="/word/media/rId99.png" ContentType="image/png"/>
  <Override PartName="/word/media/rId103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Дарина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Куокконен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моей лабораторной работы - преобретение практических навыков работы в Midnight Commander, а также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 Основы работы с mc</w:t>
      </w:r>
      <w:r>
        <w:br/>
      </w:r>
      <w:r>
        <w:rPr>
          <w:rStyle w:val="VerbatimChar"/>
        </w:rPr>
        <w:t xml:space="preserve">2. Структура программы на языке ассемблера NASM</w:t>
      </w:r>
      <w:r>
        <w:br/>
      </w:r>
      <w:r>
        <w:rPr>
          <w:rStyle w:val="VerbatimChar"/>
        </w:rPr>
        <w:t xml:space="preserve">3. Подключение внешнего файла</w:t>
      </w:r>
      <w:r>
        <w:br/>
      </w:r>
      <w:r>
        <w:rPr>
          <w:rStyle w:val="VerbatimChar"/>
        </w:rPr>
        <w:t xml:space="preserve">4. Выполнение заданий для самостоятельной работы 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тс) — это программа, которая позволяет просматривать структуру каталогов и выполнять основные операции по управлению файловой системой, т.е. тс является файловым менеджером. Midnight Commander позволяет сделать работу с файлами более удобной и наглядной. 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 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 - DB (define byte) — определяет переменную размером в 1 байт; - DW (define word) - определяет переменную размеров в 2 байта (слово); - DD (define double word) — определяет переменную размером в 4 байта (двойное слово); - DQ (define quad word) — определяет переменную размером в 8 байт (учетве- рённое слово); - DT (define ten bytes)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 Инструкция языка ассемблера mov предназначена для дублирования данных источника в приёмнике.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srt</w:t>
      </w:r>
    </w:p>
    <w:p>
      <w:pPr>
        <w:pStyle w:val="FirstParagraph"/>
      </w:pPr>
      <w:r>
        <w:t xml:space="preserve">Здесь операнд dst — приёмник, а src — источник. В качестве операнда могут выступать регистры (register), ячейки памяти (memory) и непосредственные</w:t>
      </w:r>
      <w:r>
        <w:t xml:space="preserve"> </w:t>
      </w:r>
      <w:r>
        <w:t xml:space="preserve">значения (const). Инструкция языка ассемблера int для вызова</w:t>
      </w:r>
      <w:r>
        <w:t xml:space="preserve"> </w:t>
      </w:r>
      <w:r>
        <w:t xml:space="preserve">прерывания с указанным номером.</w:t>
      </w:r>
    </w:p>
    <w:p>
      <w:pPr>
        <w:pStyle w:val="SourceCode"/>
      </w:pPr>
      <w:r>
        <w:rPr>
          <w:rStyle w:val="KeywordTok"/>
        </w:rPr>
        <w:t xml:space="preserve">int</w:t>
      </w:r>
      <w:r>
        <w:rPr>
          <w:rStyle w:val="NormalTok"/>
        </w:rPr>
        <w:t xml:space="preserve"> n</w:t>
      </w:r>
    </w:p>
    <w:p>
      <w:pPr>
        <w:pStyle w:val="FirstParagraph"/>
      </w:pPr>
      <w:r>
        <w:t xml:space="preserve">Здесь п - номер прерывания, принадлежащий диапазону 0-255. При програм-мировании в Linux с использованием вызовов ядра sys calls n=80h (принято задавать в шестнадцатеричной системе счисления).</w:t>
      </w:r>
    </w:p>
    <w:bookmarkEnd w:id="22"/>
    <w:bookmarkStart w:id="10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4.1) Основы работы с mc</w:t>
      </w:r>
      <w:r>
        <w:t xml:space="preserve"> </w:t>
      </w:r>
      <w:r>
        <w:t xml:space="preserve">Открываю Midnight Commander, введя в терминал mc.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015567"/>
            <wp:effectExtent b="0" l="0" r="0" t="0"/>
            <wp:docPr descr="Figure 1: Открытие mc" title="" id="24" name="Picture"/>
            <a:graphic>
              <a:graphicData uri="http://schemas.openxmlformats.org/drawingml/2006/picture">
                <pic:pic>
                  <pic:nvPicPr>
                    <pic:cNvPr descr="image/l5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Открытие mc</w:t>
      </w:r>
    </w:p>
    <w:bookmarkEnd w:id="0"/>
    <w:p>
      <w:pPr>
        <w:pStyle w:val="BodyText"/>
      </w:pPr>
      <w:r>
        <w:t xml:space="preserve">Перехожу в раннее созданный мной каталог, используя файловый менеджер mc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4015567"/>
            <wp:effectExtent b="0" l="0" r="0" t="0"/>
            <wp:docPr descr="Figure 2: Перемещение между директориями" title="" id="28" name="Picture"/>
            <a:graphic>
              <a:graphicData uri="http://schemas.openxmlformats.org/drawingml/2006/picture">
                <pic:pic>
                  <pic:nvPicPr>
                    <pic:cNvPr descr="image/l5.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Перемещение между директориями</w:t>
      </w:r>
    </w:p>
    <w:bookmarkEnd w:id="0"/>
    <w:p>
      <w:pPr>
        <w:pStyle w:val="BodyText"/>
      </w:pPr>
      <w:r>
        <w:t xml:space="preserve">С помощью функциональной клавиши F7 создаю каталог lab05(рис.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4015567"/>
            <wp:effectExtent b="0" l="0" r="0" t="0"/>
            <wp:docPr descr="Figure 3: Создание каталога" title="" id="32" name="Picture"/>
            <a:graphic>
              <a:graphicData uri="http://schemas.openxmlformats.org/drawingml/2006/picture">
                <pic:pic>
                  <pic:nvPicPr>
                    <pic:cNvPr descr="image/l5.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Создание каталога</w:t>
      </w:r>
    </w:p>
    <w:bookmarkEnd w:id="0"/>
    <w:p>
      <w:pPr>
        <w:pStyle w:val="BodyText"/>
      </w:pPr>
      <w:r>
        <w:t xml:space="preserve">Перехожу в созданный каталог(рис.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4330700" cy="2235200"/>
            <wp:effectExtent b="0" l="0" r="0" t="0"/>
            <wp:docPr descr="Figure 4: Перемещение между директориями" title="" id="36" name="Picture"/>
            <a:graphic>
              <a:graphicData uri="http://schemas.openxmlformats.org/drawingml/2006/picture">
                <pic:pic>
                  <pic:nvPicPr>
                    <pic:cNvPr descr="image/l5.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Перемещение между директориями</w:t>
      </w:r>
    </w:p>
    <w:bookmarkEnd w:id="0"/>
    <w:p>
      <w:pPr>
        <w:pStyle w:val="BodyText"/>
      </w:pPr>
      <w:r>
        <w:t xml:space="preserve">4.2) Структура программы на языке ассемблера NASM</w:t>
      </w:r>
      <w:r>
        <w:t xml:space="preserve"> </w:t>
      </w:r>
      <w:r>
        <w:t xml:space="preserve">В строке ввода прописываю команду touch lab5-1.asm, чтобы создать файл, в котором буду работать и открываю его с помощью функциональной клавиши F4 в редакторе nano(рис.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1111250"/>
            <wp:effectExtent b="0" l="0" r="0" t="0"/>
            <wp:docPr descr="Figure 5: Открытый файл" title="" id="40" name="Picture"/>
            <a:graphic>
              <a:graphicData uri="http://schemas.openxmlformats.org/drawingml/2006/picture">
                <pic:pic>
                  <pic:nvPicPr>
                    <pic:cNvPr descr="image/l5.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Открытый файл</w:t>
      </w:r>
    </w:p>
    <w:bookmarkEnd w:id="0"/>
    <w:p>
      <w:pPr>
        <w:pStyle w:val="BodyText"/>
      </w:pPr>
      <w:r>
        <w:t xml:space="preserve">Ввожу в файл код программы для запроса строки у пользователя и выхожу с файла(рис.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4537087"/>
            <wp:effectExtent b="0" l="0" r="0" t="0"/>
            <wp:docPr descr="Figure 6: Редактирование файла" title="" id="44" name="Picture"/>
            <a:graphic>
              <a:graphicData uri="http://schemas.openxmlformats.org/drawingml/2006/picture">
                <pic:pic>
                  <pic:nvPicPr>
                    <pic:cNvPr descr="image/l5.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7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Редактирование файла</w:t>
      </w:r>
    </w:p>
    <w:bookmarkEnd w:id="0"/>
    <w:p>
      <w:pPr>
        <w:pStyle w:val="BodyText"/>
      </w:pPr>
      <w:r>
        <w:t xml:space="preserve">С помощью функциональной клавиши F3 открываю файл для просмотра, чтобы проверить, содержит ли файл текст программы(рис.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4537087"/>
            <wp:effectExtent b="0" l="0" r="0" t="0"/>
            <wp:docPr descr="Figure 7: Открытие файла" title="" id="48" name="Picture"/>
            <a:graphic>
              <a:graphicData uri="http://schemas.openxmlformats.org/drawingml/2006/picture">
                <pic:pic>
                  <pic:nvPicPr>
                    <pic:cNvPr descr="image/l5.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7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Открытие файла</w:t>
      </w:r>
    </w:p>
    <w:bookmarkEnd w:id="0"/>
    <w:p>
      <w:pPr>
        <w:pStyle w:val="BodyText"/>
      </w:pPr>
      <w:r>
        <w:t xml:space="preserve">Транслирую текст программы файла в объектный файл командой nasm -f elf lab5-1.asm. Создался объектный файл lab5-1.o. Выполняю компоновку объектного файла с помощью команды ld -m elf_i386 -o lab5-1 lab6-1.o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605653"/>
            <wp:effectExtent b="0" l="0" r="0" t="0"/>
            <wp:docPr descr="Figure 8: Компиляция файла, передача компоновщику" title="" id="52" name="Picture"/>
            <a:graphic>
              <a:graphicData uri="http://schemas.openxmlformats.org/drawingml/2006/picture">
                <pic:pic>
                  <pic:nvPicPr>
                    <pic:cNvPr descr="image/l5.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Компиляция файла, передача компоновщику</w:t>
      </w:r>
    </w:p>
    <w:bookmarkEnd w:id="0"/>
    <w:p>
      <w:pPr>
        <w:pStyle w:val="BodyText"/>
      </w:pPr>
      <w:r>
        <w:t xml:space="preserve">Запускаю исполяемый файл, ввожу свои ФИО в строке</w:t>
      </w:r>
      <w:r>
        <w:t xml:space="preserve"> </w:t>
      </w:r>
      <w:r>
        <w:t xml:space="preserve">“</w:t>
      </w:r>
      <w:r>
        <w:t xml:space="preserve">Введите строку</w:t>
      </w:r>
      <w:r>
        <w:t xml:space="preserve">”</w:t>
      </w:r>
      <w:r>
        <w:t xml:space="preserve">. На этом программа заканчивает свою работу(рис.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3835400" cy="723900"/>
            <wp:effectExtent b="0" l="0" r="0" t="0"/>
            <wp:docPr descr="Figure 9: Исполнение файла" title="" id="56" name="Picture"/>
            <a:graphic>
              <a:graphicData uri="http://schemas.openxmlformats.org/drawingml/2006/picture">
                <pic:pic>
                  <pic:nvPicPr>
                    <pic:cNvPr descr="image/l5.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Исполнение файла</w:t>
      </w:r>
    </w:p>
    <w:bookmarkEnd w:id="0"/>
    <w:p>
      <w:pPr>
        <w:pStyle w:val="BodyText"/>
      </w:pPr>
      <w:r>
        <w:t xml:space="preserve">4.3) Подключение внешнего файла</w:t>
      </w:r>
      <w:r>
        <w:t xml:space="preserve"> </w:t>
      </w:r>
      <w:r>
        <w:t xml:space="preserve">Скачиваю файл in_out.asm со страницы курса в ТУИС. Он сохранился в каталог</w:t>
      </w:r>
      <w:r>
        <w:t xml:space="preserve"> </w:t>
      </w:r>
      <w:r>
        <w:t xml:space="preserve">“</w:t>
      </w:r>
      <w:r>
        <w:t xml:space="preserve">Загрузки</w:t>
      </w:r>
      <w:r>
        <w:t xml:space="preserve">”</w:t>
      </w:r>
      <w:r>
        <w:t xml:space="preserve">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4102100" cy="2425700"/>
            <wp:effectExtent b="0" l="0" r="0" t="0"/>
            <wp:docPr descr="Figure 10: Скаченный файл" title="" id="60" name="Picture"/>
            <a:graphic>
              <a:graphicData uri="http://schemas.openxmlformats.org/drawingml/2006/picture">
                <pic:pic>
                  <pic:nvPicPr>
                    <pic:cNvPr descr="image/l5.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Скаченный файл</w:t>
      </w:r>
    </w:p>
    <w:bookmarkEnd w:id="0"/>
    <w:p>
      <w:pPr>
        <w:pStyle w:val="BodyText"/>
      </w:pPr>
      <w:r>
        <w:t xml:space="preserve">Копирую файл in_out_asm из каталога Загрузки в созданный каталог lab05. Проделываю тоже самое с файлом lab5-1, изменяя имя файла на lab5-2.asm(рис.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3627818"/>
            <wp:effectExtent b="0" l="0" r="0" t="0"/>
            <wp:docPr descr="Figure 11: Копирование файла" title="" id="64" name="Picture"/>
            <a:graphic>
              <a:graphicData uri="http://schemas.openxmlformats.org/drawingml/2006/picture">
                <pic:pic>
                  <pic:nvPicPr>
                    <pic:cNvPr descr="image/l5.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7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Копирование файла</w:t>
      </w:r>
    </w:p>
    <w:bookmarkEnd w:id="0"/>
    <w:p>
      <w:pPr>
        <w:pStyle w:val="BodyText"/>
      </w:pPr>
      <w:r>
        <w:t xml:space="preserve">Изменяю содержимое файла, чтобы в программе использовались подпрограммы из внешнего файла in_out.asm(рис.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3304147"/>
            <wp:effectExtent b="0" l="0" r="0" t="0"/>
            <wp:docPr descr="Figure 12: Редактирование файла" title="" id="68" name="Picture"/>
            <a:graphic>
              <a:graphicData uri="http://schemas.openxmlformats.org/drawingml/2006/picture">
                <pic:pic>
                  <pic:nvPicPr>
                    <pic:cNvPr descr="image/l5.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4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Редактирование файла</w:t>
      </w:r>
    </w:p>
    <w:bookmarkEnd w:id="0"/>
    <w:p>
      <w:pPr>
        <w:pStyle w:val="BodyText"/>
      </w:pPr>
      <w:r>
        <w:t xml:space="preserve">Транслирую текст программы и выполняю компоновку объектного файла. Затем, запускаю исполняемый файл(рис.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1485823"/>
            <wp:effectExtent b="0" l="0" r="0" t="0"/>
            <wp:docPr descr="Figure 13: Исполнение файла" title="" id="72" name="Picture"/>
            <a:graphic>
              <a:graphicData uri="http://schemas.openxmlformats.org/drawingml/2006/picture">
                <pic:pic>
                  <pic:nvPicPr>
                    <pic:cNvPr descr="image/l5.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5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Исполнение файла</w:t>
      </w:r>
    </w:p>
    <w:bookmarkEnd w:id="0"/>
    <w:p>
      <w:pPr>
        <w:pStyle w:val="BodyText"/>
      </w:pPr>
      <w:r>
        <w:t xml:space="preserve">Открываю файл lab5-2.asm для редактирования в nano. Изменяю в нем подпрограмму sprintLF на sprint(рис.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5334000" cy="2972539"/>
            <wp:effectExtent b="0" l="0" r="0" t="0"/>
            <wp:docPr descr="Figure 14: Редактирование файла" title="" id="76" name="Picture"/>
            <a:graphic>
              <a:graphicData uri="http://schemas.openxmlformats.org/drawingml/2006/picture">
                <pic:pic>
                  <pic:nvPicPr>
                    <pic:cNvPr descr="image/l5.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2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Редактирование файла</w:t>
      </w:r>
    </w:p>
    <w:bookmarkEnd w:id="0"/>
    <w:p>
      <w:pPr>
        <w:pStyle w:val="BodyText"/>
      </w:pPr>
      <w:r>
        <w:t xml:space="preserve">Транслирую файл, выполняю компоновку созданного объектного файла, запускаю файл(рис.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2" w:name="fig:015"/>
      <w:r>
        <w:drawing>
          <wp:inline>
            <wp:extent cx="5334000" cy="1403684"/>
            <wp:effectExtent b="0" l="0" r="0" t="0"/>
            <wp:docPr descr="Figure 15: Исполнение файла" title="" id="80" name="Picture"/>
            <a:graphic>
              <a:graphicData uri="http://schemas.openxmlformats.org/drawingml/2006/picture">
                <pic:pic>
                  <pic:nvPicPr>
                    <pic:cNvPr descr="image/l5.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Исполнение файла</w:t>
      </w:r>
    </w:p>
    <w:bookmarkEnd w:id="0"/>
    <w:p>
      <w:pPr>
        <w:pStyle w:val="BodyText"/>
      </w:pPr>
      <w:r>
        <w:t xml:space="preserve">Разница между первым и вторым файлами заключается в том,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строку, потому что в этом заключается различие между подпрограммами sprintLF и sprint.</w:t>
      </w:r>
    </w:p>
    <w:p>
      <w:pPr>
        <w:pStyle w:val="BodyText"/>
      </w:pPr>
      <w:r>
        <w:t xml:space="preserve">4.4) Выполнение заданий для самостоятельной работы</w:t>
      </w:r>
      <w:r>
        <w:t xml:space="preserve"> </w:t>
      </w:r>
      <w:r>
        <w:t xml:space="preserve">1. Создаю копию файла lab5-1.asm с именем lab5-1-1.asm с помощью функциональной клавиши F5(рис.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6" w:name="fig:016"/>
      <w:r>
        <w:drawing>
          <wp:inline>
            <wp:extent cx="5334000" cy="2552756"/>
            <wp:effectExtent b="0" l="0" r="0" t="0"/>
            <wp:docPr descr="Figure 16: Копирование файла" title="" id="84" name="Picture"/>
            <a:graphic>
              <a:graphicData uri="http://schemas.openxmlformats.org/drawingml/2006/picture">
                <pic:pic>
                  <pic:nvPicPr>
                    <pic:cNvPr descr="image/l5.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2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 Копирование файла</w:t>
      </w:r>
    </w:p>
    <w:bookmarkEnd w:id="0"/>
    <w:p>
      <w:pPr>
        <w:pStyle w:val="BodyText"/>
      </w:pPr>
      <w:r>
        <w:t xml:space="preserve">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90" w:name="fig:017"/>
      <w:r>
        <w:drawing>
          <wp:inline>
            <wp:extent cx="5334000" cy="3637334"/>
            <wp:effectExtent b="0" l="0" r="0" t="0"/>
            <wp:docPr descr="Figure 17: Редактирование файла" title="" id="88" name="Picture"/>
            <a:graphic>
              <a:graphicData uri="http://schemas.openxmlformats.org/drawingml/2006/picture">
                <pic:pic>
                  <pic:nvPicPr>
                    <pic:cNvPr descr="image/l5.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 Редактирование файла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Создаю объектный файл lab5-1-1.o, отдаю его на обработку компоновщику, получаю исполняемый файл lab5-1-1, запускаю полученный исполняемый файл. Программа запрашивает ввод, ввожу свои ФИО, далее программа выводит введенные мною данные(рис.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94" w:name="fig:018"/>
      <w:r>
        <w:drawing>
          <wp:inline>
            <wp:extent cx="5334000" cy="1678670"/>
            <wp:effectExtent b="0" l="0" r="0" t="0"/>
            <wp:docPr descr="Figure 18: Исполнение файла" title="" id="92" name="Picture"/>
            <a:graphic>
              <a:graphicData uri="http://schemas.openxmlformats.org/drawingml/2006/picture">
                <pic:pic>
                  <pic:nvPicPr>
                    <pic:cNvPr descr="image/l5.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8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 Исполнение файла</w:t>
      </w:r>
    </w:p>
    <w:bookmarkEnd w:id="0"/>
    <w:p>
      <w:pPr>
        <w:pStyle w:val="BodyText"/>
      </w:pPr>
      <w:r>
        <w:t xml:space="preserve">Код программы из пункта 1:</w:t>
      </w:r>
    </w:p>
    <w:p>
      <w:pPr>
        <w:pStyle w:val="SourceCode"/>
      </w:pP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  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 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Длина переменной 'msg'  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  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  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  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1 - стандартный вывод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Адрес строки 'msg' в 'ecx'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msgLen </w:t>
      </w:r>
      <w:r>
        <w:rPr>
          <w:rStyle w:val="CommentTok"/>
        </w:rPr>
        <w:t xml:space="preserve">; Размер строки 'msg' в 'edx'  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чтения (sys_read)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 0 - стандартный ввод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Адрес буфера под вводимую строку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Длина вводимой строки  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buf1 в ecx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Размер строки buf1  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выхода (sys_exit)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с кодом возврата 0 (без ошибок)  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</w:p>
    <w:p>
      <w:pPr>
        <w:numPr>
          <w:ilvl w:val="0"/>
          <w:numId w:val="1002"/>
        </w:numPr>
        <w:pStyle w:val="Compact"/>
      </w:pPr>
      <w:r>
        <w:t xml:space="preserve">Создаю копию файла lab5-2.asm с именем lab5-2-1.asm с помощью функциональной клавиши F5(рис.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98" w:name="fig:019"/>
      <w:r>
        <w:drawing>
          <wp:inline>
            <wp:extent cx="5334000" cy="2216493"/>
            <wp:effectExtent b="0" l="0" r="0" t="0"/>
            <wp:docPr descr="Figure 19: Копирование файла" title="" id="96" name="Picture"/>
            <a:graphic>
              <a:graphicData uri="http://schemas.openxmlformats.org/drawingml/2006/picture">
                <pic:pic>
                  <pic:nvPicPr>
                    <pic:cNvPr descr="image/l5.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6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19: Копирование файла</w:t>
      </w:r>
    </w:p>
    <w:bookmarkEnd w:id="0"/>
    <w:p>
      <w:pPr>
        <w:pStyle w:val="BodyText"/>
      </w:pPr>
      <w:r>
        <w:t xml:space="preserve">Открываю файл, изменяю программу так, чтобы кроме вывода приглашения и запроса ввода, она выводила вводимую пользователем строку(рис.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2" w:name="fig:020"/>
      <w:r>
        <w:drawing>
          <wp:inline>
            <wp:extent cx="5334000" cy="3675987"/>
            <wp:effectExtent b="0" l="0" r="0" t="0"/>
            <wp:docPr descr="Figure 20: Редактирование файла" title="" id="100" name="Picture"/>
            <a:graphic>
              <a:graphicData uri="http://schemas.openxmlformats.org/drawingml/2006/picture">
                <pic:pic>
                  <pic:nvPicPr>
                    <pic:cNvPr descr="image/l5.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5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20: Редактирование файла</w:t>
      </w:r>
    </w:p>
    <w:bookmarkEnd w:id="0"/>
    <w:p>
      <w:pPr>
        <w:pStyle w:val="BodyText"/>
      </w:pPr>
      <w:r>
        <w:t xml:space="preserve">Создаю объектный файл lab5-2-1.o, отдаю его на обработку компоновщику. Запускаю полученный исполняемый файл. Вижу, что программа запрашивает ввод без переноса на новую строку, ввожу свои ФИО, далее программа выводит введенные мною данные(рис.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106" w:name="fig:021"/>
      <w:r>
        <w:drawing>
          <wp:inline>
            <wp:extent cx="5334000" cy="1191955"/>
            <wp:effectExtent b="0" l="0" r="0" t="0"/>
            <wp:docPr descr="Figure 21: Исполнение файла" title="" id="104" name="Picture"/>
            <a:graphic>
              <a:graphicData uri="http://schemas.openxmlformats.org/drawingml/2006/picture">
                <pic:pic>
                  <pic:nvPicPr>
                    <pic:cNvPr descr="image/l5.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1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Figure 21: Исполнение файла</w:t>
      </w:r>
    </w:p>
    <w:bookmarkEnd w:id="0"/>
    <w:p>
      <w:pPr>
        <w:pStyle w:val="BodyText"/>
      </w:pPr>
      <w:r>
        <w:t xml:space="preserve">Код программы из пункта 3: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 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  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  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  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  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 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  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выводимого сообщения в `EAX` 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запись адреса переменной в `EAX`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сообщения в `EBX` 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buf1 в ecx  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 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107"/>
    <w:bookmarkStart w:id="10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приобрела практические навыки работы в Mignight Commander, освоила инструкции языка ассемблера mov и int.</w:t>
      </w:r>
    </w:p>
    <w:bookmarkEnd w:id="108"/>
    <w:bookmarkStart w:id="11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109">
        <w:r>
          <w:rPr>
            <w:rStyle w:val="Hyperlink"/>
          </w:rPr>
          <w:t xml:space="preserve">Архитектура ЭВМ</w:t>
        </w:r>
      </w:hyperlink>
    </w:p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09" Target="https://esystem.rudn.ru/pluginfile.php/2089085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9" Target="https://esystem.rudn.ru/pluginfile.php/2089085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Дарина Андреевна Куокконен</dc:creator>
  <dc:language>ru-RU</dc:language>
  <cp:keywords/>
  <dcterms:created xsi:type="dcterms:W3CDTF">2023-11-06T15:02:16Z</dcterms:created>
  <dcterms:modified xsi:type="dcterms:W3CDTF">2023-11-06T15:02:16Z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