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DEB" w:rsidRPr="00DA5DEB" w:rsidRDefault="00DA5DEB" w:rsidP="00DA5DEB">
      <w:pPr>
        <w:pStyle w:val="Paragraphedeliste"/>
        <w:widowControl w:val="0"/>
        <w:numPr>
          <w:ilvl w:val="0"/>
          <w:numId w:val="1"/>
        </w:numPr>
        <w:spacing w:line="360" w:lineRule="auto"/>
        <w:ind w:left="357" w:hanging="357"/>
        <w:jc w:val="center"/>
        <w:rPr>
          <w:rFonts w:asciiTheme="majorBidi" w:hAnsiTheme="majorBidi" w:cs="Times New Roman"/>
          <w:sz w:val="32"/>
          <w:szCs w:val="32"/>
        </w:rPr>
      </w:pPr>
      <w:bookmarkStart w:id="0" w:name="_GoBack"/>
      <w:r w:rsidRPr="00DA5DEB">
        <w:rPr>
          <w:rFonts w:asciiTheme="majorBidi" w:hAnsiTheme="majorBidi" w:cs="Times New Roman"/>
          <w:sz w:val="32"/>
          <w:szCs w:val="32"/>
        </w:rPr>
        <w:t>Consultations médicales.</w:t>
      </w:r>
    </w:p>
    <w:p w:rsidR="00DA5DEB" w:rsidRPr="00DA5DEB" w:rsidRDefault="00DA5DEB" w:rsidP="00DA5DEB">
      <w:pPr>
        <w:pStyle w:val="Paragraphedeliste"/>
        <w:widowControl w:val="0"/>
        <w:numPr>
          <w:ilvl w:val="0"/>
          <w:numId w:val="1"/>
        </w:numPr>
        <w:spacing w:line="360" w:lineRule="auto"/>
        <w:ind w:left="357" w:hanging="357"/>
        <w:jc w:val="center"/>
        <w:rPr>
          <w:rFonts w:asciiTheme="majorBidi" w:hAnsiTheme="majorBidi" w:cs="Times New Roman"/>
          <w:sz w:val="32"/>
          <w:szCs w:val="32"/>
        </w:rPr>
      </w:pPr>
      <w:r w:rsidRPr="00DA5DEB">
        <w:rPr>
          <w:rFonts w:asciiTheme="majorBidi" w:hAnsiTheme="majorBidi" w:cs="Times New Roman"/>
          <w:sz w:val="32"/>
          <w:szCs w:val="32"/>
        </w:rPr>
        <w:t>Consultations et soins dentaires</w:t>
      </w:r>
    </w:p>
    <w:p w:rsidR="00DA5DEB" w:rsidRPr="00DA5DEB" w:rsidRDefault="00DA5DEB" w:rsidP="00DA5DEB">
      <w:pPr>
        <w:pStyle w:val="Paragraphedeliste"/>
        <w:widowControl w:val="0"/>
        <w:numPr>
          <w:ilvl w:val="0"/>
          <w:numId w:val="1"/>
        </w:numPr>
        <w:spacing w:line="360" w:lineRule="auto"/>
        <w:ind w:left="357" w:hanging="357"/>
        <w:jc w:val="center"/>
        <w:rPr>
          <w:rFonts w:asciiTheme="majorBidi" w:hAnsiTheme="majorBidi" w:cs="Times New Roman"/>
          <w:sz w:val="32"/>
          <w:szCs w:val="32"/>
        </w:rPr>
      </w:pPr>
      <w:r w:rsidRPr="00DA5DEB">
        <w:rPr>
          <w:rFonts w:asciiTheme="majorBidi" w:hAnsiTheme="majorBidi" w:cs="Times New Roman"/>
          <w:sz w:val="32"/>
          <w:szCs w:val="32"/>
        </w:rPr>
        <w:t>Urgences médicales.</w:t>
      </w:r>
    </w:p>
    <w:p w:rsidR="00DA5DEB" w:rsidRPr="00DA5DEB" w:rsidRDefault="00DA5DEB" w:rsidP="00DA5DEB">
      <w:pPr>
        <w:pStyle w:val="Paragraphedeliste"/>
        <w:widowControl w:val="0"/>
        <w:numPr>
          <w:ilvl w:val="0"/>
          <w:numId w:val="1"/>
        </w:numPr>
        <w:spacing w:line="360" w:lineRule="auto"/>
        <w:ind w:left="357" w:hanging="357"/>
        <w:jc w:val="center"/>
        <w:rPr>
          <w:rFonts w:asciiTheme="majorBidi" w:hAnsiTheme="majorBidi" w:cs="Times New Roman"/>
          <w:sz w:val="32"/>
          <w:szCs w:val="32"/>
        </w:rPr>
      </w:pPr>
      <w:r w:rsidRPr="00DA5DEB">
        <w:rPr>
          <w:rFonts w:asciiTheme="majorBidi" w:hAnsiTheme="majorBidi" w:cs="Times New Roman"/>
          <w:sz w:val="32"/>
          <w:szCs w:val="32"/>
        </w:rPr>
        <w:t>Soins paramédicaux.</w:t>
      </w:r>
    </w:p>
    <w:p w:rsidR="00DA5DEB" w:rsidRPr="00DA5DEB" w:rsidRDefault="00DA5DEB" w:rsidP="00DA5DEB">
      <w:pPr>
        <w:pStyle w:val="Paragraphedeliste"/>
        <w:widowControl w:val="0"/>
        <w:numPr>
          <w:ilvl w:val="0"/>
          <w:numId w:val="1"/>
        </w:numPr>
        <w:spacing w:line="360" w:lineRule="auto"/>
        <w:ind w:left="357" w:hanging="357"/>
        <w:jc w:val="center"/>
        <w:rPr>
          <w:rFonts w:asciiTheme="majorBidi" w:hAnsiTheme="majorBidi" w:cs="Times New Roman"/>
          <w:sz w:val="32"/>
          <w:szCs w:val="32"/>
        </w:rPr>
      </w:pPr>
      <w:r w:rsidRPr="00DA5DEB">
        <w:rPr>
          <w:rFonts w:asciiTheme="majorBidi" w:hAnsiTheme="majorBidi" w:cs="Times New Roman"/>
          <w:sz w:val="32"/>
          <w:szCs w:val="32"/>
        </w:rPr>
        <w:t>Examens radiologiques</w:t>
      </w:r>
    </w:p>
    <w:p w:rsidR="00DA5DEB" w:rsidRPr="00DA5DEB" w:rsidRDefault="00DA5DEB" w:rsidP="00DA5DEB">
      <w:pPr>
        <w:pStyle w:val="Paragraphedeliste"/>
        <w:widowControl w:val="0"/>
        <w:numPr>
          <w:ilvl w:val="0"/>
          <w:numId w:val="1"/>
        </w:numPr>
        <w:spacing w:line="360" w:lineRule="auto"/>
        <w:ind w:left="357" w:hanging="357"/>
        <w:jc w:val="center"/>
        <w:rPr>
          <w:rFonts w:asciiTheme="majorBidi" w:hAnsiTheme="majorBidi" w:cs="Times New Roman"/>
          <w:sz w:val="32"/>
          <w:szCs w:val="32"/>
        </w:rPr>
      </w:pPr>
      <w:r w:rsidRPr="00DA5DEB">
        <w:rPr>
          <w:rFonts w:asciiTheme="majorBidi" w:hAnsiTheme="majorBidi" w:cs="Times New Roman"/>
          <w:sz w:val="32"/>
          <w:szCs w:val="32"/>
        </w:rPr>
        <w:t>Examens et analyses de laboratoire.</w:t>
      </w:r>
    </w:p>
    <w:p w:rsidR="00DA5DEB" w:rsidRPr="00DA5DEB" w:rsidRDefault="00DA5DEB" w:rsidP="00DA5DEB">
      <w:pPr>
        <w:pStyle w:val="Paragraphedeliste"/>
        <w:widowControl w:val="0"/>
        <w:numPr>
          <w:ilvl w:val="0"/>
          <w:numId w:val="1"/>
        </w:numPr>
        <w:spacing w:line="360" w:lineRule="auto"/>
        <w:ind w:left="357" w:hanging="357"/>
        <w:jc w:val="center"/>
        <w:rPr>
          <w:rFonts w:asciiTheme="majorBidi" w:hAnsiTheme="majorBidi" w:cs="Times New Roman"/>
          <w:sz w:val="32"/>
          <w:szCs w:val="32"/>
        </w:rPr>
      </w:pPr>
      <w:r w:rsidRPr="00DA5DEB">
        <w:rPr>
          <w:rFonts w:asciiTheme="majorBidi" w:hAnsiTheme="majorBidi" w:cs="Times New Roman"/>
          <w:sz w:val="32"/>
          <w:szCs w:val="32"/>
        </w:rPr>
        <w:t>Psychothérapie et conseils diététiques.</w:t>
      </w:r>
    </w:p>
    <w:bookmarkEnd w:id="0"/>
    <w:p w:rsidR="00AF6E4A" w:rsidRDefault="00AF6E4A"/>
    <w:sectPr w:rsidR="00AF6E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35C5D"/>
    <w:multiLevelType w:val="hybridMultilevel"/>
    <w:tmpl w:val="02CA43B6"/>
    <w:lvl w:ilvl="0" w:tplc="040C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07451C4">
      <w:start w:val="1"/>
      <w:numFmt w:val="decimal"/>
      <w:lvlText w:val="%2-"/>
      <w:lvlJc w:val="left"/>
      <w:pPr>
        <w:ind w:left="1440" w:hanging="360"/>
      </w:pPr>
      <w:rPr>
        <w:rFonts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DEB"/>
    <w:rsid w:val="00AF6E4A"/>
    <w:rsid w:val="00DA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EDE3C7-806D-4AA8-A581-1E82B9E55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A5DEB"/>
    <w:pPr>
      <w:spacing w:after="200" w:line="276" w:lineRule="auto"/>
      <w:ind w:left="720"/>
      <w:contextualSpacing/>
    </w:pPr>
    <w:rPr>
      <w:rFonts w:eastAsia="Times New Roman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167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</dc:creator>
  <cp:keywords/>
  <dc:description/>
  <cp:lastModifiedBy>moi</cp:lastModifiedBy>
  <cp:revision>1</cp:revision>
  <dcterms:created xsi:type="dcterms:W3CDTF">2018-09-29T17:31:00Z</dcterms:created>
  <dcterms:modified xsi:type="dcterms:W3CDTF">2018-09-29T17:32:00Z</dcterms:modified>
</cp:coreProperties>
</file>