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BQ8 Power BI Completion Guide</w:t>
      </w:r>
    </w:p>
    <w:p>
      <w:pPr>
        <w:pStyle w:val="Heading2"/>
      </w:pPr>
      <w:r>
        <w:t>Purpose</w:t>
      </w:r>
    </w:p>
    <w:p>
      <w:r>
        <w:t>Use this guide to complete only the Power BI part of Report 4:</w:t>
      </w:r>
    </w:p>
    <w:p>
      <w:pPr>
        <w:pStyle w:val="ListBullet"/>
      </w:pPr>
      <w:r>
        <w:t>BQ8: Which stores fall into the top 25%, middle 50%, and bottom 25% of total Toothpaste revenue, and how do their demographics differ?</w:t>
      </w:r>
    </w:p>
    <w:p>
      <w:pPr>
        <w:pStyle w:val="ListBullet"/>
      </w:pPr>
      <w:r>
        <w:t>Tool: Power BI Desktop</w:t>
      </w:r>
    </w:p>
    <w:p>
      <w:pPr>
        <w:pStyle w:val="ListBullet"/>
      </w:pPr>
      <w:r>
        <w:t>Required screenshots:</w:t>
      </w:r>
    </w:p>
    <w:p>
      <w:r>
        <w:t xml:space="preserve">  - </w:t>
      </w:r>
      <w:r>
        <w:rPr>
          <w:rFonts w:ascii="Consolas" w:hAnsi="Consolas"/>
          <w:sz w:val="18"/>
        </w:rPr>
        <w:t>report_4/screenshots/screenshot_39.png</w:t>
      </w:r>
    </w:p>
    <w:p>
      <w:r>
        <w:t xml:space="preserve">  - </w:t>
      </w:r>
      <w:r>
        <w:rPr>
          <w:rFonts w:ascii="Consolas" w:hAnsi="Consolas"/>
          <w:sz w:val="18"/>
        </w:rPr>
        <w:t>report_4/screenshots/screenshot_40.png</w:t>
      </w:r>
    </w:p>
    <w:p>
      <w:r>
        <w:t xml:space="preserve">  - </w:t>
      </w:r>
      <w:r>
        <w:rPr>
          <w:rFonts w:ascii="Consolas" w:hAnsi="Consolas"/>
          <w:sz w:val="18"/>
        </w:rPr>
        <w:t>report_4/screenshots/screenshot_41.png</w:t>
      </w:r>
    </w:p>
    <w:p>
      <w:pPr>
        <w:pStyle w:val="ListBullet"/>
      </w:pPr>
      <w:r>
        <w:t>Power BI file to save:</w:t>
      </w:r>
    </w:p>
    <w:p>
      <w:r>
        <w:t xml:space="preserve">  - </w:t>
      </w:r>
      <w:r>
        <w:rPr>
          <w:rFonts w:ascii="Consolas" w:hAnsi="Consolas"/>
          <w:sz w:val="18"/>
        </w:rPr>
        <w:t>report_4/DFF_BQ8_Dashboard.pbix</w:t>
      </w:r>
    </w:p>
    <w:p>
      <w:r>
        <w:t>This guide does not change the existing BI completion sequence. It only replaces the Power BI instructions for BQ8.</w:t>
      </w:r>
    </w:p>
    <w:p>
      <w:r>
        <w:br/>
      </w:r>
    </w:p>
    <w:p>
      <w:pPr>
        <w:pStyle w:val="Heading2"/>
      </w:pPr>
      <w:r>
        <w:t>What This Builds</w:t>
      </w:r>
    </w:p>
    <w:p>
      <w:r>
        <w:t>You will build:</w:t>
      </w:r>
    </w:p>
    <w:p>
      <w:pPr>
        <w:pStyle w:val="ListNumber"/>
      </w:pPr>
      <w:r>
        <w:t>A Power BI model view showing the warehouse star schema.</w:t>
      </w:r>
    </w:p>
    <w:p>
      <w:pPr>
        <w:pStyle w:val="ListNumber"/>
      </w:pPr>
      <w:r>
        <w:t>A BQ8 dashboard page with:</w:t>
      </w:r>
    </w:p>
    <w:p>
      <w:r>
        <w:t xml:space="preserve">   - revenue by quartile tier</w:t>
      </w:r>
    </w:p>
    <w:p>
      <w:r>
        <w:t xml:space="preserve">   - store demographic comparison</w:t>
      </w:r>
    </w:p>
    <w:p>
      <w:r>
        <w:t xml:space="preserve">   - store-level detail table</w:t>
      </w:r>
    </w:p>
    <w:p>
      <w:r>
        <w:t xml:space="preserve">   - category filter showing Toothpaste (</w:t>
      </w:r>
      <w:r>
        <w:rPr>
          <w:rFonts w:ascii="Consolas" w:hAnsi="Consolas"/>
          <w:sz w:val="18"/>
        </w:rPr>
        <w:t>TPA</w:t>
      </w:r>
      <w:r>
        <w:t>)</w:t>
      </w:r>
    </w:p>
    <w:p>
      <w:pPr>
        <w:pStyle w:val="ListNumber"/>
      </w:pPr>
      <w:r>
        <w:t>A BQ8 map page with:</w:t>
      </w:r>
    </w:p>
    <w:p>
      <w:r>
        <w:t xml:space="preserve">   - store ZIP/city map</w:t>
      </w:r>
    </w:p>
    <w:p>
      <w:r>
        <w:t xml:space="preserve">   - bubble size by Toothpaste revenue</w:t>
      </w:r>
    </w:p>
    <w:p>
      <w:r>
        <w:t xml:space="preserve">   - color by quartile tier</w:t>
      </w:r>
    </w:p>
    <w:p>
      <w:r>
        <w:t xml:space="preserve">   - summary cards</w:t>
      </w:r>
    </w:p>
    <w:p>
      <w:r>
        <w:t>Important: use the SQL summary query in this guide for the dashboard. It matches the Report 4 BQ8 SQL logic and avoids fragile DAX quartile calculations.</w:t>
      </w:r>
    </w:p>
    <w:p>
      <w:r>
        <w:br/>
      </w:r>
    </w:p>
    <w:p>
      <w:pPr>
        <w:pStyle w:val="Heading2"/>
      </w:pPr>
      <w:r>
        <w:t>Step 0 - Confirm The Data Mart Is Ready</w:t>
      </w:r>
    </w:p>
    <w:p>
      <w:r>
        <w:t>Run this in SSMS before opening Power BI: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USE team1_dw_area;</w:t>
        <w:br/>
        <w:br/>
        <w:t>SELECT 'FactWeeklySales' AS table_name, COUNT(*) AS row_count FROM dbo.FactWeeklySales</w:t>
        <w:br/>
        <w:t>UNION ALL SELECT 'DimStore', COUNT(*) FROM dbo.DimStore</w:t>
        <w:br/>
        <w:t>UNION ALL SELECT 'DimCategory', COUNT(*) FROM dbo.DimCategory</w:t>
        <w:br/>
        <w:t>UNION ALL SELECT 'DimProduct', COUNT(*) FROM dbo.DimProduct</w:t>
        <w:br/>
        <w:t>UNION ALL SELECT 'DimTime', COUNT(*) FROM dbo.DimTime</w:t>
        <w:br/>
        <w:t>UNION ALL SELECT 'DimPromotion', COUNT(*) FROM dbo.DimPromotion;</w:t>
      </w:r>
    </w:p>
    <w:p>
      <w:r>
        <w:t>Expected checks: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040"/>
            <w:vAlign w:val="top"/>
          </w:tcPr>
          <w:p>
            <w:r>
              <w:t>FactWeeklySales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11,976,442</w:t>
            </w:r>
            <w:r>
              <w:t xml:space="preserve"> rows</w:t>
            </w:r>
          </w:p>
        </w:tc>
      </w:tr>
      <w:tr>
        <w:tc>
          <w:tcPr>
            <w:tcW w:type="dxa" w:w="5040"/>
            <w:vAlign w:val="top"/>
          </w:tcPr>
          <w:p>
            <w:r>
              <w:t>DimStore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107</w:t>
            </w:r>
            <w:r>
              <w:t xml:space="preserve"> rows</w:t>
            </w:r>
          </w:p>
        </w:tc>
      </w:tr>
      <w:tr>
        <w:tc>
          <w:tcPr>
            <w:tcW w:type="dxa" w:w="5040"/>
            <w:vAlign w:val="top"/>
          </w:tcPr>
          <w:p>
            <w:r>
              <w:t>DimCategory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28</w:t>
            </w:r>
            <w:r>
              <w:t xml:space="preserve"> rows</w:t>
            </w:r>
          </w:p>
        </w:tc>
      </w:tr>
      <w:tr>
        <w:tc>
          <w:tcPr>
            <w:tcW w:type="dxa" w:w="5040"/>
            <w:vAlign w:val="top"/>
          </w:tcPr>
          <w:p>
            <w:r>
              <w:t>DimProduct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3,127</w:t>
            </w:r>
            <w:r>
              <w:t xml:space="preserve"> rows</w:t>
            </w:r>
          </w:p>
        </w:tc>
      </w:tr>
      <w:tr>
        <w:tc>
          <w:tcPr>
            <w:tcW w:type="dxa" w:w="5040"/>
            <w:vAlign w:val="top"/>
          </w:tcPr>
          <w:p>
            <w:r>
              <w:t>DimTime</w:t>
            </w:r>
          </w:p>
        </w:tc>
        <w:tc>
          <w:tcPr>
            <w:tcW w:type="dxa" w:w="5040"/>
            <w:vAlign w:val="top"/>
          </w:tcPr>
          <w:p>
            <w:r>
              <w:t xml:space="preserve">about </w:t>
            </w:r>
            <w:r>
              <w:rPr>
                <w:rFonts w:ascii="Consolas" w:hAnsi="Consolas"/>
                <w:sz w:val="18"/>
              </w:rPr>
              <w:t>400</w:t>
            </w:r>
            <w:r>
              <w:t xml:space="preserve"> rows</w:t>
            </w:r>
          </w:p>
        </w:tc>
      </w:tr>
      <w:tr>
        <w:tc>
          <w:tcPr>
            <w:tcW w:type="dxa" w:w="5040"/>
            <w:vAlign w:val="top"/>
          </w:tcPr>
          <w:p>
            <w:r>
              <w:t>DimPromotion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4</w:t>
            </w:r>
            <w:r>
              <w:t xml:space="preserve"> rows</w:t>
            </w:r>
          </w:p>
        </w:tc>
      </w:tr>
    </w:tbl>
    <w:p>
      <w:r>
        <w:t>Then confirm BQ8 returns results: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USE team1_dw_area;</w:t>
        <w:br/>
        <w:br/>
        <w:t>WITH store_revenue AS (</w:t>
        <w:br/>
        <w:t xml:space="preserve">    SELECT</w:t>
        <w:br/>
        <w:t xml:space="preserve">        f.store_key,</w:t>
        <w:br/>
        <w:t xml:space="preserve">        SUM(f.revenue) AS total_revenue</w:t>
        <w:br/>
        <w:t xml:space="preserve">    FROM dbo.FactWeeklySales f</w:t>
        <w:br/>
        <w:t xml:space="preserve">    INNER JOIN dbo.DimCategory dc</w:t>
        <w:br/>
        <w:t xml:space="preserve">        ON f.category_key = dc.category_key</w:t>
        <w:br/>
        <w:t xml:space="preserve">    WHERE dc.category_code = 'TPA'</w:t>
        <w:br/>
        <w:t xml:space="preserve">    GROUP BY f.store_key</w:t>
        <w:br/>
        <w:t>),</w:t>
        <w:br/>
        <w:t>store_quartiles AS (</w:t>
        <w:br/>
        <w:t xml:space="preserve">    SELECT</w:t>
        <w:br/>
        <w:t xml:space="preserve">        sr.store_key,</w:t>
        <w:br/>
        <w:t xml:space="preserve">        sr.total_revenue,</w:t>
        <w:br/>
        <w:t xml:space="preserve">        NTILE(4) OVER (ORDER BY sr.total_revenue) AS revenue_quartile</w:t>
        <w:br/>
        <w:t xml:space="preserve">    FROM store_revenue sr</w:t>
        <w:br/>
        <w:t>)</w:t>
        <w:br/>
        <w:t>SELECT</w:t>
        <w:br/>
        <w:t xml:space="preserve">    CASE</w:t>
        <w:br/>
        <w:t xml:space="preserve">        WHEN sq.revenue_quartile = 1 THEN 'Bottom 25%'</w:t>
        <w:br/>
        <w:t xml:space="preserve">        WHEN sq.revenue_quartile IN (2, 3) THEN 'Middle 50%'</w:t>
        <w:br/>
        <w:t xml:space="preserve">        WHEN sq.revenue_quartile = 4 THEN 'Top 25%'</w:t>
        <w:br/>
        <w:t xml:space="preserve">    END AS tier,</w:t>
        <w:br/>
        <w:t xml:space="preserve">    COUNT(*) AS store_count,</w:t>
        <w:br/>
        <w:t xml:space="preserve">    CAST(AVG(sq.total_revenue) AS DECIMAL(12,2)) AS avg_revenue,</w:t>
        <w:br/>
        <w:t xml:space="preserve">    CAST(AVG(ds.avg_income) AS DECIMAL(10,2)) AS avg_income,</w:t>
        <w:br/>
        <w:t xml:space="preserve">    CAST(AVG(ds.population_density) AS DECIMAL(10,2)) AS avg_pop_density,</w:t>
        <w:br/>
        <w:t xml:space="preserve">    SUM(ds.is_urban) AS urban_store_count</w:t>
        <w:br/>
        <w:t>FROM store_quartiles sq</w:t>
        <w:br/>
        <w:t>INNER JOIN dbo.DimStore ds</w:t>
        <w:br/>
        <w:t xml:space="preserve">    ON sq.store_key = ds.store_key</w:t>
        <w:br/>
        <w:t>GROUP BY</w:t>
        <w:br/>
        <w:t xml:space="preserve">    CASE</w:t>
        <w:br/>
        <w:t xml:space="preserve">        WHEN sq.revenue_quartile = 1 THEN 'Bottom 25%'</w:t>
        <w:br/>
        <w:t xml:space="preserve">        WHEN sq.revenue_quartile IN (2, 3) THEN 'Middle 50%'</w:t>
        <w:br/>
        <w:t xml:space="preserve">        WHEN sq.revenue_quartile = 4 THEN 'Top 25%'</w:t>
        <w:br/>
        <w:t xml:space="preserve">    END</w:t>
        <w:br/>
        <w:t>ORDER BY avg_revenue DESC;</w:t>
      </w:r>
    </w:p>
    <w:p>
      <w:r>
        <w:t>This should return 3 rows: Top 25%, Middle 50%, and Bottom 25%.</w:t>
      </w:r>
    </w:p>
    <w:p>
      <w:r>
        <w:br/>
      </w:r>
    </w:p>
    <w:p>
      <w:pPr>
        <w:pStyle w:val="Heading2"/>
      </w:pPr>
      <w:r>
        <w:t>Step 1 - Create The Power BI File</w:t>
      </w:r>
    </w:p>
    <w:p>
      <w:pPr>
        <w:pStyle w:val="ListNumber"/>
      </w:pPr>
      <w:r>
        <w:t>Open Power BI Desktop.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Blank report</w:t>
      </w:r>
      <w:r>
        <w:t>.</w:t>
      </w:r>
    </w:p>
    <w:p>
      <w:pPr>
        <w:pStyle w:val="ListNumber"/>
      </w:pPr>
      <w:r>
        <w:t>Save immediately as: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report_4/DFF_BQ8_Dashboard.pbix</w:t>
      </w:r>
    </w:p>
    <w:p>
      <w:r>
        <w:t>If you are working on a Windows lab machine, save it locally first, then copy it into the project folder later.</w:t>
      </w:r>
    </w:p>
    <w:p>
      <w:r>
        <w:br/>
      </w:r>
    </w:p>
    <w:p>
      <w:pPr>
        <w:pStyle w:val="Heading2"/>
      </w:pPr>
      <w:r>
        <w:t>Step 2 - Load The Star Schema Tables</w:t>
      </w:r>
    </w:p>
    <w:p>
      <w:r>
        <w:t>These tables are needed for screenshot 39 and to prove the Power BI model uses the data mart.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Home</w:t>
      </w:r>
      <w:r>
        <w:t xml:space="preserve"> -&gt; </w:t>
      </w:r>
      <w:r>
        <w:rPr>
          <w:rFonts w:ascii="Consolas" w:hAnsi="Consolas"/>
          <w:sz w:val="18"/>
        </w:rPr>
        <w:t>Get data</w:t>
      </w:r>
      <w:r>
        <w:t xml:space="preserve"> -&gt; </w:t>
      </w:r>
      <w:r>
        <w:rPr>
          <w:rFonts w:ascii="Consolas" w:hAnsi="Consolas"/>
          <w:sz w:val="18"/>
        </w:rPr>
        <w:t>SQL Server</w:t>
      </w:r>
      <w:r>
        <w:t>.</w:t>
      </w:r>
    </w:p>
    <w:p>
      <w:pPr>
        <w:pStyle w:val="ListNumber"/>
      </w:pPr>
      <w:r>
        <w:t>Enter:</w:t>
      </w:r>
    </w:p>
    <w:p>
      <w:r>
        <w:t xml:space="preserve">   - Server: </w:t>
      </w:r>
      <w:r>
        <w:rPr>
          <w:rFonts w:ascii="Consolas" w:hAnsi="Consolas"/>
          <w:sz w:val="18"/>
        </w:rPr>
        <w:t>ISTM637-PC\SQLEXPRESS</w:t>
      </w:r>
    </w:p>
    <w:p>
      <w:r>
        <w:t xml:space="preserve">   - Database: </w:t>
      </w:r>
      <w:r>
        <w:rPr>
          <w:rFonts w:ascii="Consolas" w:hAnsi="Consolas"/>
          <w:sz w:val="18"/>
        </w:rPr>
        <w:t>team1_dw_area</w:t>
      </w:r>
    </w:p>
    <w:p>
      <w:pPr>
        <w:pStyle w:val="ListNumber"/>
      </w:pPr>
      <w:r>
        <w:t>Data connectivity mode:</w:t>
      </w:r>
    </w:p>
    <w:p>
      <w:r>
        <w:t xml:space="preserve">   - Use </w:t>
      </w:r>
      <w:r>
        <w:rPr>
          <w:rFonts w:ascii="Consolas" w:hAnsi="Consolas"/>
          <w:sz w:val="18"/>
        </w:rPr>
        <w:t>Import</w:t>
      </w:r>
      <w:r>
        <w:t xml:space="preserve"> if the machine can handle the load.</w:t>
      </w:r>
    </w:p>
    <w:p>
      <w:r>
        <w:t xml:space="preserve">   - Use </w:t>
      </w:r>
      <w:r>
        <w:rPr>
          <w:rFonts w:ascii="Consolas" w:hAnsi="Consolas"/>
          <w:sz w:val="18"/>
        </w:rPr>
        <w:t>DirectQuery</w:t>
      </w:r>
      <w:r>
        <w:t xml:space="preserve"> if import is too slow.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OK</w:t>
      </w:r>
      <w:r>
        <w:t>.</w:t>
      </w:r>
    </w:p>
    <w:p>
      <w:pPr>
        <w:pStyle w:val="ListNumber"/>
      </w:pPr>
      <w:r>
        <w:t>In the Navigator, select:</w:t>
      </w:r>
    </w:p>
    <w:p>
      <w:r>
        <w:t xml:space="preserve">   - </w:t>
      </w:r>
      <w:r>
        <w:rPr>
          <w:rFonts w:ascii="Consolas" w:hAnsi="Consolas"/>
          <w:sz w:val="18"/>
        </w:rPr>
        <w:t>DimCategory</w:t>
      </w:r>
    </w:p>
    <w:p>
      <w:r>
        <w:t xml:space="preserve">   - </w:t>
      </w:r>
      <w:r>
        <w:rPr>
          <w:rFonts w:ascii="Consolas" w:hAnsi="Consolas"/>
          <w:sz w:val="18"/>
        </w:rPr>
        <w:t>DimPromotion</w:t>
      </w:r>
    </w:p>
    <w:p>
      <w:r>
        <w:t xml:space="preserve">   - </w:t>
      </w:r>
      <w:r>
        <w:rPr>
          <w:rFonts w:ascii="Consolas" w:hAnsi="Consolas"/>
          <w:sz w:val="18"/>
        </w:rPr>
        <w:t>DimTime</w:t>
      </w:r>
    </w:p>
    <w:p>
      <w:r>
        <w:t xml:space="preserve">   - </w:t>
      </w:r>
      <w:r>
        <w:rPr>
          <w:rFonts w:ascii="Consolas" w:hAnsi="Consolas"/>
          <w:sz w:val="18"/>
        </w:rPr>
        <w:t>DimStore</w:t>
      </w:r>
    </w:p>
    <w:p>
      <w:r>
        <w:t xml:space="preserve">   - </w:t>
      </w:r>
      <w:r>
        <w:rPr>
          <w:rFonts w:ascii="Consolas" w:hAnsi="Consolas"/>
          <w:sz w:val="18"/>
        </w:rPr>
        <w:t>DimProduct</w:t>
      </w:r>
    </w:p>
    <w:p>
      <w:r>
        <w:t xml:space="preserve">   - </w:t>
      </w:r>
      <w:r>
        <w:rPr>
          <w:rFonts w:ascii="Consolas" w:hAnsi="Consolas"/>
          <w:sz w:val="18"/>
        </w:rPr>
        <w:t>FactWeeklySales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Load</w:t>
      </w:r>
      <w:r>
        <w:t>.</w:t>
      </w:r>
    </w:p>
    <w:p>
      <w:r>
        <w:t xml:space="preserve">If </w:t>
      </w:r>
      <w:r>
        <w:rPr>
          <w:rFonts w:ascii="Consolas" w:hAnsi="Consolas"/>
          <w:sz w:val="18"/>
        </w:rPr>
        <w:t>FactWeeklySales</w:t>
      </w:r>
      <w:r>
        <w:t xml:space="preserve"> takes too long to load, cancel and reconnect using </w:t>
      </w:r>
      <w:r>
        <w:rPr>
          <w:rFonts w:ascii="Consolas" w:hAnsi="Consolas"/>
          <w:sz w:val="18"/>
        </w:rPr>
        <w:t>DirectQuery</w:t>
      </w:r>
      <w:r>
        <w:t>. The screenshot and report can still show the star schema relationships.</w:t>
      </w:r>
    </w:p>
    <w:p>
      <w:r>
        <w:br/>
      </w:r>
    </w:p>
    <w:p>
      <w:pPr>
        <w:pStyle w:val="Heading2"/>
      </w:pPr>
      <w:r>
        <w:t>Step 3 - Verify Model Relationships</w:t>
      </w:r>
    </w:p>
    <w:p>
      <w:pPr>
        <w:pStyle w:val="ListNumber"/>
      </w:pPr>
      <w:r>
        <w:t xml:space="preserve">Click the </w:t>
      </w:r>
      <w:r>
        <w:rPr>
          <w:rFonts w:ascii="Consolas" w:hAnsi="Consolas"/>
          <w:sz w:val="18"/>
        </w:rPr>
        <w:t>Model view</w:t>
      </w:r>
      <w:r>
        <w:t xml:space="preserve"> icon on the left side.</w:t>
      </w:r>
    </w:p>
    <w:p>
      <w:pPr>
        <w:pStyle w:val="ListNumber"/>
      </w:pPr>
      <w:r>
        <w:t xml:space="preserve">Arrange </w:t>
      </w:r>
      <w:r>
        <w:rPr>
          <w:rFonts w:ascii="Consolas" w:hAnsi="Consolas"/>
          <w:sz w:val="18"/>
        </w:rPr>
        <w:t>FactWeeklySales</w:t>
      </w:r>
      <w:r>
        <w:t xml:space="preserve"> in the center.</w:t>
      </w:r>
    </w:p>
    <w:p>
      <w:pPr>
        <w:pStyle w:val="ListNumber"/>
      </w:pPr>
      <w:r>
        <w:t>Place the dimensions around it.</w:t>
      </w:r>
    </w:p>
    <w:p>
      <w:pPr>
        <w:pStyle w:val="ListNumber"/>
      </w:pPr>
      <w:r>
        <w:t>Confirm these relationships: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r>
              <w:rPr>
                <w:b/>
              </w:rPr>
              <w:t>From dimension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b/>
              </w:rPr>
              <w:t>To fact table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b/>
              </w:rPr>
              <w:t>Cross-filter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DimStore[store_key]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FactWeeklySales[store_key]</w:t>
            </w:r>
          </w:p>
        </w:tc>
        <w:tc>
          <w:tcPr>
            <w:tcW w:type="dxa" w:w="2520"/>
            <w:vAlign w:val="top"/>
          </w:tcPr>
          <w:p>
            <w:r>
              <w:t>One-to-many</w:t>
            </w:r>
          </w:p>
        </w:tc>
        <w:tc>
          <w:tcPr>
            <w:tcW w:type="dxa" w:w="2520"/>
            <w:vAlign w:val="top"/>
          </w:tcPr>
          <w:p>
            <w:r>
              <w:t>Single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DimCategory[category_key]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FactWeeklySales[category_key]</w:t>
            </w:r>
          </w:p>
        </w:tc>
        <w:tc>
          <w:tcPr>
            <w:tcW w:type="dxa" w:w="2520"/>
            <w:vAlign w:val="top"/>
          </w:tcPr>
          <w:p>
            <w:r>
              <w:t>One-to-many</w:t>
            </w:r>
          </w:p>
        </w:tc>
        <w:tc>
          <w:tcPr>
            <w:tcW w:type="dxa" w:w="2520"/>
            <w:vAlign w:val="top"/>
          </w:tcPr>
          <w:p>
            <w:r>
              <w:t>Single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DimPromotion[promotion_key]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FactWeeklySales[promotion_key]</w:t>
            </w:r>
          </w:p>
        </w:tc>
        <w:tc>
          <w:tcPr>
            <w:tcW w:type="dxa" w:w="2520"/>
            <w:vAlign w:val="top"/>
          </w:tcPr>
          <w:p>
            <w:r>
              <w:t>One-to-many</w:t>
            </w:r>
          </w:p>
        </w:tc>
        <w:tc>
          <w:tcPr>
            <w:tcW w:type="dxa" w:w="2520"/>
            <w:vAlign w:val="top"/>
          </w:tcPr>
          <w:p>
            <w:r>
              <w:t>Single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DimTime[time_key]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FactWeeklySales[time_key]</w:t>
            </w:r>
          </w:p>
        </w:tc>
        <w:tc>
          <w:tcPr>
            <w:tcW w:type="dxa" w:w="2520"/>
            <w:vAlign w:val="top"/>
          </w:tcPr>
          <w:p>
            <w:r>
              <w:t>One-to-many</w:t>
            </w:r>
          </w:p>
        </w:tc>
        <w:tc>
          <w:tcPr>
            <w:tcW w:type="dxa" w:w="2520"/>
            <w:vAlign w:val="top"/>
          </w:tcPr>
          <w:p>
            <w:r>
              <w:t>Single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DimProduct[product_key]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onsolas" w:hAnsi="Consolas"/>
                <w:sz w:val="18"/>
              </w:rPr>
              <w:t>FactWeeklySales[product_key]</w:t>
            </w:r>
          </w:p>
        </w:tc>
        <w:tc>
          <w:tcPr>
            <w:tcW w:type="dxa" w:w="2520"/>
            <w:vAlign w:val="top"/>
          </w:tcPr>
          <w:p>
            <w:r>
              <w:t>One-to-many</w:t>
            </w:r>
          </w:p>
        </w:tc>
        <w:tc>
          <w:tcPr>
            <w:tcW w:type="dxa" w:w="2520"/>
            <w:vAlign w:val="top"/>
          </w:tcPr>
          <w:p>
            <w:r>
              <w:t>Single</w:t>
            </w:r>
          </w:p>
        </w:tc>
      </w:tr>
    </w:tbl>
    <w:p>
      <w:r>
        <w:t>If a relationship is missing:</w:t>
      </w:r>
    </w:p>
    <w:p>
      <w:pPr>
        <w:pStyle w:val="ListNumber"/>
      </w:pPr>
      <w:r>
        <w:t>Drag the dimension key onto the matching fact key.</w:t>
      </w:r>
    </w:p>
    <w:p>
      <w:pPr>
        <w:pStyle w:val="ListNumber"/>
      </w:pPr>
      <w:r>
        <w:t xml:space="preserve">Set cardinality to </w:t>
      </w:r>
      <w:r>
        <w:rPr>
          <w:rFonts w:ascii="Consolas" w:hAnsi="Consolas"/>
          <w:sz w:val="18"/>
        </w:rPr>
        <w:t>One-to-many</w:t>
      </w:r>
      <w:r>
        <w:t>.</w:t>
      </w:r>
    </w:p>
    <w:p>
      <w:pPr>
        <w:pStyle w:val="ListNumber"/>
      </w:pPr>
      <w:r>
        <w:t xml:space="preserve">Set cross-filter direction to </w:t>
      </w:r>
      <w:r>
        <w:rPr>
          <w:rFonts w:ascii="Consolas" w:hAnsi="Consolas"/>
          <w:sz w:val="18"/>
        </w:rPr>
        <w:t>Single</w:t>
      </w:r>
      <w:r>
        <w:t>.</w:t>
      </w:r>
    </w:p>
    <w:p>
      <w:pPr>
        <w:pStyle w:val="ListNumber"/>
      </w:pPr>
      <w:r>
        <w:t>Keep the relationship active.</w:t>
      </w:r>
    </w:p>
    <w:p>
      <w:r>
        <w:t>Do not create relationships between dimension tables.</w:t>
      </w:r>
    </w:p>
    <w:p>
      <w:r>
        <w:br/>
      </w:r>
    </w:p>
    <w:p>
      <w:pPr>
        <w:pStyle w:val="Heading2"/>
      </w:pPr>
      <w:r>
        <w:t>Step 4 - Take Screenshot 39</w:t>
      </w:r>
    </w:p>
    <w:p>
      <w:r>
        <w:t>Screenshot 39 must prove the star schema is loaded in Power BI.</w:t>
      </w:r>
    </w:p>
    <w:p>
      <w:pPr>
        <w:pStyle w:val="ListNumber"/>
      </w:pPr>
      <w:r>
        <w:t xml:space="preserve">Stay in </w:t>
      </w:r>
      <w:r>
        <w:rPr>
          <w:rFonts w:ascii="Consolas" w:hAnsi="Consolas"/>
          <w:sz w:val="18"/>
        </w:rPr>
        <w:t>Model view</w:t>
      </w:r>
      <w:r>
        <w:t>.</w:t>
      </w:r>
    </w:p>
    <w:p>
      <w:pPr>
        <w:pStyle w:val="ListNumber"/>
      </w:pPr>
      <w:r>
        <w:t>Make sure all six tables are visible:</w:t>
      </w:r>
    </w:p>
    <w:p>
      <w:r>
        <w:t xml:space="preserve">   - </w:t>
      </w:r>
      <w:r>
        <w:rPr>
          <w:rFonts w:ascii="Consolas" w:hAnsi="Consolas"/>
          <w:sz w:val="18"/>
        </w:rPr>
        <w:t>FactWeeklySales</w:t>
      </w:r>
    </w:p>
    <w:p>
      <w:r>
        <w:t xml:space="preserve">   - </w:t>
      </w:r>
      <w:r>
        <w:rPr>
          <w:rFonts w:ascii="Consolas" w:hAnsi="Consolas"/>
          <w:sz w:val="18"/>
        </w:rPr>
        <w:t>DimStore</w:t>
      </w:r>
    </w:p>
    <w:p>
      <w:r>
        <w:t xml:space="preserve">   - </w:t>
      </w:r>
      <w:r>
        <w:rPr>
          <w:rFonts w:ascii="Consolas" w:hAnsi="Consolas"/>
          <w:sz w:val="18"/>
        </w:rPr>
        <w:t>DimCategory</w:t>
      </w:r>
    </w:p>
    <w:p>
      <w:r>
        <w:t xml:space="preserve">   - </w:t>
      </w:r>
      <w:r>
        <w:rPr>
          <w:rFonts w:ascii="Consolas" w:hAnsi="Consolas"/>
          <w:sz w:val="18"/>
        </w:rPr>
        <w:t>DimPromotion</w:t>
      </w:r>
    </w:p>
    <w:p>
      <w:r>
        <w:t xml:space="preserve">   - </w:t>
      </w:r>
      <w:r>
        <w:rPr>
          <w:rFonts w:ascii="Consolas" w:hAnsi="Consolas"/>
          <w:sz w:val="18"/>
        </w:rPr>
        <w:t>DimTime</w:t>
      </w:r>
    </w:p>
    <w:p>
      <w:r>
        <w:t xml:space="preserve">   - </w:t>
      </w:r>
      <w:r>
        <w:rPr>
          <w:rFonts w:ascii="Consolas" w:hAnsi="Consolas"/>
          <w:sz w:val="18"/>
        </w:rPr>
        <w:t>DimProduct</w:t>
      </w:r>
    </w:p>
    <w:p>
      <w:pPr>
        <w:pStyle w:val="ListNumber"/>
      </w:pPr>
      <w:r>
        <w:t>Make sure relationship lines are visible.</w:t>
      </w:r>
    </w:p>
    <w:p>
      <w:pPr>
        <w:pStyle w:val="ListNumber"/>
      </w:pPr>
      <w:r>
        <w:t>Keep the Fields/Data pane visible on the right if possible.</w:t>
      </w:r>
    </w:p>
    <w:p>
      <w:pPr>
        <w:pStyle w:val="ListNumber"/>
      </w:pPr>
      <w:r>
        <w:t>Capture the full Power BI window.</w:t>
      </w:r>
    </w:p>
    <w:p>
      <w:pPr>
        <w:pStyle w:val="ListNumber"/>
      </w:pPr>
      <w:r>
        <w:t>Save as: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report_4/screenshots/screenshot_39.png</w:t>
      </w:r>
    </w:p>
    <w:p>
      <w:r>
        <w:br/>
      </w:r>
    </w:p>
    <w:p>
      <w:pPr>
        <w:pStyle w:val="Heading2"/>
      </w:pPr>
      <w:r>
        <w:t>Step 5 - Add The BQ8 Store Quartile Summary Table</w:t>
      </w:r>
    </w:p>
    <w:p>
      <w:r>
        <w:t xml:space="preserve">This table is the safest source for the dashboard because it uses SQL Server's </w:t>
      </w:r>
      <w:r>
        <w:rPr>
          <w:rFonts w:ascii="Consolas" w:hAnsi="Consolas"/>
          <w:sz w:val="18"/>
        </w:rPr>
        <w:t>NTILE(4)</w:t>
      </w:r>
      <w:r>
        <w:t xml:space="preserve"> logic, matching the Report 4 SQL.</w:t>
      </w:r>
    </w:p>
    <w:p>
      <w:pPr>
        <w:pStyle w:val="ListNumber"/>
      </w:pPr>
      <w:r>
        <w:t xml:space="preserve">In Power BI, click </w:t>
      </w:r>
      <w:r>
        <w:rPr>
          <w:rFonts w:ascii="Consolas" w:hAnsi="Consolas"/>
          <w:sz w:val="18"/>
        </w:rPr>
        <w:t>Home</w:t>
      </w:r>
      <w:r>
        <w:t xml:space="preserve"> -&gt; </w:t>
      </w:r>
      <w:r>
        <w:rPr>
          <w:rFonts w:ascii="Consolas" w:hAnsi="Consolas"/>
          <w:sz w:val="18"/>
        </w:rPr>
        <w:t>Get data</w:t>
      </w:r>
      <w:r>
        <w:t xml:space="preserve"> -&gt; </w:t>
      </w:r>
      <w:r>
        <w:rPr>
          <w:rFonts w:ascii="Consolas" w:hAnsi="Consolas"/>
          <w:sz w:val="18"/>
        </w:rPr>
        <w:t>SQL Server</w:t>
      </w:r>
      <w:r>
        <w:t>.</w:t>
      </w:r>
    </w:p>
    <w:p>
      <w:pPr>
        <w:pStyle w:val="ListNumber"/>
      </w:pPr>
      <w:r>
        <w:t>Use the same server and database:</w:t>
      </w:r>
    </w:p>
    <w:p>
      <w:r>
        <w:t xml:space="preserve">   - Server: </w:t>
      </w:r>
      <w:r>
        <w:rPr>
          <w:rFonts w:ascii="Consolas" w:hAnsi="Consolas"/>
          <w:sz w:val="18"/>
        </w:rPr>
        <w:t>ISTM637-PC\SQLEXPRESS</w:t>
      </w:r>
    </w:p>
    <w:p>
      <w:r>
        <w:t xml:space="preserve">   - Database: </w:t>
      </w:r>
      <w:r>
        <w:rPr>
          <w:rFonts w:ascii="Consolas" w:hAnsi="Consolas"/>
          <w:sz w:val="18"/>
        </w:rPr>
        <w:t>team1_dw_area</w:t>
      </w:r>
    </w:p>
    <w:p>
      <w:pPr>
        <w:pStyle w:val="ListNumber"/>
      </w:pPr>
      <w:r>
        <w:t xml:space="preserve">Expand </w:t>
      </w:r>
      <w:r>
        <w:rPr>
          <w:rFonts w:ascii="Consolas" w:hAnsi="Consolas"/>
          <w:sz w:val="18"/>
        </w:rPr>
        <w:t>Advanced options</w:t>
      </w:r>
      <w:r>
        <w:t>.</w:t>
      </w:r>
    </w:p>
    <w:p>
      <w:pPr>
        <w:pStyle w:val="ListNumber"/>
      </w:pPr>
      <w:r>
        <w:t>Paste this SQL statement: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WITH store_revenue AS (</w:t>
        <w:br/>
        <w:t xml:space="preserve">    SELECT</w:t>
        <w:br/>
        <w:t xml:space="preserve">        f.store_key,</w:t>
        <w:br/>
        <w:t xml:space="preserve">        SUM(f.revenue) AS total_revenue</w:t>
        <w:br/>
        <w:t xml:space="preserve">    FROM dbo.FactWeeklySales f</w:t>
        <w:br/>
        <w:t xml:space="preserve">    INNER JOIN dbo.DimCategory dc</w:t>
        <w:br/>
        <w:t xml:space="preserve">        ON f.category_key = dc.category_key</w:t>
        <w:br/>
        <w:t xml:space="preserve">    WHERE dc.category_code = 'TPA'</w:t>
        <w:br/>
        <w:t xml:space="preserve">    GROUP BY f.store_key</w:t>
        <w:br/>
        <w:t>),</w:t>
        <w:br/>
        <w:t>store_quartiles AS (</w:t>
        <w:br/>
        <w:t xml:space="preserve">    SELECT</w:t>
        <w:br/>
        <w:t xml:space="preserve">        sr.store_key,</w:t>
        <w:br/>
        <w:t xml:space="preserve">        sr.total_revenue,</w:t>
        <w:br/>
        <w:t xml:space="preserve">        NTILE(4) OVER (ORDER BY sr.total_revenue) AS revenue_quartile</w:t>
        <w:br/>
        <w:t xml:space="preserve">    FROM store_revenue sr</w:t>
        <w:br/>
        <w:t>)</w:t>
        <w:br/>
        <w:t>SELECT</w:t>
        <w:br/>
        <w:t xml:space="preserve">    ds.store_key,</w:t>
        <w:br/>
        <w:t xml:space="preserve">    ds.store_id,</w:t>
        <w:br/>
        <w:t xml:space="preserve">    ds.store_name,</w:t>
        <w:br/>
        <w:t xml:space="preserve">    COALESCE(NULLIF(ds.city, ''), 'Chicago') AS city,</w:t>
        <w:br/>
        <w:t xml:space="preserve">    ds.zip_code,</w:t>
        <w:br/>
        <w:t xml:space="preserve">    ds.zone,</w:t>
        <w:br/>
        <w:t xml:space="preserve">    ds.price_tier,</w:t>
        <w:br/>
        <w:t xml:space="preserve">    ds.is_urban,</w:t>
        <w:br/>
        <w:t xml:space="preserve">    ds.avg_income,</w:t>
        <w:br/>
        <w:t xml:space="preserve">    ds.education_pct,</w:t>
        <w:br/>
        <w:t xml:space="preserve">    ds.poverty_pct,</w:t>
        <w:br/>
        <w:t xml:space="preserve">    ds.avg_household_size,</w:t>
        <w:br/>
        <w:t xml:space="preserve">    ds.ethnic_diversity,</w:t>
        <w:br/>
        <w:t xml:space="preserve">    ds.population_density,</w:t>
        <w:br/>
        <w:t xml:space="preserve">    ds.age_under_9_pct,</w:t>
        <w:br/>
        <w:t xml:space="preserve">    ds.age_over_60_pct,</w:t>
        <w:br/>
        <w:t xml:space="preserve">    ds.working_women_pct,</w:t>
        <w:br/>
        <w:t xml:space="preserve">    CAST(sq.total_revenue AS DECIMAL(12,2)) AS total_tpa_revenue,</w:t>
        <w:br/>
        <w:t xml:space="preserve">    sq.revenue_quartile,</w:t>
        <w:br/>
        <w:t xml:space="preserve">    CASE</w:t>
        <w:br/>
        <w:t xml:space="preserve">        WHEN sq.revenue_quartile = 1 THEN 'Bottom 25%'</w:t>
        <w:br/>
        <w:t xml:space="preserve">        WHEN sq.revenue_quartile IN (2, 3) THEN 'Middle 50%'</w:t>
        <w:br/>
        <w:t xml:space="preserve">        WHEN sq.revenue_quartile = 4 THEN 'Top 25%'</w:t>
        <w:br/>
        <w:t xml:space="preserve">    END AS revenue_tier,</w:t>
        <w:br/>
        <w:t xml:space="preserve">    CASE</w:t>
        <w:br/>
        <w:t xml:space="preserve">        WHEN sq.revenue_quartile = 1 THEN 1</w:t>
        <w:br/>
        <w:t xml:space="preserve">        WHEN sq.revenue_quartile IN (2, 3) THEN 2</w:t>
        <w:br/>
        <w:t xml:space="preserve">        WHEN sq.revenue_quartile = 4 THEN 3</w:t>
        <w:br/>
        <w:t xml:space="preserve">    END AS revenue_tier_sort,</w:t>
        <w:br/>
        <w:t xml:space="preserve">    CAST('TPA' AS VARCHAR(3)) AS category_code</w:t>
        <w:br/>
        <w:t>FROM store_quartiles sq</w:t>
        <w:br/>
        <w:t>INNER JOIN dbo.DimStore ds</w:t>
        <w:br/>
        <w:t xml:space="preserve">    ON sq.store_key = ds.store_key</w:t>
        <w:br/>
        <w:t>ORDER BY sq.total_revenue DESC;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OK</w:t>
      </w:r>
      <w:r>
        <w:t>.</w:t>
      </w:r>
    </w:p>
    <w:p>
      <w:pPr>
        <w:pStyle w:val="ListNumber"/>
      </w:pPr>
      <w:r>
        <w:t xml:space="preserve">When the preview opens, click </w:t>
      </w:r>
      <w:r>
        <w:rPr>
          <w:rFonts w:ascii="Consolas" w:hAnsi="Consolas"/>
          <w:sz w:val="18"/>
        </w:rPr>
        <w:t>Transform Data</w:t>
      </w:r>
      <w:r>
        <w:t>.</w:t>
      </w:r>
    </w:p>
    <w:p>
      <w:pPr>
        <w:pStyle w:val="ListNumber"/>
      </w:pPr>
      <w:r>
        <w:t>Rename the query to: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BQ8_StoreQuartiles</w:t>
      </w:r>
    </w:p>
    <w:p>
      <w:pPr>
        <w:pStyle w:val="ListNumber"/>
      </w:pPr>
      <w:r>
        <w:t>Confirm or set these data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store_key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store_id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zone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revenue_quartile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revenue_tier_sort</w:t>
            </w:r>
          </w:p>
        </w:tc>
        <w:tc>
          <w:tcPr>
            <w:tcW w:type="dxa" w:w="5040"/>
            <w:vAlign w:val="top"/>
          </w:tcPr>
          <w:p>
            <w:r>
              <w:t>Whole number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store_name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zip_code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price_tier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revenue_tier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category_code</w:t>
            </w:r>
          </w:p>
        </w:tc>
        <w:tc>
          <w:tcPr>
            <w:tcW w:type="dxa" w:w="5040"/>
            <w:vAlign w:val="top"/>
          </w:tcPr>
          <w:p>
            <w:r>
              <w:t>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is_urban</w:t>
            </w:r>
          </w:p>
        </w:tc>
        <w:tc>
          <w:tcPr>
            <w:tcW w:type="dxa" w:w="5040"/>
            <w:vAlign w:val="top"/>
          </w:tcPr>
          <w:p>
            <w:r>
              <w:t>True/False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total_tpa_revenue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avg_income</w:t>
            </w:r>
            <w:r>
              <w:t>, demographic percent fields</w:t>
            </w:r>
          </w:p>
        </w:tc>
        <w:tc>
          <w:tcPr>
            <w:tcW w:type="dxa" w:w="5040"/>
            <w:vAlign w:val="top"/>
          </w:tcPr>
          <w:p>
            <w:r>
              <w:t>Decimal number</w:t>
            </w:r>
          </w:p>
        </w:tc>
      </w:tr>
    </w:tbl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Close &amp; Apply</w:t>
      </w:r>
      <w:r>
        <w:t>.</w:t>
      </w:r>
    </w:p>
    <w:p>
      <w:r>
        <w:br/>
      </w:r>
    </w:p>
    <w:p>
      <w:pPr>
        <w:pStyle w:val="Heading2"/>
      </w:pPr>
      <w:r>
        <w:t>Step 6 - Set Sort And Data Categories</w:t>
      </w:r>
    </w:p>
    <w:p>
      <w:r>
        <w:t>Do this before building visuals.</w:t>
      </w:r>
    </w:p>
    <w:p>
      <w:pPr>
        <w:pStyle w:val="ListNumber"/>
      </w:pPr>
      <w:r>
        <w:t xml:space="preserve">In Data view, select table </w:t>
      </w:r>
      <w:r>
        <w:rPr>
          <w:rFonts w:ascii="Consolas" w:hAnsi="Consolas"/>
          <w:sz w:val="18"/>
        </w:rPr>
        <w:t>BQ8_StoreQuartiles</w:t>
      </w:r>
      <w:r>
        <w:t>.</w:t>
      </w:r>
    </w:p>
    <w:p>
      <w:pPr>
        <w:pStyle w:val="ListNumber"/>
      </w:pPr>
      <w:r>
        <w:t xml:space="preserve">Select column </w:t>
      </w:r>
      <w:r>
        <w:rPr>
          <w:rFonts w:ascii="Consolas" w:hAnsi="Consolas"/>
          <w:sz w:val="18"/>
        </w:rPr>
        <w:t>revenue_tier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Column tools</w:t>
      </w:r>
      <w:r>
        <w:t xml:space="preserve"> -&gt; </w:t>
      </w:r>
      <w:r>
        <w:rPr>
          <w:rFonts w:ascii="Consolas" w:hAnsi="Consolas"/>
          <w:sz w:val="18"/>
        </w:rPr>
        <w:t>Sort by column</w:t>
      </w:r>
      <w:r>
        <w:t xml:space="preserve"> -&gt; </w:t>
      </w:r>
      <w:r>
        <w:rPr>
          <w:rFonts w:ascii="Consolas" w:hAnsi="Consolas"/>
          <w:sz w:val="18"/>
        </w:rPr>
        <w:t>revenue_tier_sort</w:t>
      </w:r>
      <w:r>
        <w:t>.</w:t>
      </w:r>
    </w:p>
    <w:p>
      <w:pPr>
        <w:pStyle w:val="ListNumber"/>
      </w:pPr>
      <w:r>
        <w:t xml:space="preserve">Select column </w:t>
      </w:r>
      <w:r>
        <w:rPr>
          <w:rFonts w:ascii="Consolas" w:hAnsi="Consolas"/>
          <w:sz w:val="18"/>
        </w:rPr>
        <w:t>zip_code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Column tools</w:t>
      </w:r>
      <w:r>
        <w:t xml:space="preserve"> -&gt; </w:t>
      </w:r>
      <w:r>
        <w:rPr>
          <w:rFonts w:ascii="Consolas" w:hAnsi="Consolas"/>
          <w:sz w:val="18"/>
        </w:rPr>
        <w:t>Data category</w:t>
      </w:r>
      <w:r>
        <w:t xml:space="preserve"> -&gt; </w:t>
      </w:r>
      <w:r>
        <w:rPr>
          <w:rFonts w:ascii="Consolas" w:hAnsi="Consolas"/>
          <w:sz w:val="18"/>
        </w:rPr>
        <w:t>Postal code</w:t>
      </w:r>
      <w:r>
        <w:t>.</w:t>
      </w:r>
    </w:p>
    <w:p>
      <w:pPr>
        <w:pStyle w:val="ListNumber"/>
      </w:pPr>
      <w:r>
        <w:t xml:space="preserve">Select column </w:t>
      </w:r>
      <w:r>
        <w:rPr>
          <w:rFonts w:ascii="Consolas" w:hAnsi="Consolas"/>
          <w:sz w:val="18"/>
        </w:rPr>
        <w:t>city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sz w:val="18"/>
        </w:rPr>
        <w:t>Column tools</w:t>
      </w:r>
      <w:r>
        <w:t xml:space="preserve"> -&gt; </w:t>
      </w:r>
      <w:r>
        <w:rPr>
          <w:rFonts w:ascii="Consolas" w:hAnsi="Consolas"/>
          <w:sz w:val="18"/>
        </w:rPr>
        <w:t>Data category</w:t>
      </w:r>
      <w:r>
        <w:t xml:space="preserve"> -&gt; </w:t>
      </w:r>
      <w:r>
        <w:rPr>
          <w:rFonts w:ascii="Consolas" w:hAnsi="Consolas"/>
          <w:sz w:val="18"/>
        </w:rPr>
        <w:t>City</w:t>
      </w:r>
      <w:r>
        <w:t>.</w:t>
      </w:r>
    </w:p>
    <w:p>
      <w:pPr>
        <w:pStyle w:val="ListNumber"/>
      </w:pPr>
      <w:r>
        <w:t xml:space="preserve">Select column </w:t>
      </w:r>
      <w:r>
        <w:rPr>
          <w:rFonts w:ascii="Consolas" w:hAnsi="Consolas"/>
          <w:sz w:val="18"/>
        </w:rPr>
        <w:t>total_tpa_revenue</w:t>
      </w:r>
      <w:r>
        <w:t>.</w:t>
      </w:r>
    </w:p>
    <w:p>
      <w:pPr>
        <w:pStyle w:val="ListNumber"/>
      </w:pPr>
      <w:r>
        <w:t>Set format to Currency or Decimal with comma separators.</w:t>
      </w:r>
    </w:p>
    <w:p>
      <w:r>
        <w:br/>
      </w:r>
    </w:p>
    <w:p>
      <w:pPr>
        <w:pStyle w:val="Heading2"/>
      </w:pPr>
      <w:r>
        <w:t>Step 7 - Create The Measures</w:t>
      </w:r>
    </w:p>
    <w:p>
      <w:r>
        <w:t xml:space="preserve">In the </w:t>
      </w:r>
      <w:r>
        <w:rPr>
          <w:rFonts w:ascii="Consolas" w:hAnsi="Consolas"/>
          <w:sz w:val="18"/>
        </w:rPr>
        <w:t>BQ8_StoreQuartiles</w:t>
      </w:r>
      <w:r>
        <w:t xml:space="preserve"> table, create these measures.</w:t>
      </w:r>
    </w:p>
    <w:p>
      <w:r>
        <w:t xml:space="preserve">Click </w:t>
      </w:r>
      <w:r>
        <w:rPr>
          <w:rFonts w:ascii="Consolas" w:hAnsi="Consolas"/>
          <w:sz w:val="18"/>
        </w:rPr>
        <w:t>Table tools</w:t>
      </w:r>
      <w:r>
        <w:t xml:space="preserve"> or </w:t>
      </w:r>
      <w:r>
        <w:rPr>
          <w:rFonts w:ascii="Consolas" w:hAnsi="Consolas"/>
          <w:sz w:val="18"/>
        </w:rPr>
        <w:t>Modeling</w:t>
      </w:r>
      <w:r>
        <w:t xml:space="preserve"> -&gt; </w:t>
      </w:r>
      <w:r>
        <w:rPr>
          <w:rFonts w:ascii="Consolas" w:hAnsi="Consolas"/>
          <w:sz w:val="18"/>
        </w:rPr>
        <w:t>New measure</w:t>
      </w:r>
      <w:r>
        <w:t>.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Total TPA Revenue =</w:t>
        <w:br/>
        <w:t>SUM(BQ8_StoreQuartiles[total_tpa_revenue])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Total Stores =</w:t>
        <w:br/>
        <w:t>DISTINCTCOUNT(BQ8_StoreQuartiles[store_id])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Average Store Income =</w:t>
        <w:br/>
        <w:t>AVERAGE(BQ8_StoreQuartiles[avg_income])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Average Population Density =</w:t>
        <w:br/>
        <w:t>AVERAGE(BQ8_StoreQuartiles[population_density])</w:t>
      </w:r>
    </w:p>
    <w:p>
      <w:r>
        <w:t>Optional measure for the dashboard: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Urban Stores =</w:t>
        <w:br/>
        <w:t>CALCULATE(</w:t>
        <w:br/>
        <w:t xml:space="preserve">    DISTINCTCOUNT(BQ8_StoreQuartiles[store_id]),</w:t>
        <w:br/>
        <w:t xml:space="preserve">    BQ8_StoreQuartiles[is_urban] = TRUE()</w:t>
        <w:br/>
        <w:t>)</w:t>
      </w:r>
    </w:p>
    <w:p>
      <w:r>
        <w:br/>
      </w:r>
    </w:p>
    <w:p>
      <w:pPr>
        <w:pStyle w:val="Heading2"/>
      </w:pPr>
      <w:r>
        <w:t>Step 8 - Build Page 1: BQ8 Dashboard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8"/>
        </w:rPr>
        <w:t>Report view</w:t>
      </w:r>
      <w:r>
        <w:t>.</w:t>
      </w:r>
    </w:p>
    <w:p>
      <w:pPr>
        <w:pStyle w:val="ListNumber"/>
      </w:pPr>
      <w:r>
        <w:t>Rename Page 1 to: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BQ8 Dashboard</w:t>
      </w:r>
    </w:p>
    <w:p>
      <w:pPr>
        <w:pStyle w:val="ListNumber"/>
      </w:pPr>
      <w:r>
        <w:t>Add a title text box: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BQ8: Store Quartile Analysis by Toothpaste Revenue</w:t>
      </w:r>
    </w:p>
    <w:p>
      <w:pPr>
        <w:pStyle w:val="ListNumber"/>
      </w:pPr>
      <w:r>
        <w:t>Add a smaller subtitle: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Category filter: Toothpaste (TPA) | Grain: one row per store</w:t>
      </w:r>
    </w:p>
    <w:p>
      <w:pPr>
        <w:pStyle w:val="Heading3"/>
      </w:pPr>
      <w:r>
        <w:t>Add Summary Cards</w:t>
      </w:r>
    </w:p>
    <w:p>
      <w:r>
        <w:t>Add three Card visuals: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Card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Field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TPA Revenue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[Total TPA Revenue]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Stores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[Total Stores]</w:t>
            </w:r>
          </w:p>
        </w:tc>
      </w:tr>
      <w:tr>
        <w:tc>
          <w:tcPr>
            <w:tcW w:type="dxa" w:w="5040"/>
            <w:vAlign w:val="top"/>
          </w:tcPr>
          <w:p>
            <w:r>
              <w:t>Average Store Income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[Average Store Income]</w:t>
            </w:r>
          </w:p>
        </w:tc>
      </w:tr>
    </w:tbl>
    <w:p>
      <w:pPr>
        <w:pStyle w:val="Heading3"/>
      </w:pPr>
      <w:r>
        <w:t>Add Revenue By Tier Bar Chart</w:t>
      </w:r>
    </w:p>
    <w:p>
      <w:r>
        <w:t>Use a clustered bar chart or clustered column chart. The goal is to show total Toothpaste revenue grouped into the three BQ8 tiers: Top 25%, Middle 50%, and Bottom 25%.</w:t>
      </w:r>
    </w:p>
    <w:p>
      <w:r>
        <w:t>#### Create the visual</w:t>
      </w:r>
    </w:p>
    <w:p>
      <w:pPr>
        <w:pStyle w:val="ListNumber"/>
      </w:pPr>
      <w:r>
        <w:t xml:space="preserve">Make sure you are on the </w:t>
      </w:r>
      <w:r>
        <w:rPr>
          <w:rFonts w:ascii="Consolas" w:hAnsi="Consolas"/>
          <w:sz w:val="18"/>
        </w:rPr>
        <w:t>BQ8 Dashboard</w:t>
      </w:r>
      <w:r>
        <w:t xml:space="preserve"> report page.</w:t>
      </w:r>
    </w:p>
    <w:p>
      <w:pPr>
        <w:pStyle w:val="ListNumber"/>
      </w:pPr>
      <w:r>
        <w:t>Click a blank area of the canvas so no existing visual is selected.</w:t>
      </w:r>
    </w:p>
    <w:p>
      <w:pPr>
        <w:pStyle w:val="ListNumber"/>
      </w:pPr>
      <w:r>
        <w:t xml:space="preserve">In the </w:t>
      </w:r>
      <w:r>
        <w:rPr>
          <w:rFonts w:ascii="Consolas" w:hAnsi="Consolas"/>
          <w:sz w:val="18"/>
        </w:rPr>
        <w:t>Visualizations</w:t>
      </w:r>
      <w:r>
        <w:t xml:space="preserve"> pane, click </w:t>
      </w:r>
      <w:r>
        <w:rPr>
          <w:rFonts w:ascii="Consolas" w:hAnsi="Consolas"/>
          <w:sz w:val="18"/>
        </w:rPr>
        <w:t>Clustered bar chart</w:t>
      </w:r>
      <w:r>
        <w:t>.</w:t>
      </w:r>
    </w:p>
    <w:p>
      <w:r>
        <w:t xml:space="preserve">   - If you prefer vertical bars, use </w:t>
      </w:r>
      <w:r>
        <w:rPr>
          <w:rFonts w:ascii="Consolas" w:hAnsi="Consolas"/>
          <w:sz w:val="18"/>
        </w:rPr>
        <w:t>Clustered column chart</w:t>
      </w:r>
      <w:r>
        <w:t>.</w:t>
      </w:r>
    </w:p>
    <w:p>
      <w:r>
        <w:t xml:space="preserve">   - Clustered bar is usually easier because the tier labels are readable.</w:t>
      </w:r>
    </w:p>
    <w:p>
      <w:pPr>
        <w:pStyle w:val="ListNumber"/>
      </w:pPr>
      <w:r>
        <w:t>Resize the visual so it takes the left or upper-middle part of the dashboard.</w:t>
      </w:r>
    </w:p>
    <w:p>
      <w:pPr>
        <w:pStyle w:val="ListNumber"/>
      </w:pPr>
      <w:r>
        <w:t>With the chart still selected, drag these fields into the visual wells: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Visual well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Field</w:t>
            </w:r>
          </w:p>
        </w:tc>
      </w:tr>
      <w:tr>
        <w:tc>
          <w:tcPr>
            <w:tcW w:type="dxa" w:w="5040"/>
            <w:vAlign w:val="top"/>
          </w:tcPr>
          <w:p>
            <w:r>
              <w:t>Axis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BQ8_StoreQuartiles[revenue_tier]</w:t>
            </w:r>
          </w:p>
        </w:tc>
      </w:tr>
      <w:tr>
        <w:tc>
          <w:tcPr>
            <w:tcW w:type="dxa" w:w="5040"/>
            <w:vAlign w:val="top"/>
          </w:tcPr>
          <w:p>
            <w:r>
              <w:t>Values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[Total TPA Revenue]</w:t>
            </w:r>
          </w:p>
        </w:tc>
      </w:tr>
      <w:tr>
        <w:tc>
          <w:tcPr>
            <w:tcW w:type="dxa" w:w="5040"/>
            <w:vAlign w:val="top"/>
          </w:tcPr>
          <w:p>
            <w:r>
              <w:t>Tooltips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[Total Stores]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[Average Store Income]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[Average Population Density]</w:t>
            </w:r>
          </w:p>
        </w:tc>
      </w:tr>
    </w:tbl>
    <w:p>
      <w:r>
        <w:t xml:space="preserve">If Power BI shows </w:t>
      </w:r>
      <w:r>
        <w:rPr>
          <w:rFonts w:ascii="Consolas" w:hAnsi="Consolas"/>
          <w:sz w:val="18"/>
        </w:rPr>
        <w:t>Sum of total_tpa_revenue</w:t>
      </w:r>
      <w:r>
        <w:t xml:space="preserve"> instead of the measure, remove it and use the measure named </w:t>
      </w:r>
      <w:r>
        <w:rPr>
          <w:rFonts w:ascii="Consolas" w:hAnsi="Consolas"/>
          <w:sz w:val="18"/>
        </w:rPr>
        <w:t>[Total TPA Revenue]</w:t>
      </w:r>
      <w:r>
        <w:t>.</w:t>
      </w:r>
    </w:p>
    <w:p>
      <w:r>
        <w:t>#### Sort the tiers correctly</w:t>
      </w:r>
    </w:p>
    <w:p>
      <w:pPr>
        <w:pStyle w:val="ListNumber"/>
      </w:pPr>
      <w:r>
        <w:t>Click the bar chart.</w:t>
      </w:r>
    </w:p>
    <w:p>
      <w:pPr>
        <w:pStyle w:val="ListNumber"/>
      </w:pPr>
      <w:r>
        <w:t xml:space="preserve">Click the </w:t>
      </w:r>
      <w:r>
        <w:rPr>
          <w:rFonts w:ascii="Consolas" w:hAnsi="Consolas"/>
          <w:sz w:val="18"/>
        </w:rPr>
        <w:t>...</w:t>
      </w:r>
      <w:r>
        <w:t xml:space="preserve"> menu in the top-right corner of the visual.</w:t>
      </w:r>
    </w:p>
    <w:p>
      <w:pPr>
        <w:pStyle w:val="ListNumber"/>
      </w:pPr>
      <w:r>
        <w:t xml:space="preserve">Select </w:t>
      </w:r>
      <w:r>
        <w:rPr>
          <w:rFonts w:ascii="Consolas" w:hAnsi="Consolas"/>
          <w:sz w:val="18"/>
        </w:rPr>
        <w:t>Sort axis</w:t>
      </w:r>
      <w:r>
        <w:t>.</w:t>
      </w:r>
    </w:p>
    <w:p>
      <w:pPr>
        <w:pStyle w:val="ListNumber"/>
      </w:pPr>
      <w:r>
        <w:t xml:space="preserve">Choose </w:t>
      </w:r>
      <w:r>
        <w:rPr>
          <w:rFonts w:ascii="Consolas" w:hAnsi="Consolas"/>
          <w:sz w:val="18"/>
        </w:rPr>
        <w:t>revenue_tier</w:t>
      </w:r>
      <w:r>
        <w:t>.</w:t>
      </w:r>
    </w:p>
    <w:p>
      <w:pPr>
        <w:pStyle w:val="ListNumber"/>
      </w:pPr>
      <w:r>
        <w:t xml:space="preserve">Choose </w:t>
      </w:r>
      <w:r>
        <w:rPr>
          <w:rFonts w:ascii="Consolas" w:hAnsi="Consolas"/>
          <w:sz w:val="18"/>
        </w:rPr>
        <w:t>Ascending</w:t>
      </w:r>
      <w:r>
        <w:t>.</w:t>
      </w:r>
    </w:p>
    <w:p>
      <w:pPr>
        <w:pStyle w:val="ListNumber"/>
      </w:pPr>
      <w:r>
        <w:t>If the order still looks wrong, go back to Data view and confirm:</w:t>
      </w:r>
    </w:p>
    <w:p>
      <w:r>
        <w:t xml:space="preserve">   - </w:t>
      </w:r>
      <w:r>
        <w:rPr>
          <w:rFonts w:ascii="Consolas" w:hAnsi="Consolas"/>
          <w:sz w:val="18"/>
        </w:rPr>
        <w:t>revenue_tier</w:t>
      </w:r>
      <w:r>
        <w:t xml:space="preserve"> is sorted by </w:t>
      </w:r>
      <w:r>
        <w:rPr>
          <w:rFonts w:ascii="Consolas" w:hAnsi="Consolas"/>
          <w:sz w:val="18"/>
        </w:rPr>
        <w:t>revenue_tier_sort</w:t>
      </w:r>
    </w:p>
    <w:p>
      <w:r>
        <w:t xml:space="preserve">   - </w:t>
      </w:r>
      <w:r>
        <w:rPr>
          <w:rFonts w:ascii="Consolas" w:hAnsi="Consolas"/>
          <w:sz w:val="18"/>
        </w:rPr>
        <w:t>revenue_tier_sort</w:t>
      </w:r>
      <w:r>
        <w:t xml:space="preserve"> values are Bottom 25% = 1, Middle 50% = 2, Top 25% = 3</w:t>
      </w:r>
    </w:p>
    <w:p>
      <w:r>
        <w:t>For the report screenshot, an acceptable order is Bottom 25%, Middle 50%, Top 25%, because the bar lengths clearly show which group has the most revenue.</w:t>
      </w:r>
    </w:p>
    <w:p>
      <w:r>
        <w:t>#### Set the chart title</w:t>
      </w:r>
    </w:p>
    <w:p>
      <w:pPr>
        <w:pStyle w:val="ListNumber"/>
      </w:pPr>
      <w:r>
        <w:t>Select the chart.</w:t>
      </w:r>
    </w:p>
    <w:p>
      <w:pPr>
        <w:pStyle w:val="ListNumber"/>
      </w:pPr>
      <w:r>
        <w:t xml:space="preserve">In the </w:t>
      </w:r>
      <w:r>
        <w:rPr>
          <w:rFonts w:ascii="Consolas" w:hAnsi="Consolas"/>
          <w:sz w:val="18"/>
        </w:rPr>
        <w:t>Visualizations</w:t>
      </w:r>
      <w:r>
        <w:t xml:space="preserve"> pane, click </w:t>
      </w:r>
      <w:r>
        <w:rPr>
          <w:rFonts w:ascii="Consolas" w:hAnsi="Consolas"/>
          <w:sz w:val="18"/>
        </w:rPr>
        <w:t>Format visual</w:t>
      </w:r>
      <w:r>
        <w:t>.</w:t>
      </w:r>
    </w:p>
    <w:p>
      <w:pPr>
        <w:pStyle w:val="ListNumber"/>
      </w:pPr>
      <w:r>
        <w:t xml:space="preserve">Expand </w:t>
      </w:r>
      <w:r>
        <w:rPr>
          <w:rFonts w:ascii="Consolas" w:hAnsi="Consolas"/>
          <w:sz w:val="18"/>
        </w:rPr>
        <w:t>General</w:t>
      </w:r>
      <w:r>
        <w:t>.</w:t>
      </w:r>
    </w:p>
    <w:p>
      <w:pPr>
        <w:pStyle w:val="ListNumber"/>
      </w:pPr>
      <w:r>
        <w:t xml:space="preserve">Expand </w:t>
      </w:r>
      <w:r>
        <w:rPr>
          <w:rFonts w:ascii="Consolas" w:hAnsi="Consolas"/>
          <w:sz w:val="18"/>
        </w:rPr>
        <w:t>Title</w:t>
      </w:r>
      <w:r>
        <w:t>.</w:t>
      </w:r>
    </w:p>
    <w:p>
      <w:pPr>
        <w:pStyle w:val="ListNumber"/>
      </w:pPr>
      <w:r>
        <w:t xml:space="preserve">Turn </w:t>
      </w:r>
      <w:r>
        <w:rPr>
          <w:rFonts w:ascii="Consolas" w:hAnsi="Consolas"/>
          <w:sz w:val="18"/>
        </w:rPr>
        <w:t>Title</w:t>
      </w:r>
      <w:r>
        <w:t xml:space="preserve"> on.</w:t>
      </w:r>
    </w:p>
    <w:p>
      <w:pPr>
        <w:pStyle w:val="ListNumber"/>
      </w:pPr>
      <w:r>
        <w:t>Set the title text to: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Total Toothpaste Revenue by Store Tier</w:t>
      </w:r>
    </w:p>
    <w:p>
      <w:pPr>
        <w:pStyle w:val="ListNumber"/>
      </w:pPr>
      <w:r>
        <w:t xml:space="preserve">Set title alignment to </w:t>
      </w:r>
      <w:r>
        <w:rPr>
          <w:rFonts w:ascii="Consolas" w:hAnsi="Consolas"/>
          <w:sz w:val="18"/>
        </w:rPr>
        <w:t>Center</w:t>
      </w:r>
      <w:r>
        <w:t>.</w:t>
      </w:r>
    </w:p>
    <w:p>
      <w:pPr>
        <w:pStyle w:val="ListNumber"/>
      </w:pPr>
      <w:r>
        <w:t>Use a readable font size, around 12-14.</w:t>
      </w:r>
    </w:p>
    <w:p>
      <w:r>
        <w:t>#### Set data labels</w:t>
      </w:r>
    </w:p>
    <w:p>
      <w:pPr>
        <w:pStyle w:val="ListNumber"/>
      </w:pPr>
      <w:r>
        <w:t xml:space="preserve">With the chart selected, open </w:t>
      </w:r>
      <w:r>
        <w:rPr>
          <w:rFonts w:ascii="Consolas" w:hAnsi="Consolas"/>
          <w:sz w:val="18"/>
        </w:rPr>
        <w:t>Format visual</w:t>
      </w:r>
      <w:r>
        <w:t>.</w:t>
      </w:r>
    </w:p>
    <w:p>
      <w:pPr>
        <w:pStyle w:val="ListNumber"/>
      </w:pPr>
      <w:r>
        <w:t xml:space="preserve">Expand </w:t>
      </w:r>
      <w:r>
        <w:rPr>
          <w:rFonts w:ascii="Consolas" w:hAnsi="Consolas"/>
          <w:sz w:val="18"/>
        </w:rPr>
        <w:t>Visual</w:t>
      </w:r>
      <w:r>
        <w:t>.</w:t>
      </w:r>
    </w:p>
    <w:p>
      <w:pPr>
        <w:pStyle w:val="ListNumber"/>
      </w:pPr>
      <w:r>
        <w:t xml:space="preserve">Turn </w:t>
      </w:r>
      <w:r>
        <w:rPr>
          <w:rFonts w:ascii="Consolas" w:hAnsi="Consolas"/>
          <w:sz w:val="18"/>
        </w:rPr>
        <w:t>Data labels</w:t>
      </w:r>
      <w:r>
        <w:t xml:space="preserve"> on.</w:t>
      </w:r>
    </w:p>
    <w:p>
      <w:pPr>
        <w:pStyle w:val="ListNumber"/>
      </w:pPr>
      <w:r>
        <w:t xml:space="preserve">Set Display units to </w:t>
      </w:r>
      <w:r>
        <w:rPr>
          <w:rFonts w:ascii="Consolas" w:hAnsi="Consolas"/>
          <w:sz w:val="18"/>
        </w:rPr>
        <w:t>Auto</w:t>
      </w:r>
      <w:r>
        <w:t xml:space="preserve"> or </w:t>
      </w:r>
      <w:r>
        <w:rPr>
          <w:rFonts w:ascii="Consolas" w:hAnsi="Consolas"/>
          <w:sz w:val="18"/>
        </w:rPr>
        <w:t>Millions</w:t>
      </w:r>
      <w:r>
        <w:t>, depending on what looks cleaner.</w:t>
      </w:r>
    </w:p>
    <w:p>
      <w:pPr>
        <w:pStyle w:val="ListNumber"/>
      </w:pPr>
      <w:r>
        <w:t xml:space="preserve">Set decimal places to </w:t>
      </w:r>
      <w:r>
        <w:rPr>
          <w:rFonts w:ascii="Consolas" w:hAnsi="Consolas"/>
          <w:sz w:val="18"/>
        </w:rPr>
        <w:t>0</w:t>
      </w:r>
      <w:r>
        <w:t xml:space="preserve"> or </w:t>
      </w:r>
      <w:r>
        <w:rPr>
          <w:rFonts w:ascii="Consolas" w:hAnsi="Consolas"/>
          <w:sz w:val="18"/>
        </w:rPr>
        <w:t>1</w:t>
      </w:r>
      <w:r>
        <w:t>.</w:t>
      </w:r>
    </w:p>
    <w:p>
      <w:r>
        <w:t>This makes the revenue difference visible in the screenshot.</w:t>
      </w:r>
    </w:p>
    <w:p>
      <w:r>
        <w:t>#### Set colors by tier</w:t>
      </w:r>
    </w:p>
    <w:p>
      <w:pPr>
        <w:pStyle w:val="ListNumber"/>
      </w:pPr>
      <w:r>
        <w:t>Select the chart.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</w:rPr>
        <w:t>Format visual</w:t>
      </w:r>
      <w:r>
        <w:t>.</w:t>
      </w:r>
    </w:p>
    <w:p>
      <w:pPr>
        <w:pStyle w:val="ListNumber"/>
      </w:pPr>
      <w:r>
        <w:t xml:space="preserve">Expand </w:t>
      </w:r>
      <w:r>
        <w:rPr>
          <w:rFonts w:ascii="Consolas" w:hAnsi="Consolas"/>
          <w:sz w:val="18"/>
        </w:rPr>
        <w:t>Visual</w:t>
      </w:r>
      <w:r>
        <w:t>.</w:t>
      </w:r>
    </w:p>
    <w:p>
      <w:pPr>
        <w:pStyle w:val="ListNumber"/>
      </w:pPr>
      <w:r>
        <w:t xml:space="preserve">Expand </w:t>
      </w:r>
      <w:r>
        <w:rPr>
          <w:rFonts w:ascii="Consolas" w:hAnsi="Consolas"/>
          <w:sz w:val="18"/>
        </w:rPr>
        <w:t>Bars</w:t>
      </w:r>
      <w:r>
        <w:t xml:space="preserve"> or </w:t>
      </w:r>
      <w:r>
        <w:rPr>
          <w:rFonts w:ascii="Consolas" w:hAnsi="Consolas"/>
          <w:sz w:val="18"/>
        </w:rPr>
        <w:t>Columns</w:t>
      </w:r>
      <w:r>
        <w:t>.</w:t>
      </w:r>
    </w:p>
    <w:p>
      <w:pPr>
        <w:pStyle w:val="ListNumber"/>
      </w:pPr>
      <w:r>
        <w:t xml:space="preserve">Turn on </w:t>
      </w:r>
      <w:r>
        <w:rPr>
          <w:rFonts w:ascii="Consolas" w:hAnsi="Consolas"/>
          <w:sz w:val="18"/>
        </w:rPr>
        <w:t>Show all</w:t>
      </w:r>
      <w:r>
        <w:t xml:space="preserve"> if Power BI gives that option under colors.</w:t>
      </w:r>
    </w:p>
    <w:p>
      <w:pPr>
        <w:pStyle w:val="ListNumber"/>
      </w:pPr>
      <w:r>
        <w:t>Set colors manually if available:</w:t>
      </w:r>
    </w:p>
    <w:p>
      <w:r>
        <w:t xml:space="preserve">   - </w:t>
      </w:r>
      <w:r>
        <w:rPr>
          <w:rFonts w:ascii="Consolas" w:hAnsi="Consolas"/>
          <w:sz w:val="18"/>
        </w:rPr>
        <w:t>Top 25%</w:t>
      </w:r>
      <w:r>
        <w:t>: green</w:t>
      </w:r>
    </w:p>
    <w:p>
      <w:r>
        <w:t xml:space="preserve">   - </w:t>
      </w:r>
      <w:r>
        <w:rPr>
          <w:rFonts w:ascii="Consolas" w:hAnsi="Consolas"/>
          <w:sz w:val="18"/>
        </w:rPr>
        <w:t>Middle 50%</w:t>
      </w:r>
      <w:r>
        <w:t>: blue</w:t>
      </w:r>
    </w:p>
    <w:p>
      <w:r>
        <w:t xml:space="preserve">   - </w:t>
      </w:r>
      <w:r>
        <w:rPr>
          <w:rFonts w:ascii="Consolas" w:hAnsi="Consolas"/>
          <w:sz w:val="18"/>
        </w:rPr>
        <w:t>Bottom 25%</w:t>
      </w:r>
      <w:r>
        <w:t>: red</w:t>
      </w:r>
    </w:p>
    <w:p>
      <w:r>
        <w:t>If Power BI does not let you assign colors per tier from that menu: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8"/>
        </w:rPr>
        <w:t>BQ8_StoreQuartiles[revenue_tier]</w:t>
      </w:r>
      <w:r>
        <w:t xml:space="preserve"> to the chart </w:t>
      </w:r>
      <w:r>
        <w:rPr>
          <w:rFonts w:ascii="Consolas" w:hAnsi="Consolas"/>
          <w:sz w:val="18"/>
        </w:rPr>
        <w:t>Legend</w:t>
      </w:r>
      <w:r>
        <w:t xml:space="preserve"> well.</w:t>
      </w:r>
    </w:p>
    <w:p>
      <w:pPr>
        <w:pStyle w:val="ListNumber"/>
      </w:pPr>
      <w:r>
        <w:t xml:space="preserve">Go back to </w:t>
      </w:r>
      <w:r>
        <w:rPr>
          <w:rFonts w:ascii="Consolas" w:hAnsi="Consolas"/>
          <w:sz w:val="18"/>
        </w:rPr>
        <w:t>Format visual</w:t>
      </w:r>
      <w:r>
        <w:t xml:space="preserve"> -&gt; </w:t>
      </w:r>
      <w:r>
        <w:rPr>
          <w:rFonts w:ascii="Consolas" w:hAnsi="Consolas"/>
          <w:sz w:val="18"/>
        </w:rPr>
        <w:t>Visual</w:t>
      </w:r>
      <w:r>
        <w:t xml:space="preserve"> -&gt; </w:t>
      </w:r>
      <w:r>
        <w:rPr>
          <w:rFonts w:ascii="Consolas" w:hAnsi="Consolas"/>
          <w:sz w:val="18"/>
        </w:rPr>
        <w:t>Bars/Columns</w:t>
      </w:r>
      <w:r>
        <w:t xml:space="preserve"> -&gt; </w:t>
      </w:r>
      <w:r>
        <w:rPr>
          <w:rFonts w:ascii="Consolas" w:hAnsi="Consolas"/>
          <w:sz w:val="18"/>
        </w:rPr>
        <w:t>Colors</w:t>
      </w:r>
      <w:r>
        <w:t>.</w:t>
      </w:r>
    </w:p>
    <w:p>
      <w:pPr>
        <w:pStyle w:val="ListNumber"/>
      </w:pPr>
      <w:r>
        <w:t>Set the legend colors there.</w:t>
      </w:r>
    </w:p>
    <w:p>
      <w:r>
        <w:t>If color assignment is still not available, leave the default colors. The screenshot is still acceptable as long as the tier labels and revenue values are clear.</w:t>
      </w:r>
    </w:p>
    <w:p>
      <w:r>
        <w:t>#### Final check for this visual</w:t>
      </w:r>
    </w:p>
    <w:p>
      <w:pPr>
        <w:pStyle w:val="ListBullet"/>
      </w:pPr>
      <w:r>
        <w:t xml:space="preserve">The visual title says </w:t>
      </w:r>
      <w:r>
        <w:rPr>
          <w:rFonts w:ascii="Consolas" w:hAnsi="Consolas"/>
          <w:sz w:val="18"/>
        </w:rPr>
        <w:t>Total Toothpaste Revenue by Store Tier</w:t>
      </w:r>
      <w:r>
        <w:t>.</w:t>
      </w:r>
    </w:p>
    <w:p>
      <w:pPr>
        <w:pStyle w:val="ListBullet"/>
      </w:pPr>
      <w:r>
        <w:t xml:space="preserve">The axis uses </w:t>
      </w:r>
      <w:r>
        <w:rPr>
          <w:rFonts w:ascii="Consolas" w:hAnsi="Consolas"/>
          <w:sz w:val="18"/>
        </w:rPr>
        <w:t>revenue_tier</w:t>
      </w:r>
      <w:r>
        <w:t>.</w:t>
      </w:r>
    </w:p>
    <w:p>
      <w:pPr>
        <w:pStyle w:val="ListBullet"/>
      </w:pPr>
      <w:r>
        <w:t xml:space="preserve">The values use </w:t>
      </w:r>
      <w:r>
        <w:rPr>
          <w:rFonts w:ascii="Consolas" w:hAnsi="Consolas"/>
          <w:sz w:val="18"/>
        </w:rPr>
        <w:t>[Total TPA Revenue]</w:t>
      </w:r>
      <w:r>
        <w:t>.</w:t>
      </w:r>
    </w:p>
    <w:p>
      <w:pPr>
        <w:pStyle w:val="ListBullet"/>
      </w:pPr>
      <w:r>
        <w:t>Tooltips include store count, average income, and population density.</w:t>
      </w:r>
    </w:p>
    <w:p>
      <w:pPr>
        <w:pStyle w:val="ListBullet"/>
      </w:pPr>
      <w:r>
        <w:t xml:space="preserve">The page filter still shows </w:t>
      </w:r>
      <w:r>
        <w:rPr>
          <w:rFonts w:ascii="Consolas" w:hAnsi="Consolas"/>
          <w:sz w:val="18"/>
        </w:rPr>
        <w:t>category_code = TPA</w:t>
      </w:r>
      <w:r>
        <w:t>.</w:t>
      </w:r>
    </w:p>
    <w:p>
      <w:pPr>
        <w:pStyle w:val="ListBullet"/>
      </w:pPr>
      <w:r>
        <w:t>The bars show three groups: Top 25%, Middle 50%, Bottom 25%.</w:t>
      </w:r>
    </w:p>
    <w:p>
      <w:pPr>
        <w:pStyle w:val="Heading3"/>
      </w:pPr>
      <w:r>
        <w:t>Add Demographic Comparison Chart</w:t>
      </w:r>
    </w:p>
    <w:p>
      <w:r>
        <w:t>Use a clustered column chart.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Visual well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Field</w:t>
            </w:r>
          </w:p>
        </w:tc>
      </w:tr>
      <w:tr>
        <w:tc>
          <w:tcPr>
            <w:tcW w:type="dxa" w:w="5040"/>
            <w:vAlign w:val="top"/>
          </w:tcPr>
          <w:p>
            <w:r>
              <w:t>Axis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BQ8_StoreQuartiles[revenue_tier]</w:t>
            </w:r>
          </w:p>
        </w:tc>
      </w:tr>
      <w:tr>
        <w:tc>
          <w:tcPr>
            <w:tcW w:type="dxa" w:w="5040"/>
            <w:vAlign w:val="top"/>
          </w:tcPr>
          <w:p>
            <w:r>
              <w:t>Values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Average Store Income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Average Population Density</w:t>
            </w:r>
          </w:p>
        </w:tc>
      </w:tr>
    </w:tbl>
    <w:p>
      <w:r>
        <w:t>Format:</w:t>
      </w:r>
    </w:p>
    <w:p>
      <w:pPr>
        <w:pStyle w:val="ListBullet"/>
      </w:pPr>
      <w:r>
        <w:t xml:space="preserve">Title: </w:t>
      </w:r>
      <w:r>
        <w:rPr>
          <w:rFonts w:ascii="Consolas" w:hAnsi="Consolas"/>
          <w:sz w:val="18"/>
        </w:rPr>
        <w:t>Demographic Comparison by Revenue Tier</w:t>
      </w:r>
    </w:p>
    <w:p>
      <w:pPr>
        <w:pStyle w:val="ListBullet"/>
      </w:pPr>
      <w:r>
        <w:t xml:space="preserve">Sort by </w:t>
      </w:r>
      <w:r>
        <w:rPr>
          <w:rFonts w:ascii="Consolas" w:hAnsi="Consolas"/>
          <w:sz w:val="18"/>
        </w:rPr>
        <w:t>revenue_tier_sort</w:t>
      </w:r>
    </w:p>
    <w:p>
      <w:pPr>
        <w:pStyle w:val="Heading3"/>
      </w:pPr>
      <w:r>
        <w:t>Add Store Detail Table</w:t>
      </w:r>
    </w:p>
    <w:p>
      <w:r>
        <w:t>Use a Table visual with these fields:</w:t>
      </w:r>
    </w:p>
    <w:p>
      <w:pPr>
        <w:pStyle w:val="ListBullet"/>
      </w:pPr>
      <w:r>
        <w:rPr>
          <w:rFonts w:ascii="Consolas" w:hAnsi="Consolas"/>
          <w:sz w:val="18"/>
        </w:rPr>
        <w:t>store_id</w:t>
      </w:r>
    </w:p>
    <w:p>
      <w:pPr>
        <w:pStyle w:val="ListBullet"/>
      </w:pPr>
      <w:r>
        <w:rPr>
          <w:rFonts w:ascii="Consolas" w:hAnsi="Consolas"/>
          <w:sz w:val="18"/>
        </w:rPr>
        <w:t>store_name</w:t>
      </w:r>
    </w:p>
    <w:p>
      <w:pPr>
        <w:pStyle w:val="ListBullet"/>
      </w:pPr>
      <w:r>
        <w:rPr>
          <w:rFonts w:ascii="Consolas" w:hAnsi="Consolas"/>
          <w:sz w:val="18"/>
        </w:rPr>
        <w:t>city</w:t>
      </w:r>
    </w:p>
    <w:p>
      <w:pPr>
        <w:pStyle w:val="ListBullet"/>
      </w:pPr>
      <w:r>
        <w:rPr>
          <w:rFonts w:ascii="Consolas" w:hAnsi="Consolas"/>
          <w:sz w:val="18"/>
        </w:rPr>
        <w:t>zip_code</w:t>
      </w:r>
    </w:p>
    <w:p>
      <w:pPr>
        <w:pStyle w:val="ListBullet"/>
      </w:pPr>
      <w:r>
        <w:rPr>
          <w:rFonts w:ascii="Consolas" w:hAnsi="Consolas"/>
          <w:sz w:val="18"/>
        </w:rPr>
        <w:t>zone</w:t>
      </w:r>
    </w:p>
    <w:p>
      <w:pPr>
        <w:pStyle w:val="ListBullet"/>
      </w:pPr>
      <w:r>
        <w:rPr>
          <w:rFonts w:ascii="Consolas" w:hAnsi="Consolas"/>
          <w:sz w:val="18"/>
        </w:rPr>
        <w:t>price_tier</w:t>
      </w:r>
    </w:p>
    <w:p>
      <w:pPr>
        <w:pStyle w:val="ListBullet"/>
      </w:pPr>
      <w:r>
        <w:rPr>
          <w:rFonts w:ascii="Consolas" w:hAnsi="Consolas"/>
          <w:sz w:val="18"/>
        </w:rPr>
        <w:t>is_urban</w:t>
      </w:r>
    </w:p>
    <w:p>
      <w:pPr>
        <w:pStyle w:val="ListBullet"/>
      </w:pPr>
      <w:r>
        <w:rPr>
          <w:rFonts w:ascii="Consolas" w:hAnsi="Consolas"/>
          <w:sz w:val="18"/>
        </w:rPr>
        <w:t>avg_income</w:t>
      </w:r>
    </w:p>
    <w:p>
      <w:pPr>
        <w:pStyle w:val="ListBullet"/>
      </w:pPr>
      <w:r>
        <w:rPr>
          <w:rFonts w:ascii="Consolas" w:hAnsi="Consolas"/>
          <w:sz w:val="18"/>
        </w:rPr>
        <w:t>population_density</w:t>
      </w:r>
    </w:p>
    <w:p>
      <w:pPr>
        <w:pStyle w:val="ListBullet"/>
      </w:pPr>
      <w:r>
        <w:rPr>
          <w:rFonts w:ascii="Consolas" w:hAnsi="Consolas"/>
          <w:sz w:val="18"/>
        </w:rPr>
        <w:t>total_tpa_revenue</w:t>
      </w:r>
    </w:p>
    <w:p>
      <w:pPr>
        <w:pStyle w:val="ListBullet"/>
      </w:pPr>
      <w:r>
        <w:rPr>
          <w:rFonts w:ascii="Consolas" w:hAnsi="Consolas"/>
          <w:sz w:val="18"/>
        </w:rPr>
        <w:t>revenue_tier</w:t>
      </w:r>
    </w:p>
    <w:p>
      <w:r>
        <w:t xml:space="preserve">Sort the table by </w:t>
      </w:r>
      <w:r>
        <w:rPr>
          <w:rFonts w:ascii="Consolas" w:hAnsi="Consolas"/>
          <w:sz w:val="18"/>
        </w:rPr>
        <w:t>total_tpa_revenue</w:t>
      </w:r>
      <w:r>
        <w:t xml:space="preserve"> descending.</w:t>
      </w:r>
    </w:p>
    <w:p>
      <w:pPr>
        <w:pStyle w:val="Heading3"/>
      </w:pPr>
      <w:r>
        <w:t>Add Filters/Slicers</w:t>
      </w:r>
    </w:p>
    <w:p>
      <w:r>
        <w:t>Add slicers for:</w:t>
      </w:r>
    </w:p>
    <w:p>
      <w:pPr>
        <w:pStyle w:val="ListBullet"/>
      </w:pPr>
      <w:r>
        <w:rPr>
          <w:rFonts w:ascii="Consolas" w:hAnsi="Consolas"/>
          <w:sz w:val="18"/>
        </w:rPr>
        <w:t>price_tier</w:t>
      </w:r>
    </w:p>
    <w:p>
      <w:pPr>
        <w:pStyle w:val="ListBullet"/>
      </w:pPr>
      <w:r>
        <w:rPr>
          <w:rFonts w:ascii="Consolas" w:hAnsi="Consolas"/>
          <w:sz w:val="18"/>
        </w:rPr>
        <w:t>zone</w:t>
      </w:r>
    </w:p>
    <w:p>
      <w:pPr>
        <w:pStyle w:val="ListBullet"/>
      </w:pPr>
      <w:r>
        <w:rPr>
          <w:rFonts w:ascii="Consolas" w:hAnsi="Consolas"/>
          <w:sz w:val="18"/>
        </w:rPr>
        <w:t>is_urban</w:t>
      </w:r>
    </w:p>
    <w:p>
      <w:r>
        <w:t xml:space="preserve">In the Filters pane, drag </w:t>
      </w:r>
      <w:r>
        <w:rPr>
          <w:rFonts w:ascii="Consolas" w:hAnsi="Consolas"/>
          <w:sz w:val="18"/>
        </w:rPr>
        <w:t>category_code</w:t>
      </w:r>
      <w:r>
        <w:t xml:space="preserve"> into </w:t>
      </w:r>
      <w:r>
        <w:rPr>
          <w:rFonts w:ascii="Consolas" w:hAnsi="Consolas"/>
          <w:sz w:val="18"/>
        </w:rPr>
        <w:t>Filters on this page</w:t>
      </w:r>
      <w:r>
        <w:t xml:space="preserve"> and select only </w:t>
      </w:r>
      <w:r>
        <w:rPr>
          <w:rFonts w:ascii="Consolas" w:hAnsi="Consolas"/>
          <w:sz w:val="18"/>
        </w:rPr>
        <w:t>TPA</w:t>
      </w:r>
      <w:r>
        <w:t>.</w:t>
      </w:r>
    </w:p>
    <w:p>
      <w:r>
        <w:t>This is important because screenshot 40 should clearly show the dashboard is filtered to Toothpaste.</w:t>
      </w:r>
    </w:p>
    <w:p>
      <w:r>
        <w:br/>
      </w:r>
    </w:p>
    <w:p>
      <w:pPr>
        <w:pStyle w:val="Heading2"/>
      </w:pPr>
      <w:r>
        <w:t>Step 9 - Take Screenshot 40</w:t>
      </w:r>
    </w:p>
    <w:p>
      <w:r>
        <w:t>Screenshot 40 must show the BQ8 dashboard page.</w:t>
      </w:r>
    </w:p>
    <w:p>
      <w:r>
        <w:t>Before capturing, verify:</w:t>
      </w:r>
    </w:p>
    <w:p>
      <w:pPr>
        <w:pStyle w:val="ListBullet"/>
      </w:pPr>
      <w:r>
        <w:t xml:space="preserve">Page name is </w:t>
      </w:r>
      <w:r>
        <w:rPr>
          <w:rFonts w:ascii="Consolas" w:hAnsi="Consolas"/>
          <w:sz w:val="18"/>
        </w:rPr>
        <w:t>BQ8 Dashboard</w:t>
      </w:r>
      <w:r>
        <w:t>.</w:t>
      </w:r>
    </w:p>
    <w:p>
      <w:pPr>
        <w:pStyle w:val="ListBullet"/>
      </w:pPr>
      <w:r>
        <w:t xml:space="preserve">Title says </w:t>
      </w:r>
      <w:r>
        <w:rPr>
          <w:rFonts w:ascii="Consolas" w:hAnsi="Consolas"/>
          <w:sz w:val="18"/>
        </w:rPr>
        <w:t>BQ8: Store Quartile Analysis by Toothpaste Revenue</w:t>
      </w:r>
      <w:r>
        <w:t>.</w:t>
      </w:r>
    </w:p>
    <w:p>
      <w:pPr>
        <w:pStyle w:val="ListBullet"/>
      </w:pPr>
      <w:r>
        <w:t>Cards are visible.</w:t>
      </w:r>
    </w:p>
    <w:p>
      <w:pPr>
        <w:pStyle w:val="ListBullet"/>
      </w:pPr>
      <w:r>
        <w:t>Revenue-by-tier chart is visible.</w:t>
      </w:r>
    </w:p>
    <w:p>
      <w:pPr>
        <w:pStyle w:val="ListBullet"/>
      </w:pPr>
      <w:r>
        <w:t>Demographic comparison or store detail table is visible.</w:t>
      </w:r>
    </w:p>
    <w:p>
      <w:pPr>
        <w:pStyle w:val="ListBullet"/>
      </w:pPr>
      <w:r>
        <w:t xml:space="preserve">Filters pane shows </w:t>
      </w:r>
      <w:r>
        <w:rPr>
          <w:rFonts w:ascii="Consolas" w:hAnsi="Consolas"/>
          <w:sz w:val="18"/>
        </w:rPr>
        <w:t>category_code is TPA</w:t>
      </w:r>
      <w:r>
        <w:t>.</w:t>
      </w:r>
    </w:p>
    <w:p>
      <w:pPr>
        <w:pStyle w:val="ListBullet"/>
      </w:pPr>
      <w:r>
        <w:t>Fields/Data pane is visible if possible.</w:t>
      </w:r>
    </w:p>
    <w:p>
      <w:r>
        <w:t>Save as: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report_4/screenshots/screenshot_40.png</w:t>
      </w:r>
    </w:p>
    <w:p>
      <w:r>
        <w:br/>
      </w:r>
    </w:p>
    <w:p>
      <w:pPr>
        <w:pStyle w:val="Heading2"/>
      </w:pPr>
      <w:r>
        <w:t>Step 10 - Build Page 2: BQ8 Map</w:t>
      </w:r>
    </w:p>
    <w:p>
      <w:pPr>
        <w:pStyle w:val="ListNumber"/>
      </w:pPr>
      <w:r>
        <w:t>Add a new report page.</w:t>
      </w:r>
    </w:p>
    <w:p>
      <w:pPr>
        <w:pStyle w:val="ListNumber"/>
      </w:pPr>
      <w:r>
        <w:t>Rename it: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BQ8 Map</w:t>
      </w:r>
    </w:p>
    <w:p>
      <w:pPr>
        <w:pStyle w:val="ListNumber"/>
      </w:pPr>
      <w:r>
        <w:t>Add a title: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BQ8: Toothpaste Revenue Tier Map</w:t>
      </w:r>
    </w:p>
    <w:p>
      <w:pPr>
        <w:pStyle w:val="ListNumber"/>
      </w:pPr>
      <w:r>
        <w:t>Add a Map visual.</w:t>
      </w:r>
    </w:p>
    <w:p>
      <w:r>
        <w:t>Use these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Visual well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Field</w:t>
            </w:r>
          </w:p>
        </w:tc>
      </w:tr>
      <w:tr>
        <w:tc>
          <w:tcPr>
            <w:tcW w:type="dxa" w:w="5040"/>
            <w:vAlign w:val="top"/>
          </w:tcPr>
          <w:p>
            <w:r>
              <w:t>Location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zip_code</w:t>
            </w:r>
          </w:p>
        </w:tc>
      </w:tr>
      <w:tr>
        <w:tc>
          <w:tcPr>
            <w:tcW w:type="dxa" w:w="5040"/>
            <w:vAlign w:val="top"/>
          </w:tcPr>
          <w:p>
            <w:r>
              <w:t>Legend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revenue_tier</w:t>
            </w:r>
          </w:p>
        </w:tc>
      </w:tr>
      <w:tr>
        <w:tc>
          <w:tcPr>
            <w:tcW w:type="dxa" w:w="5040"/>
            <w:vAlign w:val="top"/>
          </w:tcPr>
          <w:p>
            <w:r>
              <w:t>Bubble size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total_tpa_revenue</w:t>
            </w:r>
          </w:p>
        </w:tc>
      </w:tr>
      <w:tr>
        <w:tc>
          <w:tcPr>
            <w:tcW w:type="dxa" w:w="5040"/>
            <w:vAlign w:val="top"/>
          </w:tcPr>
          <w:p>
            <w:r>
              <w:t>Tooltips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store_name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store_id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zone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price_tier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avg_income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population_density</w:t>
            </w:r>
          </w:p>
        </w:tc>
      </w:tr>
    </w:tbl>
    <w:p>
      <w:pPr>
        <w:pStyle w:val="ListNumber"/>
      </w:pPr>
      <w:r>
        <w:t>Add two Card visuals: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Card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b/>
              </w:rPr>
              <w:t>Field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TPA Revenue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[Total TPA Revenue]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Stores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onsolas" w:hAnsi="Consolas"/>
                <w:sz w:val="18"/>
              </w:rPr>
              <w:t>[Total Stores]</w:t>
            </w:r>
          </w:p>
        </w:tc>
      </w:tr>
    </w:tbl>
    <w:p>
      <w:pPr>
        <w:pStyle w:val="ListNumber"/>
      </w:pPr>
      <w:r>
        <w:t>Add slicers:</w:t>
      </w:r>
    </w:p>
    <w:p>
      <w:pPr>
        <w:pStyle w:val="ListBullet"/>
      </w:pPr>
      <w:r>
        <w:rPr>
          <w:rFonts w:ascii="Consolas" w:hAnsi="Consolas"/>
          <w:sz w:val="18"/>
        </w:rPr>
        <w:t>revenue_tier</w:t>
      </w:r>
    </w:p>
    <w:p>
      <w:pPr>
        <w:pStyle w:val="ListBullet"/>
      </w:pPr>
      <w:r>
        <w:rPr>
          <w:rFonts w:ascii="Consolas" w:hAnsi="Consolas"/>
          <w:sz w:val="18"/>
        </w:rPr>
        <w:t>price_tier</w:t>
      </w:r>
    </w:p>
    <w:p>
      <w:pPr>
        <w:pStyle w:val="ListNumber"/>
      </w:pPr>
      <w:r>
        <w:t xml:space="preserve">In the Filters pane, drag </w:t>
      </w:r>
      <w:r>
        <w:rPr>
          <w:rFonts w:ascii="Consolas" w:hAnsi="Consolas"/>
          <w:sz w:val="18"/>
        </w:rPr>
        <w:t>category_code</w:t>
      </w:r>
      <w:r>
        <w:t xml:space="preserve"> into </w:t>
      </w:r>
      <w:r>
        <w:rPr>
          <w:rFonts w:ascii="Consolas" w:hAnsi="Consolas"/>
          <w:sz w:val="18"/>
        </w:rPr>
        <w:t>Filters on this page</w:t>
      </w:r>
      <w:r>
        <w:t xml:space="preserve"> and select only </w:t>
      </w:r>
      <w:r>
        <w:rPr>
          <w:rFonts w:ascii="Consolas" w:hAnsi="Consolas"/>
          <w:sz w:val="18"/>
        </w:rPr>
        <w:t>TPA</w:t>
      </w:r>
      <w:r>
        <w:t>.</w:t>
      </w:r>
    </w:p>
    <w:p>
      <w:r>
        <w:t>If the map is blank: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8"/>
        </w:rPr>
        <w:t>zip_code</w:t>
      </w:r>
      <w:r>
        <w:t xml:space="preserve"> data category is </w:t>
      </w:r>
      <w:r>
        <w:rPr>
          <w:rFonts w:ascii="Consolas" w:hAnsi="Consolas"/>
          <w:sz w:val="18"/>
        </w:rPr>
        <w:t>Postal code</w:t>
      </w:r>
      <w:r>
        <w:t>.</w:t>
      </w:r>
    </w:p>
    <w:p>
      <w:pPr>
        <w:pStyle w:val="ListNumber"/>
      </w:pPr>
      <w:r>
        <w:t xml:space="preserve">Try using </w:t>
      </w:r>
      <w:r>
        <w:rPr>
          <w:rFonts w:ascii="Consolas" w:hAnsi="Consolas"/>
          <w:sz w:val="18"/>
        </w:rPr>
        <w:t>city</w:t>
      </w:r>
      <w:r>
        <w:t xml:space="preserve"> as Location and </w:t>
      </w:r>
      <w:r>
        <w:rPr>
          <w:rFonts w:ascii="Consolas" w:hAnsi="Consolas"/>
          <w:sz w:val="18"/>
        </w:rPr>
        <w:t>zip_code</w:t>
      </w:r>
      <w:r>
        <w:t xml:space="preserve"> as Tooltip.</w:t>
      </w:r>
    </w:p>
    <w:p>
      <w:pPr>
        <w:pStyle w:val="ListNumber"/>
      </w:pPr>
      <w:r>
        <w:t xml:space="preserve">Check </w:t>
      </w:r>
      <w:r>
        <w:rPr>
          <w:rFonts w:ascii="Consolas" w:hAnsi="Consolas"/>
          <w:sz w:val="18"/>
        </w:rPr>
        <w:t>File</w:t>
      </w:r>
      <w:r>
        <w:t xml:space="preserve"> -&gt; </w:t>
      </w:r>
      <w:r>
        <w:rPr>
          <w:rFonts w:ascii="Consolas" w:hAnsi="Consolas"/>
          <w:sz w:val="18"/>
        </w:rPr>
        <w:t>Options and settings</w:t>
      </w:r>
      <w:r>
        <w:t xml:space="preserve"> -&gt; </w:t>
      </w:r>
      <w:r>
        <w:rPr>
          <w:rFonts w:ascii="Consolas" w:hAnsi="Consolas"/>
          <w:sz w:val="18"/>
        </w:rPr>
        <w:t>Options</w:t>
      </w:r>
      <w:r>
        <w:t xml:space="preserve"> -&gt; </w:t>
      </w:r>
      <w:r>
        <w:rPr>
          <w:rFonts w:ascii="Consolas" w:hAnsi="Consolas"/>
          <w:sz w:val="18"/>
        </w:rPr>
        <w:t>Security</w:t>
      </w:r>
      <w:r>
        <w:t>; map visuals may need to be enabled.</w:t>
      </w:r>
    </w:p>
    <w:p>
      <w:pPr>
        <w:pStyle w:val="ListNumber"/>
      </w:pPr>
      <w:r>
        <w:t>If the lab blocks map services, keep the page layout but replace the map with a table grouped by ZIP and tier. Add a note in the screenshot caption later only if necessary.</w:t>
      </w:r>
    </w:p>
    <w:p>
      <w:r>
        <w:br/>
      </w:r>
    </w:p>
    <w:p>
      <w:pPr>
        <w:pStyle w:val="Heading2"/>
      </w:pPr>
      <w:r>
        <w:t>Step 11 - Take Screenshot 41</w:t>
      </w:r>
    </w:p>
    <w:p>
      <w:r>
        <w:t>Screenshot 41 must show the BQ8 map page.</w:t>
      </w:r>
    </w:p>
    <w:p>
      <w:r>
        <w:t>Before capturing, verify:</w:t>
      </w:r>
    </w:p>
    <w:p>
      <w:pPr>
        <w:pStyle w:val="ListBullet"/>
      </w:pPr>
      <w:r>
        <w:t xml:space="preserve">Page name is </w:t>
      </w:r>
      <w:r>
        <w:rPr>
          <w:rFonts w:ascii="Consolas" w:hAnsi="Consolas"/>
          <w:sz w:val="18"/>
        </w:rPr>
        <w:t>BQ8 Map</w:t>
      </w:r>
      <w:r>
        <w:t>.</w:t>
      </w:r>
    </w:p>
    <w:p>
      <w:pPr>
        <w:pStyle w:val="ListBullet"/>
      </w:pPr>
      <w:r>
        <w:t>Map or location-based visual is visible.</w:t>
      </w:r>
    </w:p>
    <w:p>
      <w:pPr>
        <w:pStyle w:val="ListBullet"/>
      </w:pPr>
      <w:r>
        <w:t>Store bubbles or ZIP-level locations are visible.</w:t>
      </w:r>
    </w:p>
    <w:p>
      <w:pPr>
        <w:pStyle w:val="ListBullet"/>
      </w:pPr>
      <w:r>
        <w:t xml:space="preserve">Bubble size represents </w:t>
      </w:r>
      <w:r>
        <w:rPr>
          <w:rFonts w:ascii="Consolas" w:hAnsi="Consolas"/>
          <w:sz w:val="18"/>
        </w:rPr>
        <w:t>total_tpa_revenue</w:t>
      </w:r>
      <w:r>
        <w:t>.</w:t>
      </w:r>
    </w:p>
    <w:p>
      <w:pPr>
        <w:pStyle w:val="ListBullet"/>
      </w:pPr>
      <w:r>
        <w:t xml:space="preserve">Legend represents </w:t>
      </w:r>
      <w:r>
        <w:rPr>
          <w:rFonts w:ascii="Consolas" w:hAnsi="Consolas"/>
          <w:sz w:val="18"/>
        </w:rPr>
        <w:t>revenue_tier</w:t>
      </w:r>
      <w:r>
        <w:t>.</w:t>
      </w:r>
    </w:p>
    <w:p>
      <w:pPr>
        <w:pStyle w:val="ListBullet"/>
      </w:pPr>
      <w:r>
        <w:t>Cards are visible.</w:t>
      </w:r>
    </w:p>
    <w:p>
      <w:pPr>
        <w:pStyle w:val="ListBullet"/>
      </w:pPr>
      <w:r>
        <w:t xml:space="preserve">Filters pane shows </w:t>
      </w:r>
      <w:r>
        <w:rPr>
          <w:rFonts w:ascii="Consolas" w:hAnsi="Consolas"/>
          <w:sz w:val="18"/>
        </w:rPr>
        <w:t>category_code is TPA</w:t>
      </w:r>
      <w:r>
        <w:t>.</w:t>
      </w:r>
    </w:p>
    <w:p>
      <w:r>
        <w:t>Save as: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report_4/screenshots/screenshot_41.png</w:t>
      </w:r>
    </w:p>
    <w:p>
      <w:r>
        <w:br/>
      </w:r>
    </w:p>
    <w:p>
      <w:pPr>
        <w:pStyle w:val="Heading2"/>
      </w:pPr>
      <w:r>
        <w:t>Step 12 - Save And Regenerate The Report</w:t>
      </w:r>
    </w:p>
    <w:p>
      <w:pPr>
        <w:pStyle w:val="ListNumber"/>
      </w:pPr>
      <w:r>
        <w:t>Save the Power BI file: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report_4/DFF_BQ8_Dashboard.pbix</w:t>
      </w:r>
    </w:p>
    <w:p>
      <w:pPr>
        <w:pStyle w:val="ListNumber"/>
      </w:pPr>
      <w:r>
        <w:t>Confirm these files exist: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report_4/screenshots/screenshot_39.png</w:t>
        <w:br/>
        <w:t>report_4/screenshots/screenshot_40.png</w:t>
        <w:br/>
        <w:t>report_4/screenshots/screenshot_41.png</w:t>
      </w:r>
    </w:p>
    <w:p>
      <w:pPr>
        <w:pStyle w:val="ListNumber"/>
      </w:pPr>
      <w:r>
        <w:t>Regenerate the Word report: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cd "/Users/bhavikdalal/Documents/data warehouse/project/report_4"</w:t>
        <w:br/>
        <w:t>python3 generate_docx.py</w:t>
      </w:r>
    </w:p>
    <w:p>
      <w:r>
        <w:t xml:space="preserve">When prompted about missing screenshots, answer </w:t>
      </w:r>
      <w:r>
        <w:rPr>
          <w:rFonts w:ascii="Consolas" w:hAnsi="Consolas"/>
          <w:sz w:val="18"/>
        </w:rPr>
        <w:t>y</w:t>
      </w:r>
      <w:r>
        <w:t xml:space="preserve"> only if screenshots 30-38 are still incomplete. If screenshots 39-41 exist with exact names, the generator should embed them automatically.</w:t>
      </w:r>
    </w:p>
    <w:p>
      <w:r>
        <w:br/>
      </w:r>
    </w:p>
    <w:p>
      <w:pPr>
        <w:pStyle w:val="Heading2"/>
      </w:pPr>
      <w:r>
        <w:t>Final BQ8 QA Checklist</w:t>
      </w:r>
    </w:p>
    <w:p>
      <w:r>
        <w:t>Before submitting, confirm: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sz w:val="18"/>
        </w:rPr>
        <w:t>DFF_BQ8_Dashboard.pbix</w:t>
      </w:r>
      <w:r>
        <w:t xml:space="preserve"> is saved.</w:t>
      </w:r>
    </w:p>
    <w:p>
      <w:pPr>
        <w:pStyle w:val="ListBullet"/>
      </w:pPr>
      <w:r>
        <w:t xml:space="preserve">☐ Screenshot 39 shows Power BI Model view with </w:t>
      </w:r>
      <w:r>
        <w:rPr>
          <w:rFonts w:ascii="Consolas" w:hAnsi="Consolas"/>
          <w:sz w:val="18"/>
        </w:rPr>
        <w:t>FactWeeklySales</w:t>
      </w:r>
      <w:r>
        <w:t xml:space="preserve"> connected to all five dimensions.</w:t>
      </w:r>
    </w:p>
    <w:p>
      <w:pPr>
        <w:pStyle w:val="ListBullet"/>
      </w:pPr>
      <w:r>
        <w:t>☐ Screenshot 40 shows the BQ8 dashboard with Toothpaste revenue quartiles.</w:t>
      </w:r>
    </w:p>
    <w:p>
      <w:pPr>
        <w:pStyle w:val="ListBullet"/>
      </w:pPr>
      <w:r>
        <w:t xml:space="preserve">☐ Screenshot 40 shows </w:t>
      </w:r>
      <w:r>
        <w:rPr>
          <w:rFonts w:ascii="Consolas" w:hAnsi="Consolas"/>
          <w:sz w:val="18"/>
        </w:rPr>
        <w:t>category_code = TPA</w:t>
      </w:r>
      <w:r>
        <w:t xml:space="preserve"> in the Filters pane.</w:t>
      </w:r>
    </w:p>
    <w:p>
      <w:pPr>
        <w:pStyle w:val="ListBullet"/>
      </w:pPr>
      <w:r>
        <w:t>☐ Screenshot 40 includes demographic fields such as income, population density, urban flag, education, or poverty.</w:t>
      </w:r>
    </w:p>
    <w:p>
      <w:pPr>
        <w:pStyle w:val="ListBullet"/>
      </w:pPr>
      <w:r>
        <w:t>☐ Screenshot 41 shows the BQ8 map/location page.</w:t>
      </w:r>
    </w:p>
    <w:p>
      <w:pPr>
        <w:pStyle w:val="ListBullet"/>
      </w:pPr>
      <w:r>
        <w:t xml:space="preserve">☐ Screenshot 41 uses </w:t>
      </w:r>
      <w:r>
        <w:rPr>
          <w:rFonts w:ascii="Consolas" w:hAnsi="Consolas"/>
          <w:sz w:val="18"/>
        </w:rPr>
        <w:t>revenue_tier</w:t>
      </w:r>
      <w:r>
        <w:t xml:space="preserve"> as the color/legend.</w:t>
      </w:r>
    </w:p>
    <w:p>
      <w:pPr>
        <w:pStyle w:val="ListBullet"/>
      </w:pPr>
      <w:r>
        <w:t xml:space="preserve">☐ Screenshot 41 uses </w:t>
      </w:r>
      <w:r>
        <w:rPr>
          <w:rFonts w:ascii="Consolas" w:hAnsi="Consolas"/>
          <w:sz w:val="18"/>
        </w:rPr>
        <w:t>total_tpa_revenue</w:t>
      </w:r>
      <w:r>
        <w:t xml:space="preserve"> as bubble size or location metric.</w:t>
      </w:r>
    </w:p>
    <w:p>
      <w:pPr>
        <w:pStyle w:val="ListBullet"/>
      </w:pPr>
      <w:r>
        <w:t xml:space="preserve">☐ The screenshots are saved as PNG files with exact names </w:t>
      </w:r>
      <w:r>
        <w:rPr>
          <w:rFonts w:ascii="Consolas" w:hAnsi="Consolas"/>
          <w:sz w:val="18"/>
        </w:rPr>
        <w:t>screenshot_39.png</w:t>
      </w:r>
      <w:r>
        <w:t xml:space="preserve">, </w:t>
      </w:r>
      <w:r>
        <w:rPr>
          <w:rFonts w:ascii="Consolas" w:hAnsi="Consolas"/>
          <w:sz w:val="18"/>
        </w:rPr>
        <w:t>screenshot_40.png</w:t>
      </w:r>
      <w:r>
        <w:t xml:space="preserve">, and </w:t>
      </w:r>
      <w:r>
        <w:rPr>
          <w:rFonts w:ascii="Consolas" w:hAnsi="Consolas"/>
          <w:sz w:val="18"/>
        </w:rPr>
        <w:t>screenshot_41.png</w:t>
      </w:r>
      <w:r>
        <w:t>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sz w:val="18"/>
        </w:rPr>
        <w:t>Integrated_Report_4.docx</w:t>
      </w:r>
      <w:r>
        <w:t xml:space="preserve"> has been regenerated after placing screenshots in the folder.</w:t>
      </w:r>
    </w:p>
    <w:p>
      <w:r>
        <w:br/>
      </w:r>
    </w:p>
    <w:p>
      <w:pPr>
        <w:pStyle w:val="Heading2"/>
      </w:pPr>
      <w:r>
        <w:t>Common Mistakes To Avoid</w:t>
      </w:r>
    </w:p>
    <w:p>
      <w:pPr>
        <w:pStyle w:val="ListBullet"/>
      </w:pPr>
      <w:r>
        <w:t xml:space="preserve">Do not use the old </w:t>
      </w:r>
      <w:r>
        <w:rPr>
          <w:rFonts w:ascii="Consolas" w:hAnsi="Consolas"/>
          <w:sz w:val="18"/>
        </w:rPr>
        <w:t>14,921,365</w:t>
      </w:r>
      <w:r>
        <w:t xml:space="preserve"> fact row count. The verified Report 4 count is </w:t>
      </w:r>
      <w:r>
        <w:rPr>
          <w:rFonts w:ascii="Consolas" w:hAnsi="Consolas"/>
          <w:sz w:val="18"/>
        </w:rPr>
        <w:t>11,976,442</w:t>
      </w:r>
      <w:r>
        <w:t>.</w:t>
      </w:r>
    </w:p>
    <w:p>
      <w:pPr>
        <w:pStyle w:val="ListBullet"/>
      </w:pPr>
      <w:r>
        <w:t xml:space="preserve">Do not build quartiles manually by guessing. Use the SQL </w:t>
      </w:r>
      <w:r>
        <w:rPr>
          <w:rFonts w:ascii="Consolas" w:hAnsi="Consolas"/>
          <w:sz w:val="18"/>
        </w:rPr>
        <w:t>NTILE(4)</w:t>
      </w:r>
      <w:r>
        <w:t xml:space="preserve"> query in this guide.</w:t>
      </w:r>
    </w:p>
    <w:p>
      <w:pPr>
        <w:pStyle w:val="ListBullet"/>
      </w:pPr>
      <w:r>
        <w:t xml:space="preserve">Do not use all-category revenue. BQ8 is Toothpaste only, so the query must filter </w:t>
      </w:r>
      <w:r>
        <w:rPr>
          <w:rFonts w:ascii="Consolas" w:hAnsi="Consolas"/>
          <w:sz w:val="18"/>
        </w:rPr>
        <w:t>category_code = 'TPA'</w:t>
      </w:r>
      <w:r>
        <w:t>.</w:t>
      </w:r>
    </w:p>
    <w:p>
      <w:pPr>
        <w:pStyle w:val="ListBullet"/>
      </w:pPr>
      <w:r>
        <w:t>Do not screenshot Power BI before the visuals show real data.</w:t>
      </w:r>
    </w:p>
    <w:p>
      <w:pPr>
        <w:pStyle w:val="ListBullet"/>
      </w:pPr>
      <w:r>
        <w:t>Do not rename screenshots. The generator only replaces placeholders when the files are named exactly.</w:t>
      </w:r>
    </w:p>
    <w:p>
      <w:pPr>
        <w:pStyle w:val="ListBullet"/>
      </w:pPr>
      <w:r>
        <w:t>Do not claim the dashboard is complete if screenshots 39-41 are still placeholders in the Word report.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