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4088" w14:paraId="677A4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0E0E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677A4ECC" w14:textId="77777777" w:rsidR="00524088" w:rsidRDefault="00000000">
            <w:r>
              <w:rPr>
                <w:b/>
                <w:bCs/>
                <w:color w:val="FFFFFF"/>
                <w:sz w:val="56"/>
                <w:szCs w:val="56"/>
              </w:rPr>
              <w:t xml:space="preserve">BEC </w:t>
            </w:r>
            <w:r>
              <w:rPr>
                <w:b/>
                <w:bCs/>
                <w:color w:val="F07A22"/>
                <w:sz w:val="56"/>
                <w:szCs w:val="56"/>
              </w:rPr>
              <w:t>INVESTIGATION REPORT</w:t>
            </w:r>
          </w:p>
          <w:p w14:paraId="677A4ECD" w14:textId="77777777" w:rsidR="00524088" w:rsidRDefault="00000000">
            <w:pPr>
              <w:spacing w:before="80"/>
            </w:pPr>
            <w:r>
              <w:rPr>
                <w:color w:val="888888"/>
                <w:sz w:val="18"/>
                <w:szCs w:val="18"/>
              </w:rPr>
              <w:t xml:space="preserve">SOC Simulation </w:t>
            </w:r>
            <w:proofErr w:type="gramStart"/>
            <w:r>
              <w:rPr>
                <w:color w:val="888888"/>
                <w:sz w:val="18"/>
                <w:szCs w:val="18"/>
              </w:rPr>
              <w:t>Project  //  WDLabs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/</w:t>
            </w:r>
            <w:proofErr w:type="gramStart"/>
            <w:r>
              <w:rPr>
                <w:color w:val="888888"/>
                <w:sz w:val="18"/>
                <w:szCs w:val="18"/>
              </w:rPr>
              <w:t>/  Microsoft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365 UAL Investigation</w:t>
            </w:r>
          </w:p>
        </w:tc>
      </w:tr>
    </w:tbl>
    <w:p w14:paraId="677A4ECF" w14:textId="77777777" w:rsidR="00524088" w:rsidRDefault="00524088">
      <w:pPr>
        <w:spacing w:after="320"/>
      </w:pPr>
    </w:p>
    <w:p w14:paraId="677A4ED0" w14:textId="77777777" w:rsidR="00524088" w:rsidRDefault="00000000">
      <w:pPr>
        <w:pStyle w:val="Heading1"/>
        <w:pBdr>
          <w:bottom w:val="single" w:sz="8" w:space="4" w:color="F07A22"/>
        </w:pBdr>
      </w:pPr>
      <w:r>
        <w:t>Case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24088" w14:paraId="677A4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D1" w14:textId="53EBFE16" w:rsidR="00524088" w:rsidRDefault="00000000">
            <w:r>
              <w:rPr>
                <w:b/>
                <w:bCs/>
                <w:sz w:val="20"/>
                <w:szCs w:val="20"/>
              </w:rPr>
              <w:t>Case Name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D2" w14:textId="77777777" w:rsidR="00524088" w:rsidRDefault="00524088"/>
        </w:tc>
      </w:tr>
      <w:tr w:rsidR="00524088" w14:paraId="677A4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D7" w14:textId="23DF988C" w:rsidR="00524088" w:rsidRDefault="00000000">
            <w:r>
              <w:rPr>
                <w:b/>
                <w:bCs/>
                <w:sz w:val="20"/>
                <w:szCs w:val="20"/>
              </w:rPr>
              <w:t>Affected Account</w:t>
            </w:r>
            <w:r w:rsidR="006738DF">
              <w:rPr>
                <w:b/>
                <w:bCs/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D8" w14:textId="77777777" w:rsidR="00524088" w:rsidRDefault="00524088"/>
        </w:tc>
      </w:tr>
      <w:tr w:rsidR="00524088" w14:paraId="677A4E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DA" w14:textId="77777777" w:rsidR="00524088" w:rsidRDefault="00000000">
            <w:r>
              <w:rPr>
                <w:b/>
                <w:bCs/>
                <w:sz w:val="20"/>
                <w:szCs w:val="20"/>
              </w:rPr>
              <w:t>Incident Date Range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DB" w14:textId="77777777" w:rsidR="00524088" w:rsidRDefault="00000000">
            <w:r>
              <w:rPr>
                <w:color w:val="BBBBBB"/>
                <w:sz w:val="20"/>
                <w:szCs w:val="20"/>
              </w:rPr>
              <w:t>YYYY-MM-</w:t>
            </w:r>
            <w:proofErr w:type="gramStart"/>
            <w:r>
              <w:rPr>
                <w:color w:val="BBBBBB"/>
                <w:sz w:val="20"/>
                <w:szCs w:val="20"/>
              </w:rPr>
              <w:t>DD  —</w:t>
            </w:r>
            <w:proofErr w:type="gramEnd"/>
            <w:r>
              <w:rPr>
                <w:color w:val="BBBBBB"/>
                <w:sz w:val="20"/>
                <w:szCs w:val="20"/>
              </w:rPr>
              <w:t xml:space="preserve">  YYYY-MM-DD</w:t>
            </w:r>
          </w:p>
        </w:tc>
      </w:tr>
      <w:tr w:rsidR="00524088" w14:paraId="677A4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DD" w14:textId="77777777" w:rsidR="00524088" w:rsidRDefault="00000000">
            <w:r>
              <w:rPr>
                <w:b/>
                <w:bCs/>
                <w:sz w:val="20"/>
                <w:szCs w:val="20"/>
              </w:rPr>
              <w:t>Investigation Date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DE" w14:textId="77777777" w:rsidR="00524088" w:rsidRDefault="00524088"/>
        </w:tc>
      </w:tr>
      <w:tr w:rsidR="00524088" w14:paraId="677A4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E0" w14:textId="77777777" w:rsidR="00524088" w:rsidRDefault="00000000">
            <w:r>
              <w:rPr>
                <w:b/>
                <w:bCs/>
                <w:sz w:val="20"/>
                <w:szCs w:val="20"/>
              </w:rPr>
              <w:t>Analyst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EE1" w14:textId="77777777" w:rsidR="00524088" w:rsidRDefault="00524088"/>
        </w:tc>
      </w:tr>
    </w:tbl>
    <w:p w14:paraId="677A4EE3" w14:textId="77777777" w:rsidR="00524088" w:rsidRDefault="00524088">
      <w:pPr>
        <w:spacing w:after="240"/>
      </w:pPr>
    </w:p>
    <w:p w14:paraId="677A4EE4" w14:textId="77777777" w:rsidR="00524088" w:rsidRDefault="00000000">
      <w:pPr>
        <w:pStyle w:val="Heading1"/>
        <w:pBdr>
          <w:bottom w:val="single" w:sz="8" w:space="4" w:color="F07A22"/>
        </w:pBdr>
      </w:pPr>
      <w:r>
        <w:t>Attack Narrative</w:t>
      </w:r>
    </w:p>
    <w:p w14:paraId="677A4EE5" w14:textId="0E83E9BD" w:rsidR="00524088" w:rsidRDefault="006738DF">
      <w:pPr>
        <w:spacing w:after="80"/>
      </w:pPr>
      <w:r>
        <w:rPr>
          <w:color w:val="AAAAAA"/>
        </w:rPr>
        <w:t>A summary</w:t>
      </w:r>
      <w:r w:rsidR="00000000">
        <w:rPr>
          <w:color w:val="AAAAAA"/>
        </w:rPr>
        <w:t xml:space="preserve"> of the full incident — what happened, how, and the outcome.</w:t>
      </w:r>
    </w:p>
    <w:p w14:paraId="677A4EE6" w14:textId="77777777" w:rsidR="00524088" w:rsidRDefault="00524088">
      <w:pPr>
        <w:spacing w:after="80"/>
      </w:pPr>
    </w:p>
    <w:p w14:paraId="677A4EE7" w14:textId="77777777" w:rsidR="00524088" w:rsidRDefault="00000000">
      <w:pPr>
        <w:pStyle w:val="Heading1"/>
        <w:pBdr>
          <w:bottom w:val="single" w:sz="8" w:space="4" w:color="F07A22"/>
        </w:pBdr>
      </w:pPr>
      <w:r>
        <w:t>Timeline of Events</w:t>
      </w:r>
    </w:p>
    <w:p w14:paraId="3DC8EECA" w14:textId="0B6B7A82" w:rsidR="00B24150" w:rsidRDefault="00B24150" w:rsidP="00B24150">
      <w:pPr>
        <w:spacing w:after="80"/>
      </w:pPr>
      <w:r>
        <w:rPr>
          <w:color w:val="AAAAAA"/>
        </w:rPr>
        <w:t xml:space="preserve">All unauthorised </w:t>
      </w:r>
      <w:r w:rsidR="00090ECF">
        <w:rPr>
          <w:color w:val="AAAAAA"/>
        </w:rPr>
        <w:t xml:space="preserve">and relevant </w:t>
      </w:r>
      <w:r>
        <w:rPr>
          <w:color w:val="AAAAAA"/>
        </w:rPr>
        <w:t>activity</w:t>
      </w:r>
      <w:r w:rsidR="00090ECF">
        <w:rPr>
          <w:color w:val="AAAAAA"/>
        </w:rPr>
        <w:t>.</w:t>
      </w:r>
    </w:p>
    <w:p w14:paraId="677A4EE9" w14:textId="5EAAA65C" w:rsidR="00524088" w:rsidRDefault="005240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524088" w14:paraId="677A4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E0E0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EA" w14:textId="77777777" w:rsidR="00524088" w:rsidRDefault="00000000">
            <w:r>
              <w:rPr>
                <w:b/>
                <w:bCs/>
                <w:color w:val="F07A22"/>
                <w:sz w:val="20"/>
                <w:szCs w:val="20"/>
              </w:rPr>
              <w:t>Time (UTC)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E0E0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EB" w14:textId="77777777" w:rsidR="00524088" w:rsidRDefault="00000000">
            <w:r>
              <w:rPr>
                <w:b/>
                <w:bCs/>
                <w:color w:val="F07A22"/>
                <w:sz w:val="20"/>
                <w:szCs w:val="20"/>
              </w:rPr>
              <w:t>Activity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E0E0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EC" w14:textId="77777777" w:rsidR="00524088" w:rsidRDefault="00000000">
            <w:r>
              <w:rPr>
                <w:b/>
                <w:bCs/>
                <w:color w:val="F07A22"/>
                <w:sz w:val="20"/>
                <w:szCs w:val="20"/>
              </w:rPr>
              <w:t>Detail</w:t>
            </w:r>
          </w:p>
        </w:tc>
      </w:tr>
      <w:tr w:rsidR="00524088" w14:paraId="677A4EF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EE" w14:textId="77777777" w:rsidR="00524088" w:rsidRDefault="00524088"/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EF" w14:textId="77777777" w:rsidR="00524088" w:rsidRDefault="00524088"/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0" w14:textId="77777777" w:rsidR="00524088" w:rsidRDefault="00524088"/>
        </w:tc>
      </w:tr>
      <w:tr w:rsidR="00524088" w14:paraId="677A4EF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2" w14:textId="77777777" w:rsidR="00524088" w:rsidRDefault="00524088"/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3" w14:textId="77777777" w:rsidR="00524088" w:rsidRDefault="00524088"/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4" w14:textId="77777777" w:rsidR="00524088" w:rsidRDefault="00524088"/>
        </w:tc>
      </w:tr>
      <w:tr w:rsidR="00524088" w14:paraId="677A4EF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6" w14:textId="77777777" w:rsidR="00524088" w:rsidRDefault="00524088"/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7" w14:textId="77777777" w:rsidR="00524088" w:rsidRDefault="00524088"/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8" w14:textId="77777777" w:rsidR="00524088" w:rsidRDefault="00524088"/>
        </w:tc>
      </w:tr>
      <w:tr w:rsidR="00524088" w14:paraId="677A4EF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A" w14:textId="77777777" w:rsidR="00524088" w:rsidRDefault="00524088"/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B" w14:textId="77777777" w:rsidR="00524088" w:rsidRDefault="00524088"/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C" w14:textId="77777777" w:rsidR="00524088" w:rsidRDefault="00524088"/>
        </w:tc>
      </w:tr>
      <w:tr w:rsidR="00524088" w14:paraId="677A4F0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E" w14:textId="77777777" w:rsidR="00524088" w:rsidRDefault="00524088"/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EFF" w14:textId="77777777" w:rsidR="00524088" w:rsidRDefault="00524088"/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0" w14:textId="77777777" w:rsidR="00524088" w:rsidRDefault="00524088"/>
        </w:tc>
      </w:tr>
      <w:tr w:rsidR="00524088" w14:paraId="677A4F0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2" w14:textId="77777777" w:rsidR="00524088" w:rsidRDefault="00524088"/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3" w14:textId="77777777" w:rsidR="00524088" w:rsidRDefault="00524088"/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4" w14:textId="77777777" w:rsidR="00524088" w:rsidRDefault="00524088"/>
        </w:tc>
      </w:tr>
      <w:tr w:rsidR="00524088" w14:paraId="677A4F0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6" w14:textId="77777777" w:rsidR="00524088" w:rsidRDefault="00524088"/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7" w14:textId="77777777" w:rsidR="00524088" w:rsidRDefault="00524088"/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8" w14:textId="77777777" w:rsidR="00524088" w:rsidRDefault="00524088"/>
        </w:tc>
      </w:tr>
      <w:tr w:rsidR="00524088" w14:paraId="677A4F0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A" w14:textId="77777777" w:rsidR="00524088" w:rsidRDefault="00524088"/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B" w14:textId="77777777" w:rsidR="00524088" w:rsidRDefault="00524088"/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4F0C" w14:textId="77777777" w:rsidR="00524088" w:rsidRDefault="00524088"/>
        </w:tc>
      </w:tr>
    </w:tbl>
    <w:p w14:paraId="677A4F0E" w14:textId="77777777" w:rsidR="00524088" w:rsidRDefault="00524088">
      <w:pPr>
        <w:spacing w:after="240"/>
      </w:pPr>
    </w:p>
    <w:p w14:paraId="677A4F0F" w14:textId="77777777" w:rsidR="00524088" w:rsidRDefault="00000000">
      <w:pPr>
        <w:pStyle w:val="Heading1"/>
        <w:pBdr>
          <w:bottom w:val="single" w:sz="8" w:space="4" w:color="F07A22"/>
        </w:pBdr>
      </w:pPr>
      <w:r>
        <w:t>Findings</w:t>
      </w:r>
    </w:p>
    <w:p w14:paraId="677A4F10" w14:textId="77777777" w:rsidR="00524088" w:rsidRDefault="00000000">
      <w:pPr>
        <w:pStyle w:val="Heading2"/>
      </w:pPr>
      <w:proofErr w:type="gramStart"/>
      <w:r>
        <w:t>3.1  Initial</w:t>
      </w:r>
      <w:proofErr w:type="gramEnd"/>
      <w:r>
        <w:t xml:space="preserve"> Access</w:t>
      </w:r>
    </w:p>
    <w:p w14:paraId="677A4F11" w14:textId="5F57D4F7" w:rsidR="00524088" w:rsidRDefault="00000000">
      <w:pPr>
        <w:spacing w:after="80"/>
      </w:pPr>
      <w:r>
        <w:rPr>
          <w:color w:val="AAAAAA"/>
        </w:rPr>
        <w:t xml:space="preserve">How did the threat actor gain access? Note the </w:t>
      </w:r>
      <w:r w:rsidR="006738DF">
        <w:rPr>
          <w:color w:val="AAAAAA"/>
        </w:rPr>
        <w:t xml:space="preserve">initial access vector, </w:t>
      </w:r>
      <w:r>
        <w:rPr>
          <w:color w:val="AAAAAA"/>
        </w:rPr>
        <w:t>first confirmed malicious sign-in — source IP, application used, timestamp.</w:t>
      </w:r>
    </w:p>
    <w:p w14:paraId="677A4F12" w14:textId="77777777" w:rsidR="00524088" w:rsidRDefault="005240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4088" w14:paraId="677A4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F07A22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200" w:type="dxa"/>
              <w:bottom w:w="300" w:type="dxa"/>
              <w:right w:w="120" w:type="dxa"/>
            </w:tcMar>
          </w:tcPr>
          <w:p w14:paraId="677A4F13" w14:textId="77777777" w:rsidR="00524088" w:rsidRDefault="00000000">
            <w:r>
              <w:rPr>
                <w:color w:val="BBBBBB"/>
                <w:sz w:val="20"/>
                <w:szCs w:val="20"/>
              </w:rPr>
              <w:t>First malicious IP / sign-in event / application used...</w:t>
            </w:r>
          </w:p>
        </w:tc>
      </w:tr>
    </w:tbl>
    <w:p w14:paraId="677A4F15" w14:textId="77777777" w:rsidR="00524088" w:rsidRDefault="00524088">
      <w:pPr>
        <w:spacing w:after="160"/>
      </w:pPr>
    </w:p>
    <w:p w14:paraId="677A4F16" w14:textId="77777777" w:rsidR="00524088" w:rsidRDefault="00000000">
      <w:pPr>
        <w:pStyle w:val="Heading2"/>
      </w:pPr>
      <w:proofErr w:type="gramStart"/>
      <w:r>
        <w:t>3.2  Unauthorised</w:t>
      </w:r>
      <w:proofErr w:type="gramEnd"/>
      <w:r>
        <w:t xml:space="preserve"> Activity</w:t>
      </w:r>
    </w:p>
    <w:p w14:paraId="677A4F17" w14:textId="77777777" w:rsidR="00524088" w:rsidRDefault="00000000">
      <w:pPr>
        <w:spacing w:after="80"/>
      </w:pPr>
      <w:r>
        <w:rPr>
          <w:color w:val="AAAAAA"/>
        </w:rPr>
        <w:t>What did the threat actor do once inside? Inbox rules, sent emails, Teams activity, account changes. Reference master search results.</w:t>
      </w:r>
    </w:p>
    <w:p w14:paraId="677A4F18" w14:textId="77777777" w:rsidR="00524088" w:rsidRDefault="005240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4088" w14:paraId="677A4F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F07A22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200" w:type="dxa"/>
              <w:bottom w:w="300" w:type="dxa"/>
              <w:right w:w="120" w:type="dxa"/>
            </w:tcMar>
          </w:tcPr>
          <w:p w14:paraId="677A4F19" w14:textId="65F8CD45" w:rsidR="00E84704" w:rsidRPr="00E84704" w:rsidRDefault="00000000">
            <w:pPr>
              <w:rPr>
                <w:color w:val="BBBBBB"/>
                <w:sz w:val="20"/>
                <w:szCs w:val="20"/>
              </w:rPr>
            </w:pPr>
            <w:r>
              <w:rPr>
                <w:color w:val="BBBBBB"/>
                <w:sz w:val="20"/>
                <w:szCs w:val="20"/>
              </w:rPr>
              <w:t>Document activity in chronological order, referencing the timeline above...</w:t>
            </w:r>
          </w:p>
        </w:tc>
      </w:tr>
    </w:tbl>
    <w:p w14:paraId="677A4F1B" w14:textId="77777777" w:rsidR="00524088" w:rsidRDefault="00524088">
      <w:pPr>
        <w:spacing w:after="160"/>
      </w:pPr>
    </w:p>
    <w:p w14:paraId="677A4F1C" w14:textId="77777777" w:rsidR="00524088" w:rsidRDefault="00000000">
      <w:pPr>
        <w:pStyle w:val="Heading2"/>
      </w:pPr>
      <w:proofErr w:type="gramStart"/>
      <w:r>
        <w:t>3.3  Data</w:t>
      </w:r>
      <w:proofErr w:type="gramEnd"/>
      <w:r>
        <w:t xml:space="preserve"> Access</w:t>
      </w:r>
    </w:p>
    <w:p w14:paraId="677A4F1D" w14:textId="214E0EAE" w:rsidR="00524088" w:rsidRDefault="00000000">
      <w:pPr>
        <w:spacing w:after="80"/>
      </w:pPr>
      <w:r>
        <w:rPr>
          <w:color w:val="AAAAAA"/>
        </w:rPr>
        <w:t xml:space="preserve">What data was accessed or potentially exfiltrated? </w:t>
      </w:r>
    </w:p>
    <w:p w14:paraId="677A4F1E" w14:textId="77777777" w:rsidR="00524088" w:rsidRDefault="005240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4088" w14:paraId="677A4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F07A22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200" w:type="dxa"/>
              <w:bottom w:w="300" w:type="dxa"/>
              <w:right w:w="120" w:type="dxa"/>
            </w:tcMar>
          </w:tcPr>
          <w:p w14:paraId="677A4F1F" w14:textId="77777777" w:rsidR="00524088" w:rsidRDefault="00000000">
            <w:r>
              <w:rPr>
                <w:color w:val="BBBBBB"/>
                <w:sz w:val="20"/>
                <w:szCs w:val="20"/>
              </w:rPr>
              <w:t xml:space="preserve">Exchange: MailItemsAccessed events (bind / </w:t>
            </w:r>
            <w:proofErr w:type="gramStart"/>
            <w:r>
              <w:rPr>
                <w:color w:val="BBBBBB"/>
                <w:sz w:val="20"/>
                <w:szCs w:val="20"/>
              </w:rPr>
              <w:t>sync)...</w:t>
            </w:r>
            <w:proofErr w:type="gramEnd"/>
            <w:r>
              <w:rPr>
                <w:color w:val="BBBBBB"/>
                <w:sz w:val="20"/>
                <w:szCs w:val="20"/>
              </w:rPr>
              <w:t xml:space="preserve">  SharePoint / OneDrive: FileAccessed, FileSyncDownloadedFull, sharing links...</w:t>
            </w:r>
          </w:p>
        </w:tc>
      </w:tr>
    </w:tbl>
    <w:p w14:paraId="677A4F21" w14:textId="77777777" w:rsidR="00524088" w:rsidRDefault="00524088">
      <w:pPr>
        <w:spacing w:after="240"/>
      </w:pPr>
    </w:p>
    <w:p w14:paraId="677A4F22" w14:textId="77777777" w:rsidR="00524088" w:rsidRDefault="00000000">
      <w:pPr>
        <w:pStyle w:val="Heading1"/>
        <w:pBdr>
          <w:bottom w:val="single" w:sz="8" w:space="4" w:color="F07A22"/>
        </w:pBdr>
      </w:pPr>
      <w:r>
        <w:t>Lessons Learned</w:t>
      </w:r>
    </w:p>
    <w:p w14:paraId="677A4F23" w14:textId="77777777" w:rsidR="00524088" w:rsidRDefault="00000000">
      <w:pPr>
        <w:spacing w:after="80"/>
      </w:pPr>
      <w:r>
        <w:rPr>
          <w:color w:val="AAAAAA"/>
        </w:rPr>
        <w:t>What would you approach differently? Where did you take a longer path than needed? What does this case teach you that you carry into the next one?</w:t>
      </w:r>
    </w:p>
    <w:p w14:paraId="677A4F24" w14:textId="77777777" w:rsidR="00524088" w:rsidRDefault="005240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4088" w14:paraId="677A4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F07A22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200" w:type="dxa"/>
              <w:bottom w:w="300" w:type="dxa"/>
              <w:right w:w="120" w:type="dxa"/>
            </w:tcMar>
          </w:tcPr>
          <w:p w14:paraId="677A4F25" w14:textId="77777777" w:rsidR="00524088" w:rsidRDefault="00524088"/>
        </w:tc>
      </w:tr>
    </w:tbl>
    <w:p w14:paraId="677A4F27" w14:textId="77777777" w:rsidR="00524088" w:rsidRDefault="00524088">
      <w:pPr>
        <w:spacing w:after="160"/>
      </w:pPr>
    </w:p>
    <w:sectPr w:rsidR="0052408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9425F" w14:textId="77777777" w:rsidR="00EB45A1" w:rsidRDefault="00EB45A1">
      <w:r>
        <w:separator/>
      </w:r>
    </w:p>
  </w:endnote>
  <w:endnote w:type="continuationSeparator" w:id="0">
    <w:p w14:paraId="04170ECC" w14:textId="77777777" w:rsidR="00EB45A1" w:rsidRDefault="00EB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A4F28" w14:textId="71DAC3DF" w:rsidR="00524088" w:rsidRDefault="00000000">
    <w:pPr>
      <w:pBdr>
        <w:top w:val="single" w:sz="4" w:space="8" w:color="DDDDDD"/>
      </w:pBdr>
      <w:jc w:val="center"/>
    </w:pPr>
    <w:r>
      <w:rPr>
        <w:color w:val="999999"/>
        <w:sz w:val="16"/>
        <w:szCs w:val="16"/>
      </w:rPr>
      <w:t xml:space="preserve">WDLabs SOC Simulation </w:t>
    </w:r>
    <w:proofErr w:type="gramStart"/>
    <w:r>
      <w:rPr>
        <w:color w:val="999999"/>
        <w:sz w:val="16"/>
        <w:szCs w:val="16"/>
      </w:rPr>
      <w:t>Project  //  skool.com</w:t>
    </w:r>
    <w:proofErr w:type="gramEnd"/>
    <w:r>
      <w:rPr>
        <w:color w:val="999999"/>
        <w:sz w:val="16"/>
        <w:szCs w:val="16"/>
      </w:rPr>
      <w:t>/socsim/</w:t>
    </w:r>
    <w:proofErr w:type="gramStart"/>
    <w:r>
      <w:rPr>
        <w:color w:val="999999"/>
        <w:sz w:val="16"/>
        <w:szCs w:val="16"/>
      </w:rPr>
      <w:t>about  //  webdefend.com.au</w:t>
    </w:r>
    <w:proofErr w:type="gramEnd"/>
    <w:r>
      <w:rPr>
        <w:color w:val="999999"/>
        <w:sz w:val="16"/>
        <w:szCs w:val="16"/>
      </w:rPr>
      <w:t xml:space="preserve">  /</w:t>
    </w:r>
    <w:proofErr w:type="gramStart"/>
    <w:r>
      <w:rPr>
        <w:color w:val="999999"/>
        <w:sz w:val="16"/>
        <w:szCs w:val="16"/>
      </w:rPr>
      <w:t>/  Page</w:t>
    </w:r>
    <w:proofErr w:type="gram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30FA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C30FA3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37F2F" w14:textId="77777777" w:rsidR="00EB45A1" w:rsidRDefault="00EB45A1">
      <w:r>
        <w:separator/>
      </w:r>
    </w:p>
  </w:footnote>
  <w:footnote w:type="continuationSeparator" w:id="0">
    <w:p w14:paraId="5D5455F5" w14:textId="77777777" w:rsidR="00EB45A1" w:rsidRDefault="00EB4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D2CAB"/>
    <w:multiLevelType w:val="hybridMultilevel"/>
    <w:tmpl w:val="BC661038"/>
    <w:lvl w:ilvl="0" w:tplc="B512271C">
      <w:start w:val="1"/>
      <w:numFmt w:val="bullet"/>
      <w:lvlText w:val="●"/>
      <w:lvlJc w:val="left"/>
      <w:pPr>
        <w:ind w:left="720" w:hanging="360"/>
      </w:pPr>
    </w:lvl>
    <w:lvl w:ilvl="1" w:tplc="A33CB910">
      <w:start w:val="1"/>
      <w:numFmt w:val="bullet"/>
      <w:lvlText w:val="○"/>
      <w:lvlJc w:val="left"/>
      <w:pPr>
        <w:ind w:left="1440" w:hanging="360"/>
      </w:pPr>
    </w:lvl>
    <w:lvl w:ilvl="2" w:tplc="459A7A18">
      <w:start w:val="1"/>
      <w:numFmt w:val="bullet"/>
      <w:lvlText w:val="■"/>
      <w:lvlJc w:val="left"/>
      <w:pPr>
        <w:ind w:left="2160" w:hanging="360"/>
      </w:pPr>
    </w:lvl>
    <w:lvl w:ilvl="3" w:tplc="7328676E">
      <w:start w:val="1"/>
      <w:numFmt w:val="bullet"/>
      <w:lvlText w:val="●"/>
      <w:lvlJc w:val="left"/>
      <w:pPr>
        <w:ind w:left="2880" w:hanging="360"/>
      </w:pPr>
    </w:lvl>
    <w:lvl w:ilvl="4" w:tplc="80A81052">
      <w:start w:val="1"/>
      <w:numFmt w:val="bullet"/>
      <w:lvlText w:val="○"/>
      <w:lvlJc w:val="left"/>
      <w:pPr>
        <w:ind w:left="3600" w:hanging="360"/>
      </w:pPr>
    </w:lvl>
    <w:lvl w:ilvl="5" w:tplc="881E8B8C">
      <w:start w:val="1"/>
      <w:numFmt w:val="bullet"/>
      <w:lvlText w:val="■"/>
      <w:lvlJc w:val="left"/>
      <w:pPr>
        <w:ind w:left="4320" w:hanging="360"/>
      </w:pPr>
    </w:lvl>
    <w:lvl w:ilvl="6" w:tplc="FDA64E88">
      <w:start w:val="1"/>
      <w:numFmt w:val="bullet"/>
      <w:lvlText w:val="●"/>
      <w:lvlJc w:val="left"/>
      <w:pPr>
        <w:ind w:left="5040" w:hanging="360"/>
      </w:pPr>
    </w:lvl>
    <w:lvl w:ilvl="7" w:tplc="46882A54">
      <w:start w:val="1"/>
      <w:numFmt w:val="bullet"/>
      <w:lvlText w:val="●"/>
      <w:lvlJc w:val="left"/>
      <w:pPr>
        <w:ind w:left="5760" w:hanging="360"/>
      </w:pPr>
    </w:lvl>
    <w:lvl w:ilvl="8" w:tplc="2702C6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703EAA"/>
    <w:multiLevelType w:val="hybridMultilevel"/>
    <w:tmpl w:val="8870990C"/>
    <w:lvl w:ilvl="0" w:tplc="F3F6E6C8">
      <w:start w:val="1"/>
      <w:numFmt w:val="bullet"/>
      <w:lvlText w:val="–"/>
      <w:lvlJc w:val="left"/>
      <w:pPr>
        <w:ind w:left="600" w:hanging="300"/>
      </w:pPr>
      <w:rPr>
        <w:rFonts w:ascii="Arial" w:eastAsia="Arial" w:hAnsi="Arial" w:cs="Arial"/>
        <w:color w:val="F07A22"/>
      </w:rPr>
    </w:lvl>
    <w:lvl w:ilvl="1" w:tplc="29D65F56">
      <w:numFmt w:val="decimal"/>
      <w:lvlText w:val=""/>
      <w:lvlJc w:val="left"/>
    </w:lvl>
    <w:lvl w:ilvl="2" w:tplc="CCB851A4">
      <w:numFmt w:val="decimal"/>
      <w:lvlText w:val=""/>
      <w:lvlJc w:val="left"/>
    </w:lvl>
    <w:lvl w:ilvl="3" w:tplc="57A4A5C4">
      <w:numFmt w:val="decimal"/>
      <w:lvlText w:val=""/>
      <w:lvlJc w:val="left"/>
    </w:lvl>
    <w:lvl w:ilvl="4" w:tplc="FD2AC444">
      <w:numFmt w:val="decimal"/>
      <w:lvlText w:val=""/>
      <w:lvlJc w:val="left"/>
    </w:lvl>
    <w:lvl w:ilvl="5" w:tplc="07F0EA74">
      <w:numFmt w:val="decimal"/>
      <w:lvlText w:val=""/>
      <w:lvlJc w:val="left"/>
    </w:lvl>
    <w:lvl w:ilvl="6" w:tplc="24C609A4">
      <w:numFmt w:val="decimal"/>
      <w:lvlText w:val=""/>
      <w:lvlJc w:val="left"/>
    </w:lvl>
    <w:lvl w:ilvl="7" w:tplc="27764DE2">
      <w:numFmt w:val="decimal"/>
      <w:lvlText w:val=""/>
      <w:lvlJc w:val="left"/>
    </w:lvl>
    <w:lvl w:ilvl="8" w:tplc="58FC4980">
      <w:numFmt w:val="decimal"/>
      <w:lvlText w:val=""/>
      <w:lvlJc w:val="left"/>
    </w:lvl>
  </w:abstractNum>
  <w:num w:numId="1" w16cid:durableId="318121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088"/>
    <w:rsid w:val="00090ECF"/>
    <w:rsid w:val="004C3DD5"/>
    <w:rsid w:val="00524088"/>
    <w:rsid w:val="006738DF"/>
    <w:rsid w:val="00B24150"/>
    <w:rsid w:val="00C30FA3"/>
    <w:rsid w:val="00E84704"/>
    <w:rsid w:val="00EB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4ECC"/>
  <w15:docId w15:val="{39A6A103-DF40-467A-994A-F863473B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E0E0E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150"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F07A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Dalan Coburn</cp:lastModifiedBy>
  <cp:revision>6</cp:revision>
  <dcterms:created xsi:type="dcterms:W3CDTF">2026-04-16T22:22:00Z</dcterms:created>
  <dcterms:modified xsi:type="dcterms:W3CDTF">2026-04-16T22:28:00Z</dcterms:modified>
</cp:coreProperties>
</file>