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479180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F26BED9" w14:textId="77777777" w:rsidR="00EA4572" w:rsidRDefault="00EA4572"/>
        <w:p w14:paraId="2C74552A" w14:textId="77777777" w:rsidR="00EA4572" w:rsidRDefault="00EA457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3C28A07" wp14:editId="7935EAB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1038860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137F4" w14:textId="77777777" w:rsidR="00EA4572" w:rsidRDefault="00CA5C5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457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Пояснительная записка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FC3D79" w14:textId="77777777" w:rsidR="00EA4572" w:rsidRDefault="00EA457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EA4572">
                                      <w:rPr>
                                        <w:b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Архитектура  Вс</w:t>
                                    </w:r>
                                    <w:proofErr w:type="gram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CEF66B" w14:textId="77777777" w:rsidR="00EA4572" w:rsidRDefault="00EA457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________________________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3C28A0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09F137F4" w14:textId="77777777" w:rsidR="00EA4572" w:rsidRDefault="00CA5C5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457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Пояснительная записка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FC3D79" w14:textId="77777777" w:rsidR="00EA4572" w:rsidRDefault="00EA457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EA4572">
                                <w:rPr>
                                  <w:b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Архитектура  Вс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CEF66B" w14:textId="77777777" w:rsidR="00EA4572" w:rsidRDefault="00EA457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________________________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7A1C7D" wp14:editId="7BA3AF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9502BA" w14:textId="77777777" w:rsidR="00EA4572" w:rsidRDefault="00EA457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7A1C7D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9502BA" w14:textId="77777777" w:rsidR="00EA4572" w:rsidRDefault="00EA457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E6EE" w14:textId="77777777" w:rsidR="00153AE4" w:rsidRPr="00153AE4" w:rsidRDefault="00153AE4" w:rsidP="00153AE4">
      <w:pPr>
        <w:pStyle w:val="13"/>
      </w:pPr>
      <w:r w:rsidRPr="00153AE4">
        <w:lastRenderedPageBreak/>
        <w:t>Оглавление</w:t>
      </w:r>
    </w:p>
    <w:p w14:paraId="78EEF48D" w14:textId="77777777" w:rsidR="00153AE4" w:rsidRDefault="00153AE4" w:rsidP="00153AE4">
      <w:pPr>
        <w:pStyle w:val="13"/>
      </w:pPr>
    </w:p>
    <w:p w14:paraId="0228B8FE" w14:textId="77777777" w:rsidR="00153AE4" w:rsidRDefault="00153AE4" w:rsidP="00153AE4">
      <w:pPr>
        <w:pStyle w:val="13"/>
        <w:rPr>
          <w:noProof/>
        </w:rPr>
      </w:pPr>
      <w:r>
        <w:fldChar w:fldCharType="begin"/>
      </w:r>
      <w:r>
        <w:instrText xml:space="preserve"> TOC \h \z \t "Уровень1;1" </w:instrText>
      </w:r>
      <w:r>
        <w:fldChar w:fldCharType="separate"/>
      </w:r>
      <w:hyperlink w:anchor="_Toc83572692" w:history="1">
        <w:r w:rsidRPr="001A1876">
          <w:rPr>
            <w:rStyle w:val="a8"/>
            <w:noProof/>
          </w:rPr>
          <w:t>Описание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_Toc83572692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D8DCF" w14:textId="77777777" w:rsidR="00153AE4" w:rsidRDefault="00CA5C51" w:rsidP="00153AE4">
      <w:pPr>
        <w:pStyle w:val="13"/>
        <w:rPr>
          <w:noProof/>
        </w:rPr>
      </w:pPr>
      <w:hyperlink w:anchor="_Toc83572693" w:history="1">
        <w:r w:rsidR="00153AE4" w:rsidRPr="001A1876">
          <w:rPr>
            <w:rStyle w:val="a8"/>
            <w:noProof/>
          </w:rPr>
          <w:t>Условия</w:t>
        </w:r>
        <w:r w:rsidR="00153AE4">
          <w:rPr>
            <w:noProof/>
            <w:webHidden/>
          </w:rPr>
          <w:tab/>
        </w:r>
        <w:r w:rsidR="00153AE4">
          <w:rPr>
            <w:noProof/>
            <w:webHidden/>
          </w:rPr>
          <w:fldChar w:fldCharType="begin"/>
        </w:r>
        <w:r w:rsidR="00153AE4">
          <w:rPr>
            <w:noProof/>
            <w:webHidden/>
          </w:rPr>
          <w:instrText xml:space="preserve"> PAGEREF _Toc83572693 \h </w:instrText>
        </w:r>
        <w:r w:rsidR="00153AE4">
          <w:rPr>
            <w:noProof/>
            <w:webHidden/>
          </w:rPr>
        </w:r>
        <w:r w:rsidR="00153AE4">
          <w:rPr>
            <w:noProof/>
            <w:webHidden/>
          </w:rPr>
          <w:fldChar w:fldCharType="separate"/>
        </w:r>
        <w:r w:rsidR="00153AE4">
          <w:rPr>
            <w:noProof/>
            <w:webHidden/>
          </w:rPr>
          <w:t>3</w:t>
        </w:r>
        <w:r w:rsidR="00153AE4">
          <w:rPr>
            <w:noProof/>
            <w:webHidden/>
          </w:rPr>
          <w:fldChar w:fldCharType="end"/>
        </w:r>
      </w:hyperlink>
    </w:p>
    <w:p w14:paraId="0D463E7B" w14:textId="1E013446" w:rsidR="00153AE4" w:rsidRDefault="00CA5C51" w:rsidP="00153AE4">
      <w:pPr>
        <w:pStyle w:val="13"/>
        <w:rPr>
          <w:noProof/>
        </w:rPr>
      </w:pPr>
      <w:hyperlink w:anchor="_Toc83572694" w:history="1">
        <w:r w:rsidR="00153AE4" w:rsidRPr="001A1876">
          <w:rPr>
            <w:rStyle w:val="a8"/>
            <w:noProof/>
          </w:rPr>
          <w:t>Модульн</w:t>
        </w:r>
        <w:r>
          <w:rPr>
            <w:rStyle w:val="a8"/>
            <w:noProof/>
          </w:rPr>
          <w:t>ая</w:t>
        </w:r>
        <w:r w:rsidR="00153AE4" w:rsidRPr="001A1876">
          <w:rPr>
            <w:rStyle w:val="a8"/>
            <w:noProof/>
          </w:rPr>
          <w:t xml:space="preserve"> структура</w:t>
        </w:r>
        <w:r w:rsidR="00153AE4">
          <w:rPr>
            <w:noProof/>
            <w:webHidden/>
          </w:rPr>
          <w:tab/>
        </w:r>
        <w:r w:rsidR="00153AE4">
          <w:rPr>
            <w:noProof/>
            <w:webHidden/>
          </w:rPr>
          <w:fldChar w:fldCharType="begin"/>
        </w:r>
        <w:r w:rsidR="00153AE4">
          <w:rPr>
            <w:noProof/>
            <w:webHidden/>
          </w:rPr>
          <w:instrText xml:space="preserve"> PAGEREF _Toc83572694 \h </w:instrText>
        </w:r>
        <w:r w:rsidR="00153AE4">
          <w:rPr>
            <w:noProof/>
            <w:webHidden/>
          </w:rPr>
        </w:r>
        <w:r w:rsidR="00153AE4">
          <w:rPr>
            <w:noProof/>
            <w:webHidden/>
          </w:rPr>
          <w:fldChar w:fldCharType="separate"/>
        </w:r>
        <w:r w:rsidR="00153AE4">
          <w:rPr>
            <w:noProof/>
            <w:webHidden/>
          </w:rPr>
          <w:t>4</w:t>
        </w:r>
        <w:r w:rsidR="00153AE4">
          <w:rPr>
            <w:noProof/>
            <w:webHidden/>
          </w:rPr>
          <w:fldChar w:fldCharType="end"/>
        </w:r>
      </w:hyperlink>
    </w:p>
    <w:p w14:paraId="5AD7BE09" w14:textId="77777777" w:rsidR="00153AE4" w:rsidRDefault="00CA5C51" w:rsidP="00153AE4">
      <w:pPr>
        <w:pStyle w:val="13"/>
        <w:rPr>
          <w:noProof/>
        </w:rPr>
      </w:pPr>
      <w:hyperlink w:anchor="_Toc83572695" w:history="1">
        <w:r w:rsidR="00153AE4" w:rsidRPr="001A1876">
          <w:rPr>
            <w:rStyle w:val="a8"/>
            <w:noProof/>
          </w:rPr>
          <w:t>Структура входного и выходного файла</w:t>
        </w:r>
        <w:r w:rsidR="00153AE4">
          <w:rPr>
            <w:noProof/>
            <w:webHidden/>
          </w:rPr>
          <w:tab/>
        </w:r>
        <w:r w:rsidR="00153AE4">
          <w:rPr>
            <w:noProof/>
            <w:webHidden/>
          </w:rPr>
          <w:fldChar w:fldCharType="begin"/>
        </w:r>
        <w:r w:rsidR="00153AE4">
          <w:rPr>
            <w:noProof/>
            <w:webHidden/>
          </w:rPr>
          <w:instrText xml:space="preserve"> PAGEREF _Toc83572695 \h </w:instrText>
        </w:r>
        <w:r w:rsidR="00153AE4">
          <w:rPr>
            <w:noProof/>
            <w:webHidden/>
          </w:rPr>
        </w:r>
        <w:r w:rsidR="00153AE4">
          <w:rPr>
            <w:noProof/>
            <w:webHidden/>
          </w:rPr>
          <w:fldChar w:fldCharType="separate"/>
        </w:r>
        <w:r w:rsidR="00153AE4">
          <w:rPr>
            <w:noProof/>
            <w:webHidden/>
          </w:rPr>
          <w:t>5</w:t>
        </w:r>
        <w:r w:rsidR="00153AE4">
          <w:rPr>
            <w:noProof/>
            <w:webHidden/>
          </w:rPr>
          <w:fldChar w:fldCharType="end"/>
        </w:r>
      </w:hyperlink>
    </w:p>
    <w:p w14:paraId="21A258CE" w14:textId="77777777" w:rsidR="00153AE4" w:rsidRDefault="00CA5C51" w:rsidP="00153AE4">
      <w:pPr>
        <w:pStyle w:val="13"/>
        <w:rPr>
          <w:noProof/>
        </w:rPr>
      </w:pPr>
      <w:hyperlink w:anchor="_Toc83572696" w:history="1">
        <w:r w:rsidR="00153AE4" w:rsidRPr="001A1876">
          <w:rPr>
            <w:rStyle w:val="a8"/>
            <w:noProof/>
          </w:rPr>
          <w:t>Шейкерная  сортировка</w:t>
        </w:r>
        <w:r w:rsidR="00153AE4">
          <w:rPr>
            <w:noProof/>
            <w:webHidden/>
          </w:rPr>
          <w:tab/>
        </w:r>
        <w:r w:rsidR="00153AE4">
          <w:rPr>
            <w:noProof/>
            <w:webHidden/>
          </w:rPr>
          <w:fldChar w:fldCharType="begin"/>
        </w:r>
        <w:r w:rsidR="00153AE4">
          <w:rPr>
            <w:noProof/>
            <w:webHidden/>
          </w:rPr>
          <w:instrText xml:space="preserve"> PAGEREF _Toc83572696 \h </w:instrText>
        </w:r>
        <w:r w:rsidR="00153AE4">
          <w:rPr>
            <w:noProof/>
            <w:webHidden/>
          </w:rPr>
        </w:r>
        <w:r w:rsidR="00153AE4">
          <w:rPr>
            <w:noProof/>
            <w:webHidden/>
          </w:rPr>
          <w:fldChar w:fldCharType="separate"/>
        </w:r>
        <w:r w:rsidR="00153AE4">
          <w:rPr>
            <w:noProof/>
            <w:webHidden/>
          </w:rPr>
          <w:t>5</w:t>
        </w:r>
        <w:r w:rsidR="00153AE4">
          <w:rPr>
            <w:noProof/>
            <w:webHidden/>
          </w:rPr>
          <w:fldChar w:fldCharType="end"/>
        </w:r>
      </w:hyperlink>
    </w:p>
    <w:p w14:paraId="6C35A223" w14:textId="77777777" w:rsidR="00EA4572" w:rsidRDefault="00153AE4" w:rsidP="00EA4572">
      <w:pPr>
        <w:pStyle w:val="11"/>
      </w:pPr>
      <w:r>
        <w:fldChar w:fldCharType="end"/>
      </w:r>
    </w:p>
    <w:p w14:paraId="609A079B" w14:textId="77777777" w:rsidR="00EA4572" w:rsidRDefault="00EA4572" w:rsidP="00EA4572">
      <w:pPr>
        <w:pStyle w:val="11"/>
      </w:pPr>
    </w:p>
    <w:p w14:paraId="1022BEEC" w14:textId="77777777" w:rsidR="00EA4572" w:rsidRDefault="00EA4572" w:rsidP="00EA4572">
      <w:pPr>
        <w:pStyle w:val="11"/>
      </w:pPr>
    </w:p>
    <w:p w14:paraId="20030FA5" w14:textId="77777777" w:rsidR="00EA4572" w:rsidRDefault="00EA4572" w:rsidP="00EA4572">
      <w:pPr>
        <w:pStyle w:val="11"/>
      </w:pPr>
    </w:p>
    <w:p w14:paraId="307BF15A" w14:textId="77777777" w:rsidR="00EA4572" w:rsidRDefault="00EA4572" w:rsidP="00EA4572">
      <w:pPr>
        <w:pStyle w:val="11"/>
      </w:pPr>
    </w:p>
    <w:p w14:paraId="1DE6DD51" w14:textId="77777777" w:rsidR="00EA4572" w:rsidRDefault="00EA4572" w:rsidP="00EA4572">
      <w:pPr>
        <w:pStyle w:val="11"/>
      </w:pPr>
    </w:p>
    <w:p w14:paraId="3CC53B2D" w14:textId="77777777" w:rsidR="00EA4572" w:rsidRDefault="00EA4572" w:rsidP="00EA4572">
      <w:pPr>
        <w:pStyle w:val="11"/>
      </w:pPr>
    </w:p>
    <w:p w14:paraId="757C0383" w14:textId="77777777" w:rsidR="00EA4572" w:rsidRDefault="00EA4572" w:rsidP="00EA4572">
      <w:pPr>
        <w:pStyle w:val="11"/>
      </w:pPr>
    </w:p>
    <w:p w14:paraId="319FB473" w14:textId="77777777" w:rsidR="00EA4572" w:rsidRDefault="00EA4572" w:rsidP="00EA4572">
      <w:pPr>
        <w:pStyle w:val="11"/>
      </w:pPr>
    </w:p>
    <w:p w14:paraId="56DA5CFE" w14:textId="77777777" w:rsidR="00EA4572" w:rsidRDefault="00EA4572" w:rsidP="00EA4572">
      <w:pPr>
        <w:pStyle w:val="11"/>
      </w:pPr>
    </w:p>
    <w:p w14:paraId="122E657A" w14:textId="77777777" w:rsidR="00EA4572" w:rsidRDefault="00EA4572" w:rsidP="00EA4572">
      <w:pPr>
        <w:pStyle w:val="11"/>
      </w:pPr>
    </w:p>
    <w:p w14:paraId="18F7ADB3" w14:textId="77777777" w:rsidR="00EA4572" w:rsidRDefault="00EA4572" w:rsidP="00EA4572">
      <w:pPr>
        <w:pStyle w:val="11"/>
      </w:pPr>
    </w:p>
    <w:p w14:paraId="70CF5E3A" w14:textId="77777777" w:rsidR="00EA4572" w:rsidRDefault="00EA4572" w:rsidP="00EA4572">
      <w:pPr>
        <w:pStyle w:val="11"/>
      </w:pPr>
    </w:p>
    <w:p w14:paraId="5E5ECBBB" w14:textId="77777777" w:rsidR="00EA4572" w:rsidRDefault="00EA4572" w:rsidP="00EA4572">
      <w:pPr>
        <w:pStyle w:val="11"/>
      </w:pPr>
    </w:p>
    <w:p w14:paraId="75BABE17" w14:textId="77777777" w:rsidR="00EA4572" w:rsidRDefault="00EA4572" w:rsidP="00EA4572">
      <w:pPr>
        <w:pStyle w:val="11"/>
      </w:pPr>
    </w:p>
    <w:p w14:paraId="181B6D8C" w14:textId="77777777" w:rsidR="00EA4572" w:rsidRDefault="00EA4572" w:rsidP="00EA4572">
      <w:pPr>
        <w:pStyle w:val="11"/>
      </w:pPr>
    </w:p>
    <w:p w14:paraId="6F464AA1" w14:textId="77777777" w:rsidR="00EA4572" w:rsidRDefault="00EA4572" w:rsidP="00EA4572">
      <w:pPr>
        <w:pStyle w:val="11"/>
      </w:pPr>
    </w:p>
    <w:p w14:paraId="76A9FA38" w14:textId="77777777" w:rsidR="00EA4572" w:rsidRDefault="00EA4572" w:rsidP="00EA4572">
      <w:pPr>
        <w:pStyle w:val="11"/>
      </w:pPr>
    </w:p>
    <w:p w14:paraId="71F140BC" w14:textId="77777777" w:rsidR="00EA4572" w:rsidRDefault="00EA4572" w:rsidP="00EA4572">
      <w:pPr>
        <w:pStyle w:val="11"/>
      </w:pPr>
    </w:p>
    <w:p w14:paraId="4F4D5904" w14:textId="77777777" w:rsidR="00EA4572" w:rsidRDefault="00EA4572" w:rsidP="00153AE4">
      <w:pPr>
        <w:pStyle w:val="11"/>
        <w:jc w:val="left"/>
      </w:pPr>
    </w:p>
    <w:p w14:paraId="655CDDDF" w14:textId="77777777" w:rsidR="00ED4ED0" w:rsidRDefault="00EA4572" w:rsidP="00EA4572">
      <w:pPr>
        <w:pStyle w:val="11"/>
      </w:pPr>
      <w:bookmarkStart w:id="0" w:name="_Toc83572692"/>
      <w:r>
        <w:lastRenderedPageBreak/>
        <w:t>Описание задание</w:t>
      </w:r>
      <w:bookmarkEnd w:id="0"/>
    </w:p>
    <w:p w14:paraId="36B891AC" w14:textId="77777777" w:rsidR="00EA4572" w:rsidRDefault="00EA4572" w:rsidP="00EA4572">
      <w:pPr>
        <w:pStyle w:val="a5"/>
      </w:pPr>
      <w:r>
        <w:t xml:space="preserve">     В ходе выполнения каждого задания необходимо написать программу, которая должна быть оформлена в виде консольного приложения, удовлетворяющего следующим требованиям: 1. Запуск программы осуществляется из командной строки, в которой указываются: имя запускаемой программы; имя файла с исходными данными; имя файла с выходными данным</w:t>
      </w:r>
    </w:p>
    <w:p w14:paraId="61B94F45" w14:textId="77777777" w:rsidR="00EA4572" w:rsidRDefault="00EA4572" w:rsidP="00EA4572">
      <w:pPr>
        <w:pStyle w:val="a5"/>
      </w:pPr>
      <w:r>
        <w:t xml:space="preserve">    Для каждого программного объекта, загружаемого в контейнер (на основе массива максимальной размерности), исходный файл с тестовым набором должен содержать, признак альтернативы, а также список параметров, необходимых этой альтернативе. Этот список должен быть представлен в формате, удобном для обработки компьютером. При больших данных во входном файле должны быть указаны только параметры для генератора случайных наборов данных, который и заполняет контейнер</w:t>
      </w:r>
    </w:p>
    <w:p w14:paraId="1D22F777" w14:textId="77777777" w:rsidR="00EA4572" w:rsidRDefault="00EA4572" w:rsidP="00EA4572">
      <w:pPr>
        <w:pStyle w:val="a5"/>
        <w:rPr>
          <w:rFonts w:asciiTheme="minorHAnsi" w:hAnsiTheme="minorHAnsi" w:cstheme="minorBidi"/>
          <w:sz w:val="22"/>
          <w:szCs w:val="22"/>
        </w:rPr>
      </w:pPr>
      <w:r>
        <w:t xml:space="preserve">    В выходной файл необходимо вывести введенные в контейнер данные. Помимо, этого необходимо вывести информацию об общем количестве объектов, содержащихся в контейнере. После этого в тот же файл необходимо вывести новые данные в соответствии с результатами, полученными в ходе работы программы. Информация для вывода должна быть представлена в форме, удобной для восприятия пользователем.</w:t>
      </w:r>
    </w:p>
    <w:p w14:paraId="617C4B33" w14:textId="77777777" w:rsidR="00EA4572" w:rsidRDefault="00EA4572" w:rsidP="00EA4572">
      <w:pPr>
        <w:pStyle w:val="a5"/>
      </w:pPr>
      <w:r>
        <w:t>Программа должна иметь модульную структуру, соответствующую выданному варианту задания</w:t>
      </w:r>
    </w:p>
    <w:p w14:paraId="785DBB7D" w14:textId="3B578281" w:rsidR="00EA4572" w:rsidRDefault="00EA4572" w:rsidP="00EA4572">
      <w:pPr>
        <w:pStyle w:val="a5"/>
      </w:pPr>
      <w:r>
        <w:t xml:space="preserve">      Для представления символьных данных, обрабатываемых в программе</w:t>
      </w:r>
      <w:r w:rsidR="00CA5C51">
        <w:t xml:space="preserve">, </w:t>
      </w:r>
      <w:r>
        <w:t xml:space="preserve">предлагается использовать только латиницу. Это обусловлено стремлением упростить их обработку. Дело в том, что в Linux в качестве основной кодировки символов принята UTF-8, которая за пределами кодировки ASCII использует двухбайтовый формат, в том числе и для русских букв. Комментарии, пояснительный текст, не требующий обработки можно писать с использованием как русского, так и английского языков, а также </w:t>
      </w:r>
      <w:proofErr w:type="spellStart"/>
      <w:r>
        <w:t>транлитом</w:t>
      </w:r>
      <w:proofErr w:type="spellEnd"/>
    </w:p>
    <w:p w14:paraId="3EEEB40E" w14:textId="77777777" w:rsidR="00EA4572" w:rsidRDefault="00EA4572" w:rsidP="00EA4572">
      <w:pPr>
        <w:pStyle w:val="a5"/>
      </w:pPr>
    </w:p>
    <w:p w14:paraId="667E4A7C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15FC693E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0F5E1C1C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28691492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6246F9EE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57EF17F2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0A767BC1" w14:textId="77777777" w:rsidR="00EA4572" w:rsidRDefault="00EA4572" w:rsidP="00EA4572">
      <w:pPr>
        <w:pStyle w:val="11"/>
      </w:pPr>
      <w:bookmarkStart w:id="1" w:name="_Toc83572693"/>
      <w:r>
        <w:lastRenderedPageBreak/>
        <w:t>Условия</w:t>
      </w:r>
      <w:bookmarkEnd w:id="1"/>
      <w:r>
        <w:t xml:space="preserve"> </w:t>
      </w:r>
    </w:p>
    <w:p w14:paraId="7E76509C" w14:textId="77777777" w:rsidR="00EA4572" w:rsidRDefault="00EA4572" w:rsidP="00EA4572">
      <w:pPr>
        <w:pStyle w:val="a5"/>
        <w:rPr>
          <w:b/>
        </w:rPr>
      </w:pPr>
      <w:r>
        <w:t xml:space="preserve">        Каждый из вариантов собирается из двух независимых компонент: условия задачи и функции обработки данных, загруженных в контейнер. Выбор этих составляющих осуществляется на основе номера варианта задания (от 1 до 336), выданного преподавателем. Пусть </w:t>
      </w:r>
      <w:proofErr w:type="spellStart"/>
      <w:r>
        <w:t>Nvar</w:t>
      </w:r>
      <w:proofErr w:type="spellEnd"/>
      <w:r>
        <w:t xml:space="preserve"> – номер варианта задания, </w:t>
      </w:r>
      <w:proofErr w:type="spellStart"/>
      <w:r>
        <w:t>div</w:t>
      </w:r>
      <w:proofErr w:type="spellEnd"/>
      <w:r>
        <w:t xml:space="preserve"> – операция целочисленного деления, </w:t>
      </w:r>
      <w:proofErr w:type="spellStart"/>
      <w:r>
        <w:t>mod</w:t>
      </w:r>
      <w:proofErr w:type="spellEnd"/>
      <w:r>
        <w:t xml:space="preserve"> – операция выделения остатка от целочисленного деления. Тогда номер условия задачи </w:t>
      </w:r>
      <w:proofErr w:type="spellStart"/>
      <w:r>
        <w:t>Ntask</w:t>
      </w:r>
      <w:proofErr w:type="spellEnd"/>
      <w:r>
        <w:t xml:space="preserve"> вычисляется следующим образом: </w:t>
      </w:r>
      <w:proofErr w:type="spellStart"/>
      <w:r>
        <w:t>Ntask</w:t>
      </w:r>
      <w:proofErr w:type="spellEnd"/>
      <w:r>
        <w:t xml:space="preserve"> = (</w:t>
      </w:r>
      <w:proofErr w:type="spellStart"/>
      <w:r>
        <w:t>Nvar</w:t>
      </w:r>
      <w:proofErr w:type="spellEnd"/>
      <w:r>
        <w:t xml:space="preserve"> - 1) </w:t>
      </w:r>
      <w:proofErr w:type="spellStart"/>
      <w:r>
        <w:t>mod</w:t>
      </w:r>
      <w:proofErr w:type="spellEnd"/>
      <w:r>
        <w:t xml:space="preserve"> 14 + 1. Номер </w:t>
      </w:r>
      <w:proofErr w:type="spellStart"/>
      <w:r>
        <w:t>допоолнительной</w:t>
      </w:r>
      <w:proofErr w:type="spellEnd"/>
      <w:r>
        <w:t xml:space="preserve"> функции </w:t>
      </w:r>
      <w:proofErr w:type="spellStart"/>
      <w:r>
        <w:t>Ncont</w:t>
      </w:r>
      <w:proofErr w:type="spellEnd"/>
      <w:r>
        <w:t xml:space="preserve"> определяется по формуле: </w:t>
      </w:r>
      <w:proofErr w:type="spellStart"/>
      <w:r>
        <w:t>Nfunc</w:t>
      </w:r>
      <w:proofErr w:type="spellEnd"/>
      <w:r>
        <w:t xml:space="preserve"> = ((</w:t>
      </w:r>
      <w:proofErr w:type="spellStart"/>
      <w:r>
        <w:t>Nvar</w:t>
      </w:r>
      <w:proofErr w:type="spellEnd"/>
      <w:r>
        <w:t xml:space="preserve"> - 1) </w:t>
      </w:r>
      <w:proofErr w:type="spellStart"/>
      <w:r>
        <w:t>div</w:t>
      </w:r>
      <w:proofErr w:type="spellEnd"/>
      <w:r>
        <w:t xml:space="preserve"> 14) </w:t>
      </w:r>
      <w:proofErr w:type="spellStart"/>
      <w:r>
        <w:t>mod</w:t>
      </w:r>
      <w:proofErr w:type="spellEnd"/>
      <w:r>
        <w:t xml:space="preserve"> 25 + 1.</w:t>
      </w:r>
      <w:r>
        <w:br/>
        <w:t xml:space="preserve">  </w:t>
      </w:r>
      <w:r>
        <w:rPr>
          <w:b/>
        </w:rPr>
        <w:t>Мой вариант 169 Итого</w:t>
      </w:r>
      <w:r>
        <w:rPr>
          <w:b/>
        </w:rPr>
        <w:br/>
        <w:t>Номер задание из таблицы   -   1</w:t>
      </w:r>
      <w:r>
        <w:rPr>
          <w:b/>
        </w:rPr>
        <w:br/>
        <w:t>Номер задание из функции    -  13</w:t>
      </w:r>
    </w:p>
    <w:p w14:paraId="1BFF650A" w14:textId="77777777" w:rsidR="00EA4572" w:rsidRDefault="00EA4572" w:rsidP="00EA4572">
      <w:pPr>
        <w:pStyle w:val="a5"/>
        <w:rPr>
          <w:b/>
          <w:lang w:val="en-US"/>
        </w:rPr>
      </w:pPr>
      <w:r>
        <w:rPr>
          <w:b/>
        </w:rPr>
        <w:br/>
        <w:t xml:space="preserve">                           </w:t>
      </w:r>
      <w:r w:rsidR="00E652E7" w:rsidRPr="00CA5C51">
        <w:rPr>
          <w:b/>
        </w:rPr>
        <w:t xml:space="preserve">    </w:t>
      </w:r>
      <w:r w:rsidR="00E652E7">
        <w:rPr>
          <w:noProof/>
          <w:lang w:eastAsia="ru-RU"/>
        </w:rPr>
        <w:drawing>
          <wp:inline distT="0" distB="0" distL="0" distR="0" wp14:anchorId="5187A4F6" wp14:editId="5BD04283">
            <wp:extent cx="55721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E78E" w14:textId="77777777" w:rsidR="00E652E7" w:rsidRDefault="00E652E7" w:rsidP="00EA4572">
      <w:pPr>
        <w:pStyle w:val="a5"/>
        <w:rPr>
          <w:b/>
          <w:lang w:val="en-US"/>
        </w:rPr>
      </w:pPr>
    </w:p>
    <w:p w14:paraId="6F6711E4" w14:textId="77777777" w:rsidR="00E652E7" w:rsidRDefault="00E652E7" w:rsidP="00EA4572">
      <w:pPr>
        <w:pStyle w:val="a5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F9490ED" wp14:editId="6188BF2B">
            <wp:extent cx="6480175" cy="3338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59D4" w14:textId="77777777" w:rsidR="00E652E7" w:rsidRPr="00E652E7" w:rsidRDefault="00E652E7" w:rsidP="00EA4572">
      <w:pPr>
        <w:pStyle w:val="a5"/>
        <w:rPr>
          <w:b/>
        </w:rPr>
      </w:pPr>
      <w:proofErr w:type="gramStart"/>
      <w:r w:rsidRPr="00E652E7">
        <w:rPr>
          <w:b/>
        </w:rPr>
        <w:t xml:space="preserve">13 </w:t>
      </w:r>
      <w:r>
        <w:t xml:space="preserve"> Упорядочить</w:t>
      </w:r>
      <w:proofErr w:type="gramEnd"/>
      <w:r>
        <w:t xml:space="preserve"> элементы контейнера по убыванию используя </w:t>
      </w:r>
      <w:proofErr w:type="spellStart"/>
      <w:r>
        <w:t>шейкерную</w:t>
      </w:r>
      <w:proofErr w:type="spellEnd"/>
      <w:r>
        <w:t xml:space="preserve"> сортировку (</w:t>
      </w:r>
      <w:proofErr w:type="spellStart"/>
      <w:r>
        <w:t>Shaker</w:t>
      </w:r>
      <w:proofErr w:type="spellEnd"/>
      <w:r>
        <w:t xml:space="preserve"> </w:t>
      </w:r>
      <w:proofErr w:type="spellStart"/>
      <w:r>
        <w:t>Sort</w:t>
      </w:r>
      <w:proofErr w:type="spellEnd"/>
      <w:r>
        <w:t>). В качестве ключей для сортировки и других действий используются результаты функции, общей для всех альтернатив.</w:t>
      </w:r>
    </w:p>
    <w:p w14:paraId="3A50F98D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4F826067" w14:textId="77777777" w:rsidR="00E652E7" w:rsidRDefault="00E652E7">
      <w:pPr>
        <w:rPr>
          <w:rFonts w:ascii="Times New Roman" w:hAnsi="Times New Roman" w:cs="Times New Roman"/>
          <w:sz w:val="28"/>
          <w:szCs w:val="28"/>
        </w:rPr>
      </w:pPr>
    </w:p>
    <w:p w14:paraId="57B92283" w14:textId="77777777" w:rsidR="00E652E7" w:rsidRDefault="00E652E7" w:rsidP="00E652E7">
      <w:pPr>
        <w:pStyle w:val="11"/>
      </w:pPr>
      <w:r w:rsidRPr="00CA5C51">
        <w:lastRenderedPageBreak/>
        <w:t xml:space="preserve"> </w:t>
      </w:r>
      <w:bookmarkStart w:id="2" w:name="_Toc83572694"/>
      <w:r>
        <w:t>Модульное структура</w:t>
      </w:r>
      <w:bookmarkEnd w:id="2"/>
    </w:p>
    <w:p w14:paraId="746DE649" w14:textId="77777777" w:rsidR="00E652E7" w:rsidRDefault="00E652E7" w:rsidP="00E652E7">
      <w:pPr>
        <w:pStyle w:val="a5"/>
      </w:pPr>
    </w:p>
    <w:p w14:paraId="37287189" w14:textId="77777777" w:rsidR="00E652E7" w:rsidRDefault="00E652E7" w:rsidP="00E652E7">
      <w:pPr>
        <w:pStyle w:val="a5"/>
      </w:pPr>
    </w:p>
    <w:p w14:paraId="259867B8" w14:textId="77777777" w:rsidR="00E652E7" w:rsidRDefault="00E652E7" w:rsidP="00E652E7">
      <w:pPr>
        <w:pStyle w:val="a5"/>
      </w:pPr>
    </w:p>
    <w:p w14:paraId="62CFB43D" w14:textId="77777777" w:rsidR="00E652E7" w:rsidRDefault="00E652E7" w:rsidP="00E652E7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AC41D" wp14:editId="5BE2712A">
                <wp:simplePos x="0" y="0"/>
                <wp:positionH relativeFrom="column">
                  <wp:posOffset>1136015</wp:posOffset>
                </wp:positionH>
                <wp:positionV relativeFrom="paragraph">
                  <wp:posOffset>78740</wp:posOffset>
                </wp:positionV>
                <wp:extent cx="4343400" cy="695325"/>
                <wp:effectExtent l="0" t="0" r="19050" b="28575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C6B93" w14:textId="77777777" w:rsidR="00E652E7" w:rsidRPr="00E652E7" w:rsidRDefault="00E652E7" w:rsidP="00E65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Точка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Цвет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Point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Color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самый низки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AC41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" o:spid="_x0000_s1028" type="#_x0000_t176" style="position:absolute;margin-left:89.45pt;margin-top:6.2pt;width:342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OGwQIAAHAFAAAOAAAAZHJzL2Uyb0RvYy54bWysVM1u1DAQviPxDpbvbfavhUbNVqutipCq&#10;dkWLevY6TjfCsY3t/eNEK8EFLrxJhVQJKC2v4LwRYyeblrInhFbKjj3zjefnm9ndWxQczZg2uRQJ&#10;bm+2MGKCyjQX5wl+fXqw8RwjY4lICZeCJXjJDN7rP32yO1cx68iJ5CnTCJwIE89VgifWqjiKDJ2w&#10;gphNqZgAZSZ1QSwc9XmUajIH7wWPOq3WdjSXOlVaUmYM3O5XStwP/rOMUXucZYZZxBMMsdnw1eE7&#10;9t+ov0vic03UJKd1GOQfoihILuDRxtU+sQRNdf6XqyKnWhqZ2U0qi0hmWU5ZyAGyabceZXMyIYqF&#10;XKA4RjVlMv/PLT2ajTTK0wR3MRKkgBa5L+7G3bkfG+VF+cFdu5/uKkbuyt2Un8tLd12+d7fuCqRv&#10;7qu7LT+578j9gsu78iMoL8oL1PVVnSsTg/MTNdL1yYDoS7TIdOH/IXm0CJ1YNp1gC4soXPa68GtB&#10;wyjotne2up0t7zS6Rytt7AsmC+SFBGdczocTou2AW6YFsWxUkSJ0hcwOja3wKxw48yFWQQXJLjnz&#10;cXHximVQEgijE9CBjGzINZoRoBGhlAm7XccTrD0syzlvgO11QG7bNai29TAWSNoAW+uAf77YIMKr&#10;UtgGXORC6nUO0jfNy5X9KvsqZ5++XYwXgQcdH6O/Gct0CdzQshoao+hBDrU+JMaOiIYpgfbA5Ntj&#10;+PjyJ1jWEkYTqd+tu/f2QF7QYjSHqUuweTslmmHEXwqg9U671/NjGg69rWcdOOiHmvFDjZgWQwkd&#10;acOOUTSI3t7ylZhpWZzBghj4V0FFBIW3E0ytXh2GttoGsGIoGwyCGYymIvZQnCjqnfs6e9qcLs6I&#10;VjXhLFD1SK4mlMSPKFbZeqSQg6mVWR74d1/XugMw1oHW9Qrye+PhOVjdL8r+bwAAAP//AwBQSwME&#10;FAAGAAgAAAAhAJzCnUvfAAAACgEAAA8AAABkcnMvZG93bnJldi54bWxMj0FPwzAMhe9I/IfISNxY&#10;ujK2rms6VUgcAAmJgYR2yxrTFhKnarK1/Hu8E9z8np+ePxfbyVlxwiF0nhTMZwkIpNqbjhoF728P&#10;NxmIEDUZbT2hgh8MsC0vLwqdGz/SK552sRFcQiHXCtoY+1zKULfodJj5Hol3n35wOrIcGmkGPXK5&#10;szJNkqV0uiO+0Ooe71usv3dHp+BuFczHy/N4m3zRUy3jY7XY20qp66up2oCIOMW/MJzxGR1KZjr4&#10;I5kgLOtVtuYoD+kCBAeyZcrG4WzM1yDLQv5/ofwFAAD//wMAUEsBAi0AFAAGAAgAAAAhALaDOJL+&#10;AAAA4QEAABMAAAAAAAAAAAAAAAAAAAAAAFtDb250ZW50X1R5cGVzXS54bWxQSwECLQAUAAYACAAA&#10;ACEAOP0h/9YAAACUAQAACwAAAAAAAAAAAAAAAAAvAQAAX3JlbHMvLnJlbHNQSwECLQAUAAYACAAA&#10;ACEAP2qDhsECAABwBQAADgAAAAAAAAAAAAAAAAAuAgAAZHJzL2Uyb0RvYy54bWxQSwECLQAUAAYA&#10;CAAAACEAnMKdS98AAAAKAQAADwAAAAAAAAAAAAAAAAAbBQAAZHJzL2Rvd25yZXYueG1sUEsFBgAA&#10;AAAEAAQA8wAAACcGAAAAAA==&#10;" fillcolor="white [3201]" strokecolor="#70ad47 [3209]" strokeweight="1pt">
                <v:textbox>
                  <w:txbxContent>
                    <w:p w14:paraId="71DC6B93" w14:textId="77777777" w:rsidR="00E652E7" w:rsidRPr="00E652E7" w:rsidRDefault="00E652E7" w:rsidP="00E65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Точка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и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Цвет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Point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h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Color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h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)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самый низки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уровень</w:t>
                      </w:r>
                    </w:p>
                  </w:txbxContent>
                </v:textbox>
              </v:shape>
            </w:pict>
          </mc:Fallback>
        </mc:AlternateContent>
      </w:r>
    </w:p>
    <w:p w14:paraId="5542836B" w14:textId="77777777" w:rsidR="00E652E7" w:rsidRPr="00E652E7" w:rsidRDefault="00E652E7" w:rsidP="00E652E7">
      <w:pPr>
        <w:pStyle w:val="11"/>
      </w:pPr>
    </w:p>
    <w:p w14:paraId="73B871FD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05F9FA1D" w14:textId="77777777" w:rsidR="00EA4572" w:rsidRDefault="00E652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C2FED" wp14:editId="69675E81">
                <wp:simplePos x="0" y="0"/>
                <wp:positionH relativeFrom="column">
                  <wp:posOffset>1183640</wp:posOffset>
                </wp:positionH>
                <wp:positionV relativeFrom="paragraph">
                  <wp:posOffset>194945</wp:posOffset>
                </wp:positionV>
                <wp:extent cx="4343400" cy="695325"/>
                <wp:effectExtent l="0" t="0" r="19050" b="28575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610B" w14:textId="77777777" w:rsidR="00E652E7" w:rsidRPr="00E652E7" w:rsidRDefault="00E652E7" w:rsidP="00E65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Фигуры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Rectangle.h,Triangle.h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,Circle.h</w:t>
                            </w:r>
                            <w:proofErr w:type="spellEnd"/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E652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C2FED" id="Блок-схема: альтернативный процесс 4" o:spid="_x0000_s1029" type="#_x0000_t176" style="position:absolute;margin-left:93.2pt;margin-top:15.35pt;width:342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QXwQIAAHAFAAAOAAAAZHJzL2Uyb0RvYy54bWysVM1uEzEQviPxDpbv7SZpWmjUTRWlKkKq&#10;SkSLena83maF1za2k91wokhwgQtvUiFVAkrLK3jfiLF3sy0lJ4Qibcae+cbz883s7Zc5RwumTSZF&#10;jLubHYyYoDLJxHmMX50ebjzFyFgiEsKlYDFeMoP3h48f7RVqwHpyJnnCNAInwgwKFeOZtWoQRYbO&#10;WE7MplRMgDKVOicWjvo8SjQpwHvOo16nsxMVUidKS8qMgduDWomHwX+aMmpfpKlhFvEYQ2w2fHX4&#10;Tv03Gu6RwbkmapbRJgzyD1HkJBPwaOvqgFiC5jr7y1WeUS2NTO0mlXkk0zSjLOQA2XQ7D7I5mRHF&#10;Qi5QHKPaMpn/55YeLyYaZUmM+xgJkkOL3Bd37W7dj43qovrgrtxPdzlA7tJdV5+r9+6qeudu3CVI&#10;39xXd1N9ct+R+wWXt9VHUF5UF6jvq1ooMwDnJ2qim5MB0ZeoTHXu/yF5VIZOLNtOsNIiCpf9Lfh1&#10;oGEUdDu721u9be80ukMrbewzJnPkhRinXBbjGdF2xC3Tglg2qUkRukIWR8bW+BUOnPkQ66CCZJec&#10;+bi4eMlSKAmE0QvoQEY25hotCNCIUMqE3WniCdYelmact8DuOiC33QbU2HoYCyRtgZ11wD9fbBHh&#10;VSlsC84zIfU6B8nr9uXafpV9nbNP35bTMvBgy8fob6YyWQI3tKyHxih6mEGtj4ixE6JhSqA9MPn2&#10;BXx8+WMsGwmjmdRv1917eyAvaDEqYOpibN7MiWYY8ecCaL3b7ff9mIZDf/tJDw76vmZ6XyPm+VhC&#10;R7qwYxQNore3fCWmWuZnsCBG/lVQEUHh7RhTq1eHsa23AawYykajYAajqYg9EieKeue+zp42p+UZ&#10;0aohnAWqHsvVhJLBA4rVth4p5GhuZZoF/t3VtekAjHWgdbOC/N64fw5Wd4ty+BsAAP//AwBQSwME&#10;FAAGAAgAAAAhAL8+ZHLfAAAACgEAAA8AAABkcnMvZG93bnJldi54bWxMj0FLw0AQhe+C/2EZwZvd&#10;tY1NSLMpQfCggtAqSG/b7JhEs7Mhu23iv3c86fHN+3jzXrGdXS/OOIbOk4bbhQKBVHvbUaPh7fXh&#10;JgMRoiFrek+o4RsDbMvLi8Lk1k+0w/M+NoJDKORGQxvjkEsZ6hadCQs/ILH34UdnIsuxkXY0E4e7&#10;Xi6VWktnOuIPrRnwvsX6a39yGu7SYN9fnqeV+qSnWsbHKjn0ldbXV3O1ARFxjn8w/Nbn6lByp6M/&#10;kQ2iZ52tE0Y1rFQKgoEsVXw4spOoJciykP8nlD8AAAD//wMAUEsBAi0AFAAGAAgAAAAhALaDOJL+&#10;AAAA4QEAABMAAAAAAAAAAAAAAAAAAAAAAFtDb250ZW50X1R5cGVzXS54bWxQSwECLQAUAAYACAAA&#10;ACEAOP0h/9YAAACUAQAACwAAAAAAAAAAAAAAAAAvAQAAX3JlbHMvLnJlbHNQSwECLQAUAAYACAAA&#10;ACEAelo0F8ECAABwBQAADgAAAAAAAAAAAAAAAAAuAgAAZHJzL2Uyb0RvYy54bWxQSwECLQAUAAYA&#10;CAAAACEAvz5kct8AAAAKAQAADwAAAAAAAAAAAAAAAAAbBQAAZHJzL2Rvd25yZXYueG1sUEsFBgAA&#10;AAAEAAQA8wAAACcGAAAAAA==&#10;" fillcolor="white [3201]" strokecolor="#70ad47 [3209]" strokeweight="1pt">
                <v:textbox>
                  <w:txbxContent>
                    <w:p w14:paraId="1F5B610B" w14:textId="77777777" w:rsidR="00E652E7" w:rsidRPr="00E652E7" w:rsidRDefault="00E652E7" w:rsidP="00E65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Фигуры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Rectangle.h,Triangle.h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,Circle.h</w:t>
                      </w:r>
                      <w:proofErr w:type="spellEnd"/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E652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1FCE01B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3D2E6724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3837A92B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4A61AF56" w14:textId="77777777" w:rsidR="00EA4572" w:rsidRDefault="00E652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158AD" wp14:editId="71D3A835">
                <wp:simplePos x="0" y="0"/>
                <wp:positionH relativeFrom="column">
                  <wp:posOffset>1231265</wp:posOffset>
                </wp:positionH>
                <wp:positionV relativeFrom="paragraph">
                  <wp:posOffset>96520</wp:posOffset>
                </wp:positionV>
                <wp:extent cx="4343400" cy="695325"/>
                <wp:effectExtent l="0" t="0" r="19050" b="28575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C5393" w14:textId="77777777" w:rsidR="00E652E7" w:rsidRPr="00E652E7" w:rsidRDefault="00E652E7" w:rsidP="00E65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Объединение фигур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Figure.h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58AD" id="Блок-схема: альтернативный процесс 5" o:spid="_x0000_s1030" type="#_x0000_t176" style="position:absolute;margin-left:96.95pt;margin-top:7.6pt;width:342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52OwwIAAHAFAAAOAAAAZHJzL2Uyb0RvYy54bWysVM1uEzEQviPxDpbv7SZpUuiqmypKVYRU&#10;tREt6tnxepsVXtvYzh8nWgkucOFNKqRKQGl5Be8bMfZutqXkhFAkZ7wz33h+vpndvUXB0Yxpk0uR&#10;4PZmCyMmqExzcZ7g16cHG88xMpaIlHApWIKXzOC9/tMnu3MVs46cSJ4yjcCJMPFcJXhirYqjyNAJ&#10;K4jZlIoJUGZSF8TCVZ9HqSZz8F7wqNNqbUdzqVOlJWXGwNf9Son7wX+WMWqPs8wwi3iCITYbTh3O&#10;sT+j/i6JzzVRk5zWYZB/iKIguYBHG1f7xBI01flfroqcamlkZjepLCKZZTllIQfIpt16lM3JhCgW&#10;coHiGNWUyfw/t/RoNtIoTxPcw0iQAlrkvrgbd+d+bJQX5Qd37X66qxi5K3dTfi4v3XX53t26K5C+&#10;ua/utvzkviP3Cz7elR9BeVFeoJ6v6lyZGJyfqJGubwZEX6JFpgv/D8mjRejEsukEW1hE4WN3C34t&#10;aBgF3fZOb6sTnEb3aKWNfcFkgbyQ4IzL+XBCtB1wy7Qglo0qUoSukNmhsRAG4Fc4uPgQq6CCZJec&#10;+bi4eMUyKAmE0QnoQEY25BrNCNCIUMqE3fZJgr9g7WFZznkDbK8DctuuQbWth7FA0gbYWgf888UG&#10;EV6VwjbgIhdSr3OQvmleruxX2Vc5+/TtYrwIPOiuujeW6RK4oWU1NEbRgxxqfUiMHRENUwLtgcm3&#10;x3D48idY1hJGE6nfrfvu7YG8oMVoDlOXYPN2SjTDiL8UQOuddrfrxzRcur1nHbjoh5rxQ42YFkMJ&#10;HWnDjlE0iN7e8pWYaVmcwYIY+FdBRQSFtxNMrV5dhrbaBrBiKBsMghmMpiL2UJwo6p37OnvanC7O&#10;iFY14SxQ9UiuJpTEjyhW2XqkkIOplVke+OcrXdW17gCMdaBRvYL83nh4D1b3i7L/GwAA//8DAFBL&#10;AwQUAAYACAAAACEAHslAx+AAAAAKAQAADwAAAGRycy9kb3ducmV2LnhtbEyPQU/DMAyF70j8h8hI&#10;3FhKt9GtNJ0qJA6ANImBNO2WNaYtJE7VZGv595gT3Pyen54/F5vJWXHGIXSeFNzOEhBItTcdNQre&#10;3x5vViBC1GS09YQKvjHApry8KHRu/EiveN7FRnAJhVwraGPscylD3aLTYeZ7JN59+MHpyHJopBn0&#10;yOXOyjRJ7qTTHfGFVvf40GL9tTs5BcssmP32ZZwnn/Rcy/hULQ62Uur6aqruQUSc4l8YfvEZHUpm&#10;OvoTmSAs6/V8zVEelikIDqyyjI0jG+kiA1kW8v8L5Q8AAAD//wMAUEsBAi0AFAAGAAgAAAAhALaD&#10;OJL+AAAA4QEAABMAAAAAAAAAAAAAAAAAAAAAAFtDb250ZW50X1R5cGVzXS54bWxQSwECLQAUAAYA&#10;CAAAACEAOP0h/9YAAACUAQAACwAAAAAAAAAAAAAAAAAvAQAAX3JlbHMvLnJlbHNQSwECLQAUAAYA&#10;CAAAACEAsdOdjsMCAABwBQAADgAAAAAAAAAAAAAAAAAuAgAAZHJzL2Uyb0RvYy54bWxQSwECLQAU&#10;AAYACAAAACEAHslAx+AAAAAKAQAADwAAAAAAAAAAAAAAAAAdBQAAZHJzL2Rvd25yZXYueG1sUEsF&#10;BgAAAAAEAAQA8wAAACoGAAAAAA==&#10;" fillcolor="white [3201]" strokecolor="#70ad47 [3209]" strokeweight="1pt">
                <v:textbox>
                  <w:txbxContent>
                    <w:p w14:paraId="04BC5393" w14:textId="77777777" w:rsidR="00E652E7" w:rsidRPr="00E652E7" w:rsidRDefault="00E652E7" w:rsidP="00E65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Объединение фигур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Figure.h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090527B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5BB90329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63BB2ADD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1E683A80" w14:textId="77777777" w:rsidR="00EA4572" w:rsidRDefault="00E652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8DE68" wp14:editId="03A91E04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4343400" cy="695325"/>
                <wp:effectExtent l="0" t="0" r="19050" b="2857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F00EC" w14:textId="77777777" w:rsidR="00E652E7" w:rsidRPr="00E652E7" w:rsidRDefault="00E652E7" w:rsidP="00E65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Контейнер фигур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Vector.h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8DE68" id="Блок-схема: альтернативный процесс 6" o:spid="_x0000_s1031" type="#_x0000_t176" style="position:absolute;margin-left:100.7pt;margin-top:8.1pt;width:342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NKwQIAAHAFAAAOAAAAZHJzL2Uyb0RvYy54bWysVM1uEzEQviPxDpbv7SZpGuiqmypKVYRU&#10;tREt6tnxepsVXtvYzh8nWgkucOFNKqRKQGl5Be8bMfZutqXkhFCkzdgz33h+vpndvUXB0Yxpk0uR&#10;4PZmCyMmqExzcZ7g16cHG88xMpaIlHApWIKXzOC9/tMnu3MVs46cSJ4yjcCJMPFcJXhirYqjyNAJ&#10;K4jZlIoJUGZSF8TCUZ9HqSZz8F7wqNNq9aK51KnSkjJj4Ha/UuJ+8J9ljNrjLDPMIp5giM2Grw7f&#10;sf9G/V0Sn2uiJjmtwyD/EEVBcgGPNq72iSVoqvO/XBU51dLIzG5SWUQyy3LKQg6QTbv1KJuTCVEs&#10;5ALFMaopk/l/bunRbKRRnia4h5EgBbTIfXE37s792Cgvyg/u2v10VzFyV+6m/Fxeuuvyvbt1VyB9&#10;c1/dbfnJfUfuF1zelR9BeVFeoJ6v6lyZGJyfqJGuTwZEX6JFpgv/D8mjRejEsukEW1hE4bK7Bb8W&#10;NIyCrrezvdXZ9k6je7TSxr5gskBeSHDG5Xw4IdoOuGVaEMtGFSlCV8js0NgKv8KBMx9iFVSQ7JIz&#10;HxcXr1gGJYEwOgEdyMiGXKMZARoRSpmwIUmIJ1h7WJZz3gDb64DctuskalsPY4GkDbC1Dvjniw0i&#10;vCqFbcBFLqRe5yB907xc2a+yr3L26dvFeBF4EArtb8YyXQI3tKyGxih6kEOtD4mxI6JhSqA9MPn2&#10;GD6+/AmWtYTRROp36+69PZAXtBjNYeoSbN5OiWYY8ZcCaL3T7nb9mIZDd/tZBw76oWb8UCOmxVBC&#10;R9qwYxQNore3fCVmWhZnsCAG/lVQEUHh7QRTq1eHoa22AawYygaDYAajqYg9FCeKeue+zp42p4sz&#10;olVNOAtUPZKrCSXxI4pVth4p5GBqZZYH/t3Xte4AjHWgdb2C/N54eA5W94uy/xsAAP//AwBQSwME&#10;FAAGAAgAAAAhAFqa8N/fAAAACgEAAA8AAABkcnMvZG93bnJldi54bWxMj0FLw0AQhe+C/2EZwZvd&#10;bWzaELMpQfCggmAVSm/b7JhEs7Mhu23iv3c86XHe+3jzXrGdXS/OOIbOk4blQoFAqr3tqNHw/vZw&#10;k4EI0ZA1vSfU8I0BtuXlRWFy6yd6xfMuNoJDKORGQxvjkEsZ6hadCQs/ILH34UdnIp9jI+1oJg53&#10;vUyUWktnOuIPrRnwvsX6a3dyGtJNsPuX5+lWfdJTLeNjtTr0ldbXV3N1ByLiHP9g+K3P1aHkTkd/&#10;IhtEryFRyxWjbKwTEAxkWcrCkYUk3YAsC/l/QvkDAAD//wMAUEsBAi0AFAAGAAgAAAAhALaDOJL+&#10;AAAA4QEAABMAAAAAAAAAAAAAAAAAAAAAAFtDb250ZW50X1R5cGVzXS54bWxQSwECLQAUAAYACAAA&#10;ACEAOP0h/9YAAACUAQAACwAAAAAAAAAAAAAAAAAvAQAAX3JlbHMvLnJlbHNQSwECLQAUAAYACAAA&#10;ACEAm0xzSsECAABwBQAADgAAAAAAAAAAAAAAAAAuAgAAZHJzL2Uyb0RvYy54bWxQSwECLQAUAAYA&#10;CAAAACEAWprw398AAAAKAQAADwAAAAAAAAAAAAAAAAAbBQAAZHJzL2Rvd25yZXYueG1sUEsFBgAA&#10;AAAEAAQA8wAAACcGAAAAAA==&#10;" fillcolor="white [3201]" strokecolor="#70ad47 [3209]" strokeweight="1pt">
                <v:textbox>
                  <w:txbxContent>
                    <w:p w14:paraId="4A3F00EC" w14:textId="77777777" w:rsidR="00E652E7" w:rsidRPr="00E652E7" w:rsidRDefault="00E652E7" w:rsidP="00E65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Контейнер фигур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Vector.h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990EA7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4DD3E174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547CEF3D" w14:textId="77777777" w:rsidR="00EA4572" w:rsidRPr="00E652E7" w:rsidRDefault="00E6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Уровень ВС </w:t>
      </w:r>
      <w:r w:rsidRPr="00E652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Плоских фигур</w:t>
      </w:r>
      <w:r w:rsidRPr="00E652E7">
        <w:rPr>
          <w:rFonts w:ascii="Times New Roman" w:hAnsi="Times New Roman" w:cs="Times New Roman"/>
          <w:sz w:val="28"/>
          <w:szCs w:val="28"/>
        </w:rPr>
        <w:t>”</w:t>
      </w:r>
    </w:p>
    <w:p w14:paraId="57F2D7AB" w14:textId="77777777" w:rsidR="00EA4572" w:rsidRDefault="00EA4572" w:rsidP="00E652E7">
      <w:pPr>
        <w:pStyle w:val="a5"/>
      </w:pPr>
    </w:p>
    <w:p w14:paraId="1A48932A" w14:textId="77777777" w:rsidR="00E652E7" w:rsidRPr="00E652E7" w:rsidRDefault="00E652E7" w:rsidP="00E652E7">
      <w:pPr>
        <w:pStyle w:val="a5"/>
      </w:pPr>
      <w:proofErr w:type="gramStart"/>
      <w:r>
        <w:rPr>
          <w:lang w:val="en-US"/>
        </w:rPr>
        <w:t>Color</w:t>
      </w:r>
      <w:r w:rsidRPr="00E652E7">
        <w:t>.</w:t>
      </w:r>
      <w:r>
        <w:rPr>
          <w:lang w:val="en-US"/>
        </w:rPr>
        <w:t>h</w:t>
      </w:r>
      <w:r w:rsidRPr="00E652E7">
        <w:t xml:space="preserve"> </w:t>
      </w:r>
      <w:r>
        <w:t xml:space="preserve"> и</w:t>
      </w:r>
      <w:proofErr w:type="gramEnd"/>
      <w:r>
        <w:t xml:space="preserve"> </w:t>
      </w:r>
      <w:r>
        <w:rPr>
          <w:lang w:val="en-US"/>
        </w:rPr>
        <w:t>Point</w:t>
      </w:r>
      <w:r w:rsidRPr="00E652E7">
        <w:t>.</w:t>
      </w:r>
      <w:r>
        <w:rPr>
          <w:lang w:val="en-US"/>
        </w:rPr>
        <w:t>h</w:t>
      </w:r>
      <w:r w:rsidRPr="00E652E7">
        <w:t xml:space="preserve"> </w:t>
      </w:r>
      <w:r>
        <w:t>реализовано отдельно оно не зависимо от</w:t>
      </w:r>
      <w:r w:rsidRPr="00E652E7">
        <w:t xml:space="preserve"> </w:t>
      </w:r>
      <w:r>
        <w:t>фигур</w:t>
      </w:r>
      <w:r w:rsidRPr="00E652E7">
        <w:t xml:space="preserve"> </w:t>
      </w:r>
      <w:r>
        <w:t xml:space="preserve">так как все фигуры создаются из точки </w:t>
      </w:r>
      <w:r w:rsidRPr="00E652E7">
        <w:t>.</w:t>
      </w:r>
    </w:p>
    <w:p w14:paraId="6D427624" w14:textId="77777777" w:rsidR="00E652E7" w:rsidRDefault="00E652E7" w:rsidP="00E652E7">
      <w:pPr>
        <w:pStyle w:val="a5"/>
      </w:pPr>
    </w:p>
    <w:p w14:paraId="29BB32A6" w14:textId="77777777" w:rsidR="00EA4572" w:rsidRPr="00E652E7" w:rsidRDefault="00E652E7" w:rsidP="00E652E7">
      <w:pPr>
        <w:pStyle w:val="a5"/>
      </w:pPr>
      <w:r>
        <w:br/>
        <w:t xml:space="preserve"> </w:t>
      </w:r>
    </w:p>
    <w:p w14:paraId="0D92CF9E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5433948C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59D6A8E2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1B19C0C4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4604F0CD" w14:textId="77777777" w:rsidR="00EA4572" w:rsidRDefault="00EA4572">
      <w:pPr>
        <w:rPr>
          <w:rFonts w:ascii="Times New Roman" w:hAnsi="Times New Roman" w:cs="Times New Roman"/>
          <w:sz w:val="28"/>
          <w:szCs w:val="28"/>
        </w:rPr>
      </w:pPr>
    </w:p>
    <w:p w14:paraId="4696BAE5" w14:textId="77777777" w:rsidR="00E652E7" w:rsidRDefault="00E652E7" w:rsidP="00E652E7">
      <w:pPr>
        <w:pStyle w:val="11"/>
      </w:pPr>
      <w:bookmarkStart w:id="3" w:name="_Toc83572695"/>
      <w:r>
        <w:t>Структура входного и выходного файла</w:t>
      </w:r>
      <w:bookmarkEnd w:id="3"/>
    </w:p>
    <w:p w14:paraId="1F8CB58A" w14:textId="77777777" w:rsidR="00E652E7" w:rsidRDefault="00E652E7" w:rsidP="00E652E7">
      <w:pPr>
        <w:pStyle w:val="a5"/>
      </w:pPr>
      <w:r>
        <w:t xml:space="preserve">Входной </w:t>
      </w:r>
      <w:proofErr w:type="gramStart"/>
      <w:r>
        <w:t xml:space="preserve">файл </w:t>
      </w:r>
      <w:r w:rsidRPr="00E652E7">
        <w:t>:</w:t>
      </w:r>
      <w:r>
        <w:t>Сперва</w:t>
      </w:r>
      <w:proofErr w:type="gramEnd"/>
      <w:r>
        <w:t xml:space="preserve"> тип фигуры 1-Прямоугольник 2-Триугольник 3-Окружность</w:t>
      </w:r>
      <w:r>
        <w:br/>
        <w:t>Потом параметры этой фигуры например для Окружность будет выглядеть как</w:t>
      </w:r>
      <w:r w:rsidRPr="00E652E7">
        <w:t>:</w:t>
      </w:r>
      <w:r>
        <w:br/>
        <w:t>3</w:t>
      </w:r>
    </w:p>
    <w:p w14:paraId="741D3A82" w14:textId="77777777" w:rsidR="00E652E7" w:rsidRPr="00E652E7" w:rsidRDefault="00E652E7" w:rsidP="00E652E7">
      <w:pPr>
        <w:pStyle w:val="a5"/>
      </w:pPr>
      <w:r w:rsidRPr="00E652E7">
        <w:t xml:space="preserve">1 2 3 </w:t>
      </w:r>
      <w:r>
        <w:rPr>
          <w:lang w:val="en-US"/>
        </w:rPr>
        <w:t>Red</w:t>
      </w:r>
    </w:p>
    <w:p w14:paraId="205A8317" w14:textId="77777777" w:rsidR="00E652E7" w:rsidRPr="00E652E7" w:rsidRDefault="00E652E7" w:rsidP="00E652E7">
      <w:pPr>
        <w:pStyle w:val="a5"/>
      </w:pPr>
      <w:r>
        <w:t xml:space="preserve">Цвет задается на английском всего 6 цветы </w:t>
      </w:r>
      <w:r w:rsidRPr="00E652E7">
        <w:t>“</w:t>
      </w:r>
      <w:r>
        <w:rPr>
          <w:lang w:val="en-US"/>
        </w:rPr>
        <w:t>Red</w:t>
      </w:r>
      <w:proofErr w:type="gramStart"/>
      <w:r w:rsidRPr="00E652E7">
        <w:t>” ,</w:t>
      </w:r>
      <w:proofErr w:type="gramEnd"/>
      <w:r w:rsidRPr="00E652E7">
        <w:t>“</w:t>
      </w:r>
      <w:r>
        <w:rPr>
          <w:lang w:val="en-US"/>
        </w:rPr>
        <w:t>Green</w:t>
      </w:r>
      <w:r w:rsidRPr="00E652E7">
        <w:t>”  ,”</w:t>
      </w:r>
      <w:r>
        <w:rPr>
          <w:lang w:val="en-US"/>
        </w:rPr>
        <w:t>Blue</w:t>
      </w:r>
      <w:r w:rsidRPr="00E652E7">
        <w:t>” ,”</w:t>
      </w:r>
      <w:r>
        <w:rPr>
          <w:lang w:val="en-US"/>
        </w:rPr>
        <w:t>Orange</w:t>
      </w:r>
      <w:r w:rsidRPr="00E652E7">
        <w:t>”,”</w:t>
      </w:r>
      <w:r>
        <w:rPr>
          <w:lang w:val="en-US"/>
        </w:rPr>
        <w:t>Violet</w:t>
      </w:r>
      <w:r w:rsidRPr="00E652E7">
        <w:t>”,”</w:t>
      </w:r>
      <w:r>
        <w:rPr>
          <w:lang w:val="en-US"/>
        </w:rPr>
        <w:t>Yellow</w:t>
      </w:r>
      <w:r w:rsidRPr="00E652E7">
        <w:t>”.</w:t>
      </w:r>
    </w:p>
    <w:p w14:paraId="4B63D88E" w14:textId="77777777" w:rsidR="00E652E7" w:rsidRDefault="00E652E7" w:rsidP="00E652E7">
      <w:pPr>
        <w:pStyle w:val="a5"/>
      </w:pPr>
      <w:r>
        <w:t>Выходной файл</w:t>
      </w:r>
      <w:r>
        <w:br/>
        <w:t>Сведение о количество фигур и полное сведение о каждый фигуре</w:t>
      </w:r>
    </w:p>
    <w:p w14:paraId="50779933" w14:textId="77777777" w:rsidR="00E652E7" w:rsidRDefault="00E652E7" w:rsidP="00E652E7">
      <w:pPr>
        <w:pStyle w:val="a5"/>
      </w:pPr>
      <w:r>
        <w:t xml:space="preserve">Можно смотреть пример из Каталога </w:t>
      </w:r>
      <w:r w:rsidRPr="00E652E7">
        <w:t>“/</w:t>
      </w:r>
      <w:r>
        <w:rPr>
          <w:lang w:val="en-US"/>
        </w:rPr>
        <w:t>tests</w:t>
      </w:r>
      <w:r w:rsidRPr="00E652E7">
        <w:t>”-</w:t>
      </w:r>
      <w:r>
        <w:t xml:space="preserve">тестовый входные </w:t>
      </w:r>
      <w:proofErr w:type="gramStart"/>
      <w:r>
        <w:t>файлы</w:t>
      </w:r>
      <w:proofErr w:type="gramEnd"/>
      <w:r>
        <w:t xml:space="preserve"> а из </w:t>
      </w:r>
      <w:r>
        <w:br/>
      </w:r>
      <w:r w:rsidRPr="00E652E7">
        <w:t>“/</w:t>
      </w:r>
      <w:proofErr w:type="spellStart"/>
      <w:r>
        <w:rPr>
          <w:lang w:val="en-US"/>
        </w:rPr>
        <w:t>testanswer</w:t>
      </w:r>
      <w:proofErr w:type="spellEnd"/>
      <w:r w:rsidRPr="00E652E7">
        <w:t xml:space="preserve">” </w:t>
      </w:r>
      <w:r>
        <w:t>пример выходных</w:t>
      </w:r>
    </w:p>
    <w:p w14:paraId="173D1CA9" w14:textId="77777777" w:rsidR="00E652E7" w:rsidRPr="00E652E7" w:rsidRDefault="00E652E7" w:rsidP="00E652E7">
      <w:pPr>
        <w:pStyle w:val="a5"/>
      </w:pPr>
    </w:p>
    <w:p w14:paraId="1E813EC9" w14:textId="77777777" w:rsidR="00E652E7" w:rsidRPr="00E652E7" w:rsidRDefault="00E652E7" w:rsidP="00E652E7">
      <w:pPr>
        <w:pStyle w:val="a5"/>
      </w:pPr>
    </w:p>
    <w:p w14:paraId="5F52721F" w14:textId="77777777" w:rsidR="00E652E7" w:rsidRDefault="00E652E7" w:rsidP="00E652E7">
      <w:pPr>
        <w:pStyle w:val="11"/>
      </w:pPr>
      <w:bookmarkStart w:id="4" w:name="_Toc83572696"/>
      <w:proofErr w:type="spellStart"/>
      <w:proofErr w:type="gramStart"/>
      <w:r>
        <w:t>Шейкерная</w:t>
      </w:r>
      <w:proofErr w:type="spellEnd"/>
      <w:r>
        <w:t xml:space="preserve">  сортировка</w:t>
      </w:r>
      <w:bookmarkEnd w:id="4"/>
      <w:proofErr w:type="gramEnd"/>
    </w:p>
    <w:p w14:paraId="78F0E593" w14:textId="77777777" w:rsidR="00153AE4" w:rsidRDefault="00153AE4" w:rsidP="00153AE4">
      <w:pPr>
        <w:pStyle w:val="a5"/>
        <w:jc w:val="both"/>
        <w:rPr>
          <w:lang w:eastAsia="ru-RU"/>
        </w:rPr>
      </w:pPr>
      <w:r w:rsidRPr="00153AE4">
        <w:rPr>
          <w:b/>
          <w:bCs/>
          <w:i/>
          <w:iCs/>
          <w:lang w:eastAsia="ru-RU"/>
        </w:rPr>
        <w:t>Шейкер-сортировка</w:t>
      </w:r>
      <w:r w:rsidRPr="00153AE4">
        <w:rPr>
          <w:lang w:eastAsia="ru-RU"/>
        </w:rPr>
        <w:t> является усовершенствованным методом пузырьковой сортировки.</w:t>
      </w:r>
      <w:r w:rsidRPr="00153AE4">
        <w:rPr>
          <w:lang w:eastAsia="ru-RU"/>
        </w:rPr>
        <w:br/>
        <w:t>Анализируя метод пузырьковой сортировки, можно отметить два обстоятельства:</w:t>
      </w:r>
    </w:p>
    <w:p w14:paraId="4CA44232" w14:textId="77777777" w:rsidR="00153AE4" w:rsidRPr="00153AE4" w:rsidRDefault="00153AE4" w:rsidP="00153AE4">
      <w:pPr>
        <w:pStyle w:val="a5"/>
        <w:numPr>
          <w:ilvl w:val="0"/>
          <w:numId w:val="3"/>
        </w:numPr>
        <w:jc w:val="both"/>
        <w:rPr>
          <w:lang w:eastAsia="ru-RU"/>
        </w:rPr>
      </w:pPr>
      <w:r w:rsidRPr="00153AE4">
        <w:rPr>
          <w:lang w:eastAsia="ru-RU"/>
        </w:rPr>
        <w:t>если при движении по части массива перестановки не происходят, то эта часть массива уже отсортирована и, следовательно, ее можно исключить из рассмотрения.</w:t>
      </w:r>
    </w:p>
    <w:p w14:paraId="548C5380" w14:textId="77777777" w:rsidR="00153AE4" w:rsidRPr="00153AE4" w:rsidRDefault="00153AE4" w:rsidP="00153AE4">
      <w:pPr>
        <w:pStyle w:val="a5"/>
        <w:numPr>
          <w:ilvl w:val="0"/>
          <w:numId w:val="3"/>
        </w:numPr>
        <w:jc w:val="both"/>
        <w:rPr>
          <w:lang w:eastAsia="ru-RU"/>
        </w:rPr>
      </w:pPr>
      <w:r w:rsidRPr="00153AE4">
        <w:rPr>
          <w:lang w:eastAsia="ru-RU"/>
        </w:rPr>
        <w:t>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266C3F73" w14:textId="77777777" w:rsidR="00153AE4" w:rsidRPr="00153AE4" w:rsidRDefault="00153AE4" w:rsidP="00153AE4">
      <w:pPr>
        <w:pStyle w:val="a5"/>
        <w:jc w:val="both"/>
        <w:rPr>
          <w:lang w:eastAsia="ru-RU"/>
        </w:rPr>
      </w:pPr>
      <w:r w:rsidRPr="00153AE4">
        <w:rPr>
          <w:lang w:eastAsia="ru-RU"/>
        </w:rPr>
        <w:t>Эти две идеи приводят к модификациям в методе пузырьковой сортировки.</w:t>
      </w:r>
    </w:p>
    <w:p w14:paraId="21CAF279" w14:textId="77777777" w:rsidR="00153AE4" w:rsidRPr="00153AE4" w:rsidRDefault="00153AE4" w:rsidP="00153AE4">
      <w:pPr>
        <w:pStyle w:val="a5"/>
        <w:jc w:val="both"/>
        <w:rPr>
          <w:lang w:eastAsia="ru-RU"/>
        </w:rPr>
      </w:pPr>
      <w:r w:rsidRPr="00153AE4">
        <w:rPr>
          <w:lang w:eastAsia="ru-RU"/>
        </w:rPr>
        <w:t>От последней перестановки до конца (начала) массива находятся отсортированные элементы. Учитывая данный факт, просмотр осуществляется не до конца (начала) массива, а до конкретной позиции. Границы сортируемой части массива сдвигаются на 1 позицию на каждой итерации.</w:t>
      </w:r>
    </w:p>
    <w:p w14:paraId="01C4E1AE" w14:textId="77777777" w:rsidR="00153AE4" w:rsidRPr="00153AE4" w:rsidRDefault="00153AE4" w:rsidP="00153AE4">
      <w:pPr>
        <w:pStyle w:val="a5"/>
        <w:jc w:val="both"/>
        <w:rPr>
          <w:lang w:eastAsia="ru-RU"/>
        </w:rPr>
      </w:pPr>
      <w:r w:rsidRPr="00153AE4">
        <w:rPr>
          <w:lang w:eastAsia="ru-RU"/>
        </w:rPr>
        <w:t>Массив просматривается поочередно справа налево и слева направо.</w:t>
      </w:r>
    </w:p>
    <w:p w14:paraId="79127BE4" w14:textId="77777777" w:rsidR="00153AE4" w:rsidRDefault="00153AE4" w:rsidP="00153AE4">
      <w:pPr>
        <w:pStyle w:val="a5"/>
        <w:jc w:val="both"/>
        <w:rPr>
          <w:lang w:eastAsia="ru-RU"/>
        </w:rPr>
      </w:pPr>
      <w:r w:rsidRPr="00153AE4">
        <w:rPr>
          <w:lang w:eastAsia="ru-RU"/>
        </w:rPr>
        <w:t>Просмотр массива осуществляется до тех пор, пока все элементы не встанут в порядке возрастания (убывания).</w:t>
      </w:r>
    </w:p>
    <w:p w14:paraId="5527D610" w14:textId="77777777" w:rsidR="00153AE4" w:rsidRPr="00153AE4" w:rsidRDefault="00153AE4" w:rsidP="00153AE4">
      <w:pPr>
        <w:pStyle w:val="a5"/>
        <w:jc w:val="both"/>
        <w:rPr>
          <w:lang w:eastAsia="ru-RU"/>
        </w:rPr>
      </w:pPr>
    </w:p>
    <w:p w14:paraId="744BF482" w14:textId="77777777" w:rsidR="00E652E7" w:rsidRPr="00153AE4" w:rsidRDefault="00E652E7" w:rsidP="00E652E7">
      <w:pPr>
        <w:pStyle w:val="a5"/>
      </w:pPr>
    </w:p>
    <w:p w14:paraId="20F0111F" w14:textId="77777777" w:rsidR="00E652E7" w:rsidRDefault="00E652E7">
      <w:pPr>
        <w:rPr>
          <w:rFonts w:ascii="Times New Roman" w:hAnsi="Times New Roman" w:cs="Times New Roman"/>
          <w:sz w:val="28"/>
          <w:szCs w:val="28"/>
        </w:rPr>
      </w:pPr>
    </w:p>
    <w:p w14:paraId="34CD8956" w14:textId="77777777" w:rsidR="00E652E7" w:rsidRDefault="00E652E7">
      <w:pPr>
        <w:rPr>
          <w:rFonts w:ascii="Times New Roman" w:hAnsi="Times New Roman" w:cs="Times New Roman"/>
          <w:sz w:val="28"/>
          <w:szCs w:val="28"/>
        </w:rPr>
      </w:pPr>
    </w:p>
    <w:p w14:paraId="4C1A6F20" w14:textId="77777777" w:rsidR="00E652E7" w:rsidRDefault="00E652E7">
      <w:pPr>
        <w:rPr>
          <w:rFonts w:ascii="Times New Roman" w:hAnsi="Times New Roman" w:cs="Times New Roman"/>
          <w:sz w:val="28"/>
          <w:szCs w:val="28"/>
        </w:rPr>
      </w:pPr>
    </w:p>
    <w:p w14:paraId="2D25F206" w14:textId="77777777" w:rsidR="00E652E7" w:rsidRPr="00EA4572" w:rsidRDefault="00E6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652E7" w:rsidRPr="00EA4572" w:rsidSect="00EA4572">
      <w:pgSz w:w="11906" w:h="16838"/>
      <w:pgMar w:top="1134" w:right="850" w:bottom="1134" w:left="85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21A1D"/>
    <w:multiLevelType w:val="multilevel"/>
    <w:tmpl w:val="E2FE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14D74"/>
    <w:multiLevelType w:val="multilevel"/>
    <w:tmpl w:val="528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20185"/>
    <w:multiLevelType w:val="hybridMultilevel"/>
    <w:tmpl w:val="091CC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72"/>
    <w:rsid w:val="00153AE4"/>
    <w:rsid w:val="00CA5C51"/>
    <w:rsid w:val="00E652E7"/>
    <w:rsid w:val="00EA4572"/>
    <w:rsid w:val="00E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9A6E"/>
  <w15:chartTrackingRefBased/>
  <w15:docId w15:val="{37F4D35E-6583-4C88-A1ED-4F749FEF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45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4572"/>
    <w:rPr>
      <w:rFonts w:eastAsiaTheme="minorEastAsia"/>
      <w:lang w:eastAsia="ru-RU"/>
    </w:rPr>
  </w:style>
  <w:style w:type="paragraph" w:customStyle="1" w:styleId="11">
    <w:name w:val="Уровень1"/>
    <w:basedOn w:val="a"/>
    <w:link w:val="12"/>
    <w:qFormat/>
    <w:rsid w:val="00EA4572"/>
    <w:pPr>
      <w:jc w:val="center"/>
    </w:pPr>
    <w:rPr>
      <w:rFonts w:ascii="Times New Roman" w:hAnsi="Times New Roman" w:cs="Times New Roman"/>
      <w:b/>
      <w:sz w:val="32"/>
      <w:szCs w:val="28"/>
    </w:rPr>
  </w:style>
  <w:style w:type="paragraph" w:customStyle="1" w:styleId="a5">
    <w:name w:val="Внутр"/>
    <w:basedOn w:val="11"/>
    <w:link w:val="a6"/>
    <w:qFormat/>
    <w:rsid w:val="00EA4572"/>
    <w:pPr>
      <w:jc w:val="left"/>
    </w:pPr>
    <w:rPr>
      <w:b w:val="0"/>
      <w:sz w:val="28"/>
    </w:rPr>
  </w:style>
  <w:style w:type="character" w:customStyle="1" w:styleId="12">
    <w:name w:val="Уровень1 Знак"/>
    <w:basedOn w:val="a0"/>
    <w:link w:val="11"/>
    <w:rsid w:val="00EA4572"/>
    <w:rPr>
      <w:rFonts w:ascii="Times New Roman" w:hAnsi="Times New Roman" w:cs="Times New Roman"/>
      <w:b/>
      <w:sz w:val="32"/>
      <w:szCs w:val="28"/>
    </w:rPr>
  </w:style>
  <w:style w:type="paragraph" w:styleId="a7">
    <w:name w:val="Normal (Web)"/>
    <w:basedOn w:val="a"/>
    <w:uiPriority w:val="99"/>
    <w:semiHidden/>
    <w:unhideWhenUsed/>
    <w:rsid w:val="0015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нутр Знак"/>
    <w:basedOn w:val="12"/>
    <w:link w:val="a5"/>
    <w:rsid w:val="00EA4572"/>
    <w:rPr>
      <w:rFonts w:ascii="Times New Roman" w:hAnsi="Times New Roman" w:cs="Times New Roman"/>
      <w:b w:val="0"/>
      <w:sz w:val="28"/>
      <w:szCs w:val="28"/>
    </w:rPr>
  </w:style>
  <w:style w:type="character" w:customStyle="1" w:styleId="define">
    <w:name w:val="define"/>
    <w:basedOn w:val="a0"/>
    <w:rsid w:val="00153AE4"/>
  </w:style>
  <w:style w:type="character" w:styleId="a8">
    <w:name w:val="Hyperlink"/>
    <w:basedOn w:val="a0"/>
    <w:uiPriority w:val="99"/>
    <w:unhideWhenUsed/>
    <w:rsid w:val="00153A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5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53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3A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153AE4"/>
    <w:pPr>
      <w:tabs>
        <w:tab w:val="right" w:leader="dot" w:pos="10195"/>
      </w:tabs>
      <w:spacing w:after="100"/>
      <w:jc w:val="center"/>
    </w:pPr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E00A1-E70E-4391-9B9F-1B7C0134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Архитектура  Вс</dc:subject>
  <dc:creator>________________________</dc:creator>
  <cp:keywords/>
  <dc:description/>
  <cp:lastModifiedBy>Даланкинова Эмма Эдуардовна</cp:lastModifiedBy>
  <cp:revision>2</cp:revision>
  <dcterms:created xsi:type="dcterms:W3CDTF">2021-09-26T12:30:00Z</dcterms:created>
  <dcterms:modified xsi:type="dcterms:W3CDTF">2021-10-09T21:39:00Z</dcterms:modified>
</cp:coreProperties>
</file>