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59A0" w14:textId="4589AF87" w:rsidR="00AB53DB" w:rsidRDefault="00BC1A3D">
      <w:r w:rsidRPr="00BC1A3D">
        <w:drawing>
          <wp:inline distT="0" distB="0" distL="0" distR="0" wp14:anchorId="06FD900F" wp14:editId="6CA3087E">
            <wp:extent cx="2736376" cy="617372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0981" cy="6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9B4B" w14:textId="2D957080" w:rsidR="00BC1A3D" w:rsidRDefault="00BC1A3D"/>
    <w:p w14:paraId="5909B9B0" w14:textId="26FF3CD7" w:rsidR="00BC1A3D" w:rsidRDefault="00BC1A3D">
      <w:r w:rsidRPr="00BC1A3D">
        <w:t xml:space="preserve">el error resultante en la función </w:t>
      </w:r>
      <w:r w:rsidRPr="00BC1A3D">
        <w:rPr>
          <w:i/>
          <w:iCs/>
        </w:rPr>
        <w:t>f</w:t>
      </w:r>
      <w:r w:rsidRPr="00BC1A3D">
        <w:t>(</w:t>
      </w:r>
      <w:r w:rsidRPr="00BC1A3D">
        <w:rPr>
          <w:i/>
          <w:iCs/>
        </w:rPr>
        <w:t>x</w:t>
      </w:r>
      <w:r w:rsidRPr="00BC1A3D">
        <w:t xml:space="preserve">) cuando </w:t>
      </w:r>
      <w:r w:rsidRPr="00BC1A3D">
        <w:rPr>
          <w:i/>
          <w:iCs/>
        </w:rPr>
        <w:t>x</w:t>
      </w:r>
      <w:r w:rsidRPr="00BC1A3D">
        <w:t xml:space="preserve">=1,3 con un error </w:t>
      </w:r>
      <w:proofErr w:type="spellStart"/>
      <w:r w:rsidRPr="00BC1A3D">
        <w:t>Δ</w:t>
      </w:r>
      <w:r w:rsidRPr="00BC1A3D">
        <w:rPr>
          <w:i/>
          <w:iCs/>
        </w:rPr>
        <w:t>x</w:t>
      </w:r>
      <w:proofErr w:type="spellEnd"/>
      <w:r w:rsidRPr="00BC1A3D">
        <w:t xml:space="preserve">=0,05 es aproximadamente −0,20557−0,20557. Esto significa que la función </w:t>
      </w:r>
      <w:r w:rsidRPr="00BC1A3D">
        <w:rPr>
          <w:i/>
          <w:iCs/>
        </w:rPr>
        <w:t>f</w:t>
      </w:r>
      <w:r w:rsidRPr="00BC1A3D">
        <w:t>(</w:t>
      </w:r>
      <w:r w:rsidRPr="00BC1A3D">
        <w:rPr>
          <w:i/>
          <w:iCs/>
        </w:rPr>
        <w:t>x</w:t>
      </w:r>
      <w:r w:rsidRPr="00BC1A3D">
        <w:t xml:space="preserve">) disminuirá en alrededor de 0,20557 cuando </w:t>
      </w:r>
      <w:r w:rsidRPr="00BC1A3D">
        <w:rPr>
          <w:i/>
          <w:iCs/>
        </w:rPr>
        <w:t>x</w:t>
      </w:r>
      <w:r w:rsidRPr="00BC1A3D">
        <w:t xml:space="preserve"> aumente en 0,05.</w:t>
      </w:r>
    </w:p>
    <w:p w14:paraId="28CDD1F5" w14:textId="7AFC7346" w:rsidR="00A034C1" w:rsidRDefault="00A034C1"/>
    <w:p w14:paraId="41DF4B60" w14:textId="2E5B80F6" w:rsidR="00A034C1" w:rsidRDefault="00A034C1"/>
    <w:p w14:paraId="076F241A" w14:textId="790108D7" w:rsidR="00A034C1" w:rsidRDefault="00A034C1">
      <w:r w:rsidRPr="00A034C1">
        <w:drawing>
          <wp:inline distT="0" distB="0" distL="0" distR="0" wp14:anchorId="37BD2375" wp14:editId="4B090D31">
            <wp:extent cx="2504364" cy="5735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6842" cy="5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8C5F" w14:textId="1225D3EF" w:rsidR="00A034C1" w:rsidRDefault="00A034C1"/>
    <w:p w14:paraId="50402CDF" w14:textId="490657EE" w:rsidR="00A034C1" w:rsidRDefault="00A034C1"/>
    <w:p w14:paraId="1368150A" w14:textId="3EE92B88" w:rsidR="00A034C1" w:rsidRDefault="00A034C1">
      <w:r>
        <w:rPr>
          <w:rFonts w:ascii="Segoe UI" w:hAnsi="Segoe UI" w:cs="Segoe UI"/>
          <w:color w:val="0D0D0D"/>
          <w:shd w:val="clear" w:color="auto" w:fill="FFFFFF"/>
        </w:rPr>
        <w:t xml:space="preserve">el error resultante en la función 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f</w:t>
      </w:r>
      <w:r>
        <w:rPr>
          <w:rStyle w:val="mopen"/>
          <w:color w:val="0D0D0D"/>
          <w:sz w:val="29"/>
          <w:szCs w:val="29"/>
          <w:bdr w:val="single" w:sz="2" w:space="0" w:color="E3E3E3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x</w:t>
      </w:r>
      <w:r>
        <w:rPr>
          <w:rStyle w:val="mclose"/>
          <w:color w:val="0D0D0D"/>
          <w:sz w:val="29"/>
          <w:szCs w:val="29"/>
          <w:bdr w:val="single" w:sz="2" w:space="0" w:color="E3E3E3" w:frame="1"/>
          <w:shd w:val="clear" w:color="auto" w:fill="FFFFFF"/>
        </w:rPr>
        <w:t>)</w:t>
      </w:r>
      <w:r>
        <w:rPr>
          <w:rStyle w:val="mrel"/>
          <w:color w:val="0D0D0D"/>
          <w:sz w:val="29"/>
          <w:szCs w:val="29"/>
          <w:bdr w:val="single" w:sz="2" w:space="0" w:color="E3E3E3" w:frame="1"/>
          <w:shd w:val="clear" w:color="auto" w:fill="FFFFFF"/>
        </w:rPr>
        <w:t>=</w:t>
      </w:r>
      <w:r>
        <w:rPr>
          <w:rStyle w:val="mop"/>
          <w:color w:val="0D0D0D"/>
          <w:sz w:val="29"/>
          <w:szCs w:val="29"/>
          <w:bdr w:val="single" w:sz="2" w:space="0" w:color="E3E3E3" w:frame="1"/>
          <w:shd w:val="clear" w:color="auto" w:fill="FFFFFF"/>
        </w:rPr>
        <w:t>cos</w:t>
      </w:r>
      <w:r>
        <w:rPr>
          <w:rStyle w:val="mopen"/>
          <w:color w:val="0D0D0D"/>
          <w:sz w:val="29"/>
          <w:szCs w:val="29"/>
          <w:bdr w:val="single" w:sz="2" w:space="0" w:color="E3E3E3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x</w:t>
      </w:r>
      <w:r>
        <w:rPr>
          <w:rStyle w:val="mclose"/>
          <w:color w:val="0D0D0D"/>
          <w:sz w:val="29"/>
          <w:szCs w:val="29"/>
          <w:bdr w:val="single" w:sz="2" w:space="0" w:color="E3E3E3" w:frame="1"/>
          <w:shd w:val="clear" w:color="auto" w:fill="FFFFFF"/>
        </w:rPr>
        <w:t>)</w:t>
      </w:r>
      <w:r>
        <w:rPr>
          <w:rStyle w:val="mbin"/>
          <w:rFonts w:ascii="Cambria Math" w:hAnsi="Cambria Math" w:cs="Cambria Math"/>
          <w:color w:val="0D0D0D"/>
          <w:sz w:val="29"/>
          <w:szCs w:val="29"/>
          <w:bdr w:val="single" w:sz="2" w:space="0" w:color="E3E3E3" w:frame="1"/>
          <w:shd w:val="clear" w:color="auto" w:fill="FFFFFF"/>
        </w:rPr>
        <w:t>⋅</w:t>
      </w:r>
      <w:proofErr w:type="spellStart"/>
      <w:r>
        <w:rPr>
          <w:rStyle w:val="mop"/>
          <w:color w:val="0D0D0D"/>
          <w:sz w:val="29"/>
          <w:szCs w:val="29"/>
          <w:bdr w:val="single" w:sz="2" w:space="0" w:color="E3E3E3" w:frame="1"/>
          <w:shd w:val="clear" w:color="auto" w:fill="FFFFFF"/>
        </w:rPr>
        <w:t>ln</w:t>
      </w:r>
      <w:proofErr w:type="spellEnd"/>
      <w:r>
        <w:rPr>
          <w:rStyle w:val="mopen"/>
          <w:color w:val="0D0D0D"/>
          <w:sz w:val="29"/>
          <w:szCs w:val="29"/>
          <w:bdr w:val="single" w:sz="2" w:space="0" w:color="E3E3E3" w:frame="1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bdr w:val="single" w:sz="2" w:space="0" w:color="E3E3E3" w:frame="1"/>
          <w:shd w:val="clear" w:color="auto" w:fill="FFFFFF"/>
        </w:rPr>
        <w:t>2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x</w:t>
      </w:r>
      <w:r>
        <w:rPr>
          <w:rStyle w:val="mclose"/>
          <w:color w:val="0D0D0D"/>
          <w:sz w:val="29"/>
          <w:szCs w:val="29"/>
          <w:bdr w:val="single" w:sz="2" w:space="0" w:color="E3E3E3" w:frame="1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 cuando 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x</w:t>
      </w:r>
      <w:r>
        <w:rPr>
          <w:rStyle w:val="mrel"/>
          <w:color w:val="0D0D0D"/>
          <w:sz w:val="29"/>
          <w:szCs w:val="29"/>
          <w:bdr w:val="single" w:sz="2" w:space="0" w:color="E3E3E3" w:frame="1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πτ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^</w:t>
      </w:r>
      <w:r>
        <w:rPr>
          <w:rStyle w:val="mord"/>
          <w:color w:val="0D0D0D"/>
          <w:sz w:val="20"/>
          <w:szCs w:val="20"/>
          <w:bdr w:val="single" w:sz="2" w:space="0" w:color="E3E3E3" w:frame="1"/>
          <w:shd w:val="clear" w:color="auto" w:fill="FFFFFF"/>
        </w:rPr>
        <w:t>4</w:t>
      </w:r>
      <w:r>
        <w:rPr>
          <w:rFonts w:ascii="Segoe UI" w:hAnsi="Segoe UI" w:cs="Segoe UI"/>
          <w:color w:val="0D0D0D"/>
          <w:shd w:val="clear" w:color="auto" w:fill="FFFFFF"/>
        </w:rPr>
        <w:t xml:space="preserve"> con un error </w:t>
      </w:r>
      <w:proofErr w:type="spellStart"/>
      <w:r>
        <w:rPr>
          <w:rStyle w:val="mord"/>
          <w:color w:val="0D0D0D"/>
          <w:sz w:val="29"/>
          <w:szCs w:val="29"/>
          <w:bdr w:val="single" w:sz="2" w:space="0" w:color="E3E3E3" w:frame="1"/>
          <w:shd w:val="clear" w:color="auto" w:fill="FFFFFF"/>
        </w:rPr>
        <w:t>Δ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x</w:t>
      </w:r>
      <w:proofErr w:type="spellEnd"/>
      <w:r>
        <w:rPr>
          <w:rStyle w:val="mrel"/>
          <w:color w:val="0D0D0D"/>
          <w:sz w:val="29"/>
          <w:szCs w:val="29"/>
          <w:bdr w:val="single" w:sz="2" w:space="0" w:color="E3E3E3" w:frame="1"/>
          <w:shd w:val="clear" w:color="auto" w:fill="FFFFFF"/>
        </w:rPr>
        <w:t>=</w:t>
      </w:r>
      <w:r>
        <w:rPr>
          <w:rStyle w:val="mord"/>
          <w:color w:val="0D0D0D"/>
          <w:sz w:val="29"/>
          <w:szCs w:val="29"/>
          <w:bdr w:val="single" w:sz="2" w:space="0" w:color="E3E3E3" w:frame="1"/>
          <w:shd w:val="clear" w:color="auto" w:fill="FFFFFF"/>
        </w:rPr>
        <w:t>0</w:t>
      </w:r>
      <w:r>
        <w:rPr>
          <w:rStyle w:val="mpunct"/>
          <w:color w:val="0D0D0D"/>
          <w:sz w:val="29"/>
          <w:szCs w:val="29"/>
          <w:bdr w:val="single" w:sz="2" w:space="0" w:color="E3E3E3" w:frame="1"/>
          <w:shd w:val="clear" w:color="auto" w:fill="FFFFFF"/>
        </w:rPr>
        <w:t>,</w:t>
      </w:r>
      <w:r>
        <w:rPr>
          <w:rStyle w:val="mord"/>
          <w:color w:val="0D0D0D"/>
          <w:sz w:val="29"/>
          <w:szCs w:val="29"/>
          <w:bdr w:val="single" w:sz="2" w:space="0" w:color="E3E3E3" w:frame="1"/>
          <w:shd w:val="clear" w:color="auto" w:fill="FFFFFF"/>
        </w:rPr>
        <w:t>005</w:t>
      </w:r>
      <w:r>
        <w:rPr>
          <w:rFonts w:ascii="Segoe UI" w:hAnsi="Segoe UI" w:cs="Segoe UI"/>
          <w:color w:val="0D0D0D"/>
          <w:shd w:val="clear" w:color="auto" w:fill="FFFFFF"/>
        </w:rPr>
        <w:t xml:space="preserve"> es aproximadamente</w:t>
      </w:r>
      <w:r>
        <w:rPr>
          <w:rFonts w:ascii="Segoe UI" w:hAnsi="Segoe UI" w:cs="Segoe UI"/>
          <w:color w:val="0D0D0D"/>
          <w:shd w:val="clear" w:color="auto" w:fill="FFFFFF"/>
        </w:rPr>
        <w:t xml:space="preserve"> de -0.005/</w:t>
      </w:r>
      <w:r w:rsidRPr="00A034C1"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 xml:space="preserve"> 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πτ^</w:t>
      </w:r>
      <w:r>
        <w:rPr>
          <w:rStyle w:val="mord"/>
          <w:color w:val="0D0D0D"/>
          <w:sz w:val="20"/>
          <w:szCs w:val="20"/>
          <w:bdr w:val="single" w:sz="2" w:space="0" w:color="E3E3E3" w:frame="1"/>
          <w:shd w:val="clear" w:color="auto" w:fill="FFFFFF"/>
        </w:rPr>
        <w:t>4</w:t>
      </w:r>
      <w:r>
        <w:rPr>
          <w:rStyle w:val="mord"/>
          <w:color w:val="0D0D0D"/>
          <w:sz w:val="20"/>
          <w:szCs w:val="20"/>
          <w:bdr w:val="single" w:sz="2" w:space="0" w:color="E3E3E3" w:frame="1"/>
          <w:shd w:val="clear" w:color="auto" w:fill="FFFFFF"/>
        </w:rPr>
        <w:t xml:space="preserve"> </w:t>
      </w:r>
      <w:r>
        <w:rPr>
          <w:rStyle w:val="mord"/>
          <w:color w:val="0D0D0D"/>
          <w:sz w:val="20"/>
          <w:szCs w:val="20"/>
          <w:bdr w:val="single" w:sz="2" w:space="0" w:color="E3E3E3" w:frame="1"/>
          <w:shd w:val="clear" w:color="auto" w:fill="FFFFFF"/>
        </w:rPr>
        <w:tab/>
      </w:r>
    </w:p>
    <w:sectPr w:rsidR="00A03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3D"/>
    <w:rsid w:val="00A034C1"/>
    <w:rsid w:val="00AB53DB"/>
    <w:rsid w:val="00BC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89E5"/>
  <w15:chartTrackingRefBased/>
  <w15:docId w15:val="{B48D70BC-757F-4576-991E-23ABD4BD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atex-mathml">
    <w:name w:val="katex-mathml"/>
    <w:basedOn w:val="Fuentedeprrafopredeter"/>
    <w:rsid w:val="00A034C1"/>
  </w:style>
  <w:style w:type="character" w:customStyle="1" w:styleId="mord">
    <w:name w:val="mord"/>
    <w:basedOn w:val="Fuentedeprrafopredeter"/>
    <w:rsid w:val="00A034C1"/>
  </w:style>
  <w:style w:type="character" w:customStyle="1" w:styleId="mopen">
    <w:name w:val="mopen"/>
    <w:basedOn w:val="Fuentedeprrafopredeter"/>
    <w:rsid w:val="00A034C1"/>
  </w:style>
  <w:style w:type="character" w:customStyle="1" w:styleId="mclose">
    <w:name w:val="mclose"/>
    <w:basedOn w:val="Fuentedeprrafopredeter"/>
    <w:rsid w:val="00A034C1"/>
  </w:style>
  <w:style w:type="character" w:customStyle="1" w:styleId="mrel">
    <w:name w:val="mrel"/>
    <w:basedOn w:val="Fuentedeprrafopredeter"/>
    <w:rsid w:val="00A034C1"/>
  </w:style>
  <w:style w:type="character" w:customStyle="1" w:styleId="mop">
    <w:name w:val="mop"/>
    <w:basedOn w:val="Fuentedeprrafopredeter"/>
    <w:rsid w:val="00A034C1"/>
  </w:style>
  <w:style w:type="character" w:customStyle="1" w:styleId="mbin">
    <w:name w:val="mbin"/>
    <w:basedOn w:val="Fuentedeprrafopredeter"/>
    <w:rsid w:val="00A034C1"/>
  </w:style>
  <w:style w:type="character" w:customStyle="1" w:styleId="mpunct">
    <w:name w:val="mpunct"/>
    <w:basedOn w:val="Fuentedeprrafopredeter"/>
    <w:rsid w:val="00A03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B11-AINF</dc:creator>
  <cp:keywords/>
  <dc:description/>
  <cp:lastModifiedBy>B11-AINF</cp:lastModifiedBy>
  <cp:revision>1</cp:revision>
  <dcterms:created xsi:type="dcterms:W3CDTF">2024-03-18T11:53:00Z</dcterms:created>
  <dcterms:modified xsi:type="dcterms:W3CDTF">2024-03-18T12:09:00Z</dcterms:modified>
</cp:coreProperties>
</file>