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费用报销审批：云资源扩容</w:t>
      </w:r>
    </w:p>
    <w:p>
      <w:r>
        <w:t>机密文件</w:t>
      </w:r>
    </w:p>
    <w:p>
      <w:r>
        <w:t>文档编号：DOC-62521</w:t>
      </w:r>
    </w:p>
    <w:p>
      <w:r>
        <w:t>密级：机密</w:t>
      </w:r>
    </w:p>
    <w:p>
      <w:r>
        <w:t>一、审批建议</w:t>
      </w:r>
    </w:p>
    <w:p>
      <w:r>
        <w:t>本文件同时关联11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二、付款安排</w:t>
      </w:r>
    </w:p>
    <w:p>
      <w:r>
        <w:t>申请事项对应Nebula项目第一期阶段，涉及京东服务费、测试资源租赁和驻场支持费用，如业务方无法在2024-01-28前提供正式验收单，尾款应顺延至下一个付款窗口，并在ERP中挂起处理。</w:t>
      </w:r>
    </w:p>
    <w:p>
      <w:r>
        <w:t>三、预算执行</w:t>
      </w:r>
    </w:p>
    <w:p>
      <w:r>
        <w:t>本文件同时关联11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审批人：吴十</w:t>
      </w:r>
    </w:p>
    <w:p>
      <w:r>
        <w:t>日期：2024-09-19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