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华为</w:t>
      </w:r>
    </w:p>
    <w:p>
      <w:r>
        <w:t>合同编号：HT-2024248</w:t>
      </w:r>
    </w:p>
    <w:p>
      <w:r>
        <w:t>甲方：本公司</w:t>
      </w:r>
    </w:p>
    <w:p>
      <w:r>
        <w:t>乙方：百度</w:t>
      </w:r>
    </w:p>
    <w:p>
      <w:r>
        <w:t>第一条 争议处理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第二条 违约责任</w:t>
      </w:r>
    </w:p>
    <w:p>
      <w:r>
        <w:t>双方确认本协议适用于Atlas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第三条 保密安排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第四条 合作范围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签署日期：2024-11-02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