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260.0" w:type="dxa"/>
              <w:left w:w="360.0" w:type="dxa"/>
              <w:bottom w:w="26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DalaTech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8"/>
                <w:szCs w:val="18"/>
                <w:rtl w:val="0"/>
              </w:rPr>
              <w:t xml:space="preserve">   ·   Маягт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ДАЛИ — AI ХҮЛЭЭН АВАГЧ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bd5e1"/>
                <w:sz w:val="20"/>
                <w:szCs w:val="20"/>
                <w:rtl w:val="0"/>
              </w:rPr>
              <w:t xml:space="preserve">Мэдээлэл цуглуулах маягт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Дали танай Facebook, Instagram болон вэбсайтын зурваст өдөр шөнөгүй, монгол хэлээр хариулна. Үнэ, цаг, хаяг, үйлчилгээний асуултад шууд хариулж, мэдэхгүй зүйлээ танай ажилтанд шилжүүлнэ.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3238"/>
        <w:tblGridChange w:id="0">
          <w:tblGrid>
            <w:gridCol w:w="3200"/>
            <w:gridCol w:w="3200"/>
            <w:gridCol w:w="3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Суурилуулалт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Сарын төлбөр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Эхлэх хугацаа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50,000₮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250,000₮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Маягт бөглөгдсөнөөс 1–2 долоо хоногт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24" w:val="single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Анхаарах зүйл: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Дали зөвхөн энэ маягтад бичсэн мэдээллийг хэлнэ. Бичээгүй зүйлийг таамаглахгүй, танай ажилтанд шилжүүлнэ. Тиймээс аль болох дэлгэрэнгүй бөглөнө үү.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БИЗНЕСИЙН ҮНДСЭН МЭДЭЭЛЭЛ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1.1 Байгууллагын нэр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Үйлчлүүлэгчид хэрхэн дууддаг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/>
            </w:pPr>
            <w:r>
              <w:t xml:space="preserve">Tara Salon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1.2 Үйл ажиллагааны чиглэл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/>
            </w:pPr>
            <w:r>
              <w:t xml:space="preserve">Үсчин, гоо сайхны салон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1.3 Салбарын тоо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/>
            </w:pPr>
            <w: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1.4 Энэ хуудас аль салбарынх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/>
            </w:pPr>
            <w:r>
              <w:t xml:space="preserve">Парк Од салбар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1.5 Хаяг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Google Maps холбоос байвал хамгийн сайн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/>
            </w:pPr>
            <w:r>
              <w:t xml:space="preserve">Баянзүрх дүүрэг, 26-р хороо, Парк-Од молл, 4 давхар, 405 тоот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1.6 Холбоо барих 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>
              <w:t xml:space="preserve">99076874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1.7 Вэбсайт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/>
            </w:pPr>
            <w:r>
              <w:t xml:space="preserve">https://www.matrixecosalon.org/products.html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1.8 Цаг захиалгын холбоос (байвал)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/>
            </w:pPr>
            <w:r>
              <w:t xml:space="preserve">https://www.matrixecosalon.org/</w:t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ДАЛИ ХААНА АЖИЛЛАХ ВЭ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2.1 Сувгууд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Facebook Messenger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Instagram (хаяг: ...................................)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Вэбсайтын чат (хаяг: ................................)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2.2 Пост доорх сэтгэгдэлд хариулах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 — «Мессеж бичээрэй» гэж хариулж, чатад урина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2.3 Шинэ хүсэлт (нэр, утас) хэнд очих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Telegram-аар шууд мэдэгдэнэ — нэр, Telegram хаяг эсвэл 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/>
            </w:pPr>
            <w:r>
              <w:t xml:space="preserve">Boloroo (салбарын эзэн): хүлээлгэн өгсөн чатуудад тэр хариулна</w:t>
            </w:r>
          </w:p>
        </w:tc>
      </w:tr>
    </w:tbl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АЖИЛЛАХ ЦАГ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Өдөр бүрээр бөглөнө үү. Амардаг бол «Амарна» гэж бичнэ үү.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19"/>
        <w:gridCol w:w="3619"/>
        <w:tblGridChange w:id="0">
          <w:tblGrid>
            <w:gridCol w:w="2400"/>
            <w:gridCol w:w="3619"/>
            <w:gridCol w:w="36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Өдөр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Нээх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Хаах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Даваа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Мягмар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Лхагва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Пүрэв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Баасан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Бямба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>
              <w:t xml:space="preserve">10:00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>
              <w:t xml:space="preserve">20:00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Ням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>
              <w:t xml:space="preserve">11:00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>
              <w:t xml:space="preserve">19:00</w:t>
            </w:r>
          </w:p>
        </w:tc>
      </w:tr>
    </w:tbl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3.1 Баярын өдрүүдэд хаадаг уу? Хэзээ?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ҮЙЛЧИЛГЭЭ БА ҮНЭ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c2626" w:space="0" w:sz="24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Хамгийн чухал хэсэг.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Үнэ буруу байвал үйлчлүүлэгч урам хугарна. Жишээ: Эмэгтэй үс засалт — 55,000₮ — 1 цаг — угаалт орсон.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900"/>
        <w:gridCol w:w="1500"/>
        <w:gridCol w:w="2938"/>
        <w:tblGridChange w:id="0">
          <w:tblGrid>
            <w:gridCol w:w="3300"/>
            <w:gridCol w:w="1900"/>
            <w:gridCol w:w="1500"/>
            <w:gridCol w:w="29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Үйлчилгээний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Үнэ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Хугацаа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>
              <w:t xml:space="preserve">Гоёлын засалт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>
              <w:t xml:space="preserve">бүтэн: 99,000₮</w:t>
              <w:br/>
              <w:t xml:space="preserve">хагас: 75,000₮</w:t>
              <w:br/>
              <w:t xml:space="preserve">эрэгтэй: 33,000₮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>
              <w:t xml:space="preserve">60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>
              <w:t xml:space="preserve">Хуримын засалт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>
              <w:t xml:space="preserve">180,000₮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>
              <w:t xml:space="preserve">90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>
              <w:t xml:space="preserve">Хүүхдийн тайралт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>
              <w:t xml:space="preserve">охин: 44,000₮</w:t>
              <w:br/>
              <w:t xml:space="preserve">эрэгтэй, 0–13 нас: 33,000₮</w:t>
              <w:br/>
              <w:t xml:space="preserve">эрэгтэй, 14–18 нас: 44,000₮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>
              <w:t xml:space="preserve">Хэлбэржүүлэлт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>
              <w:t xml:space="preserve">гоёлын: 60,000₮</w:t>
              <w:br/>
              <w:t xml:space="preserve">өдөр тутмын: 44,000₮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>
              <w:t xml:space="preserve">45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>
              <w:t xml:space="preserve">Чёлк тайралт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>
              <w:t xml:space="preserve">22,000₮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>
              <w:t xml:space="preserve">20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>
              <w:t xml:space="preserve">Эмэгтэй тайралт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>
              <w:t xml:space="preserve">SPECIAL: 120,000₮</w:t>
              <w:br/>
              <w:t xml:space="preserve">Мастер: 99,000₮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>
              <w:t xml:space="preserve">60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>
              <w:t xml:space="preserve">Эрэгтэй тайралт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>
              <w:t xml:space="preserve">69,000₮</w:t>
              <w:br/>
              <w:t xml:space="preserve">SPECIAL: 89,000₮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>
              <w:t xml:space="preserve">45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>
              <w:t xml:space="preserve">TARA BLEND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>
              <w:t xml:space="preserve">богино: 550,000₮</w:t>
              <w:br/>
              <w:t xml:space="preserve">дунд: 630,000₮</w:t>
              <w:br/>
              <w:t xml:space="preserve">урт: 720,000₮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>
              <w:t xml:space="preserve">TARA Lumi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>
              <w:t xml:space="preserve">богино: 350,000₮</w:t>
              <w:br/>
              <w:t xml:space="preserve">дунд: 460,000₮</w:t>
              <w:br/>
              <w:t xml:space="preserve">урт: 510,000₮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>
              <w:t xml:space="preserve">Бүтэн будалт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>
              <w:t xml:space="preserve">эрэгтэй: 88,000₮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>
              <w:t xml:space="preserve">Бүтэн сор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>
              <w:t xml:space="preserve">210,000₮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>
              <w:t xml:space="preserve">Бүтэн цайруулалт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>
              <w:t xml:space="preserve">эрэгтэй: 450,000₮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Өнгөлөгч будаг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160,000₮</w:t>
              <w:br/>
              <w:t xml:space="preserve">дунд: 180,000₮</w:t>
              <w:br/>
              <w:t xml:space="preserve">урт: 210,000₮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Үсний угийн будаг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99,000₮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Хэсэгчилсэн сор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эмэгтэй: 150,000₮</w:t>
              <w:br/>
              <w:t xml:space="preserve">эрэгтэй: 195,000₮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Энгийн будаг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160,000₮</w:t>
              <w:br/>
              <w:t xml:space="preserve">дунд: 180,000₮</w:t>
              <w:br/>
              <w:t xml:space="preserve">урт: 210,000₮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Down perm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эрэгтэй: 125,000₮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Hippie &amp; Jerry curl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450,000₮</w:t>
              <w:br/>
              <w:t xml:space="preserve">дунд: 500,000₮</w:t>
              <w:br/>
              <w:t xml:space="preserve">урт: 550,000₮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Tara perm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220,000₮</w:t>
              <w:br/>
              <w:t xml:space="preserve">дунд: 250,000₮</w:t>
              <w:br/>
              <w:t xml:space="preserve">урт: 290,000₮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Афро хими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450,000₮</w:t>
              <w:br/>
              <w:t xml:space="preserve">дунд: 500,000₮</w:t>
              <w:br/>
              <w:t xml:space="preserve">урт: 550,000₮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240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Сэттинг хими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450,000₮</w:t>
              <w:br/>
              <w:t xml:space="preserve">дунд: 500,000₮</w:t>
              <w:br/>
              <w:t xml:space="preserve">урт: 550,000₮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Усан хими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120,000₮</w:t>
              <w:br/>
              <w:t xml:space="preserve">дунд: 160,000₮</w:t>
              <w:br/>
              <w:t xml:space="preserve">урт: 200,000₮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150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Шулуун хими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богино: 450,000₮</w:t>
              <w:br/>
              <w:t xml:space="preserve">дунд: 500,000₮</w:t>
              <w:br/>
              <w:t xml:space="preserve">урт: 550,000₮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240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Эмчилгээний хими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эрэгтэй: 189,000₮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180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CICA үсний гүний эмчилгээ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198,000₮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Нөхөн сэргээх эмчилгээ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66,000₮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Үс оношлогоо, зөвлөгөө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33,000₮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Үсний спа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154,000₮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Үсний тэжээл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88,000₮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Хуйх цэвэрлэгээ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33,000₮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45 мин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Эмчилгээний будаг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88,000₮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Мөр хүрэлцэхгүй бол үнийн жагсаалтаа тусад нь (Excel, зураг, вэбсайтын холбоос) хавсаргаж болно.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4.1 Үнэ нь тогтмол биш үйлчилгээ байна уу?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«176,000–200,000₮»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/>
            </w:pPr>
            <w:r>
              <w:t xml:space="preserve">Үгүй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4.2 Тийм бол Дали яаж хариулах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Хоёр үнийг хоёуланг нь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«...-аас эхэлнэ» гэж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Үнэ хэлэхгүй, ажилтанд шилжүүлнэ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4.3 Ижил төстэй нэртэй үйлчилгээ байна уу? Хэрхэн ялгах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«Сор» ба «Оффис колор/Сор»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/>
            </w:pPr>
            <w:r>
              <w:t xml:space="preserve">Үгүй</w:t>
            </w:r>
          </w:p>
        </w:tc>
      </w:tr>
    </w:tbl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АЖИЛТНУУД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5.1 Үйлчлүүлэгчид ажилтнуудыг нэрээр нь сонгодог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400"/>
        <w:gridCol w:w="1900"/>
        <w:gridCol w:w="2638"/>
        <w:tblGridChange w:id="0">
          <w:tblGrid>
            <w:gridCol w:w="2700"/>
            <w:gridCol w:w="2400"/>
            <w:gridCol w:w="19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Нэр (үйлчлүүлэгчид хэрхэн дууддаг)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Зэрэг / түвшин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Салбар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Одоо ажиллаж байгаа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>
              <w:t xml:space="preserve">Boloroo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>
              <w:t xml:space="preserve">SPECIAL үсчин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>
              <w:t xml:space="preserve">Парк Од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>
              <w:t xml:space="preserve">Saraa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>
              <w:t xml:space="preserve">Мастер үсчин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>
              <w:t xml:space="preserve">Парк Од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>
              <w:t xml:space="preserve">Tomoo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>
              <w:t xml:space="preserve">Мастер үсчин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>
              <w:t xml:space="preserve">Парк Од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>
              <w:t xml:space="preserve">Bulgaa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>
              <w:t xml:space="preserve">Мастер үсчин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>
              <w:t xml:space="preserve">Парк Од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>
              <w:t xml:space="preserve">Enhuush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>
              <w:t xml:space="preserve">Мастер үсчин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>
              <w:t xml:space="preserve">Парк Од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>
              <w:t xml:space="preserve">Chimegee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>
              <w:t xml:space="preserve">Мастер үсчин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>
              <w:t xml:space="preserve">Парк Од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Tuchku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Мастер үсчин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Парк Од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spacing w:after="40" w:before="40" w:lineRule="auto"/>
              <w:rPr/>
            </w:pPr>
            <w:r>
              <w:t xml:space="preserve">Тийм</w:t>
            </w:r>
          </w:p>
        </w:tc>
      </w:tr>
    </w:tbl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5.2 Ажилтны зэрэг үнэд нөлөөлдөг үү? Хэрхэн?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/>
            </w:pPr>
            <w:r>
              <w:t xml:space="preserve">SPECIAL болон Мастер үсчний ялгаа нь зэрэглэл болон үнэд байдаг.</w:t>
              <w:br/>
              <w:t xml:space="preserve">Салон зэрэглэлүүдийг хооронд нь харьцуулж дүгнэдэггүй.</w:t>
              <w:br/>
              <w:t xml:space="preserve">Аль зэрэглэлийн үсчинд үйлчлүүлэхээ үйлчлүүлэгч өөрөө сонгоно.</w:t>
              <w:br/>
              <w:t xml:space="preserve">Зэрэглэл тус бүрийн үнэ үнийн жагсаалтад бий.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5.3 Дали тодорхой ажилтныг санал болгож болох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ЦАГ ЗАХИАЛГА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6.1 Үйлчлүүлэгч яаж цаг захиалдаг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Вэбсайтаар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Утсаар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Мессежээр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Бусад: 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6.2 Урьдчилгаа төлбөр авдаг уу? Хэд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Дали үүнийг үргэлж «Урьдчилгаа төлбөр» гэж тодорхой хэлнэ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/>
            </w:pPr>
            <w:r>
              <w:t xml:space="preserve">SPECIAL болон Мастер үсчин: 20,000₮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6.3 Цуцлах журам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Хэдэн цагийн өмнө мэдэгдэх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/>
            </w:pPr>
            <w:r>
              <w:t xml:space="preserve">Үгүй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6.4 Дали юу хийх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Цаг захиалгын холбоос өгнө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Нэр, утас авч танд дамжуулна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ДАЛИ ЮУ ХЭЛЭХГҮЙ ВЭ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7.1 Дали хэзээ ч хэлж болохгүй зүйлс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хямдрал амлах, эмнэлгийн зөвлөгөө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/>
            </w:pPr>
            <w:r>
              <w:t xml:space="preserve">Үгүй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7.2 Танд байгаа ч Дали хэлэх ёсгүй мэдээлэл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хүүхдийн үнэ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/>
            </w:pPr>
            <w:r>
              <w:t xml:space="preserve">Үгүй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7.3 Ямар асуултыг заавал ажилтанд шилжүүлэх вэ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гомдол, буцаалт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/>
            </w:pPr>
            <w:r>
              <w:t xml:space="preserve">Үгүй</w:t>
            </w:r>
          </w:p>
        </w:tc>
      </w:tr>
    </w:tbl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ЯРИАНЫ ХЭВ МАЯГ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8.1 Дали хэрхэн ярих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Албан ёсны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Найрсаг боловч мэргэжлийн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Дотно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8.2 Эможи ашиглах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8.3 Хариултын урт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Богино (1–2 өгүүлбэр)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Дунд зэрэг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8.4 Одоогийн хариултын жишээ (байвал)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ТҮГЭЭМЭЛ АСУУЛТУУД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Үйлчлүүлэгчид хамгийн их асуудаг асуултууд, таны хариулттай хамт. Далийн хамгийн их ашигладаг хэсэг.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438"/>
        <w:tblGridChange w:id="0">
          <w:tblGrid>
            <w:gridCol w:w="4200"/>
            <w:gridCol w:w="5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Асуулт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Хариулт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>
              <w:t xml:space="preserve">Үс их хуурай, хугарч гэмтсэн бол юу хийлгэх вэ?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>
              <w:t xml:space="preserve">Хуурай, хугарсан үсэнд манайд дараах эмчилгээнүүд байна:</w:t>
              <w:br/>
              <w:t xml:space="preserve">CICA үсний гүний эмчилгээ: 198,000₮</w:t>
              <w:br/>
              <w:t xml:space="preserve">Үсний тэжээл: 88,000₮</w:t>
              <w:br/>
              <w:t xml:space="preserve">Үсэнд тань аль нь тохирохыг манай үсчин зөвлөж өгнө.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>
              <w:t xml:space="preserve">Шампунь, маск зэрэг бүтээгдэхүүн зардаг уу?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>
              <w:t xml:space="preserve">Бүтээгдэхүүний мэдээллийг манай вэбсайтын https://www.matrixecosalon.org/products.html хуудаснаас үзнэ үү.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>
              <w:t xml:space="preserve">Урьдчилгаа төлбөр үйлчилгээний үнээс хасагдах уу?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>
              <w:t xml:space="preserve">Урьдчилгаа төлбөр үйлчилгээний үнээс хасагдаж тооцогдоно.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>
              <w:t xml:space="preserve">Зээлийн аппаар төлбөр төлж болох уу?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>
              <w:t xml:space="preserve">Одоогоор зээлийн аппаар төлбөр авдаггүй.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>
              <w:t xml:space="preserve">Ямар брэндийн будаг хэрэглэдэг вэ?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>
              <w:t xml:space="preserve">Энэ талаар манай ажилтан танд хариулна. Та 99076874 дугаараар холбогдоно уу.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БҮТЭЭГДЭХҮҮН (зардаг бол)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10.1 Бүтээгдэхүүн зардаг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10.2 Дали үнийг хэлэх үү, эсвэл холбоос өгөх үү?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Үнийг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☒  Холбоос өгнө: https://www.matrixecosalon.org/products.html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10.3 Асуудаг брэндүүд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Кирилл болон латинаар хоёуланг нь бичнэ үү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ТЕХНИКИЙН МЭДЭЭЛЭЛ БА ЭРХ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11.1 Facebook хуудасны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/>
            </w:pPr>
            <w:r>
              <w:t xml:space="preserve">https://www.facebook.com/profile.php?id=100067391025472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11.2 Instagram хаяг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11.3 Одоо өөр бот эсвэл автомат хариулт ажиллаж байна уу?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Байвал Дали ажиллаж эхлэхэд унтраана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 — аль нь: 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24" w:val="single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Хуудасны админ эрх: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Далиг ажиллуулахын тулд танай Facebook хуудсанд бидэнд эрх хэрэгтэй. Бид үүнийг зөвхөн Далийн хариултыг шалгах, алдааг засах, мэдэхгүй асуултыг тодруулах, танд тайлан гаргахад ашиглана. Хүссэн үедээ буцаан авч болно.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11.4 Админ эрх олгох хүний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11.5 Эрх олгосон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11.6 Хуудсыг удирдах эрхтэй бусад хүмүүс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a5e9" w:space="0" w:sz="24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Нууцлал: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Энэ маягтын мэдээллийг зөвхөн танай AI ажилтныг тохируулахад ашиглана. Хэнд ч дамжуулахгүй, худалдахгүй, сурталчилгаанд болон бусад компанийн AI-г сургахад ашиглахгүй. Нууц үг, банкны карт, эрүүл мэндийн мэдээллийг энд бүү бичээрэй.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БӨГЛӨСӨН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/>
            </w:pPr>
            <w:r>
              <w:t xml:space="preserve">DalaTech (founder's confirmed facts)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Албан тушаал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Огноо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/>
            </w:pPr>
            <w:r>
              <w:t xml:space="preserve">2026-10-03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24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Баярлалаа.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Маягтыг бөглөсний дараа бид 1–2 долоо хоногийн дотор Далиг танай хуудсанд ажиллуулж эхэлнэ.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17"/>
          <w:szCs w:val="17"/>
          <w:rtl w:val="0"/>
        </w:rPr>
        <w:t xml:space="preserve">DalaTech  ·  dalatech.online  ·  dalatech.ai@gmail.com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jc w:val="center"/>
      <w:rPr/>
    </w:pP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DalaTech · Дали — Мэдээлэл цуглуулах маягт   ·  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