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F3B40" w14:textId="77777777" w:rsidR="0078153C" w:rsidRPr="003964D7" w:rsidRDefault="0078153C" w:rsidP="0078153C">
      <w:pPr>
        <w:jc w:val="center"/>
        <w:rPr>
          <w:rFonts w:asciiTheme="majorHAnsi" w:hAnsiTheme="majorHAnsi" w:cstheme="majorHAnsi"/>
          <w:sz w:val="40"/>
        </w:rPr>
      </w:pPr>
    </w:p>
    <w:p w14:paraId="52D70CB1" w14:textId="28973A4F" w:rsidR="0078153C" w:rsidRPr="003964D7" w:rsidRDefault="0078153C" w:rsidP="0078153C">
      <w:pPr>
        <w:jc w:val="center"/>
        <w:rPr>
          <w:rFonts w:asciiTheme="majorHAnsi" w:hAnsiTheme="majorHAnsi" w:cstheme="majorHAnsi"/>
          <w:sz w:val="40"/>
        </w:rPr>
      </w:pPr>
    </w:p>
    <w:p w14:paraId="4CA4B666" w14:textId="65F64EC1" w:rsidR="003964D7" w:rsidRPr="003964D7" w:rsidRDefault="003964D7" w:rsidP="0078153C">
      <w:pPr>
        <w:jc w:val="center"/>
        <w:rPr>
          <w:rFonts w:asciiTheme="majorHAnsi" w:hAnsiTheme="majorHAnsi" w:cstheme="majorHAnsi"/>
          <w:sz w:val="40"/>
        </w:rPr>
      </w:pPr>
    </w:p>
    <w:p w14:paraId="35382AF0" w14:textId="46D41772" w:rsidR="003964D7" w:rsidRPr="003964D7" w:rsidRDefault="003964D7" w:rsidP="0078153C">
      <w:pPr>
        <w:jc w:val="center"/>
        <w:rPr>
          <w:rFonts w:asciiTheme="majorHAnsi" w:hAnsiTheme="majorHAnsi" w:cstheme="majorHAnsi"/>
          <w:sz w:val="40"/>
        </w:rPr>
      </w:pPr>
    </w:p>
    <w:p w14:paraId="12FE21F8" w14:textId="77777777" w:rsidR="003964D7" w:rsidRPr="003964D7" w:rsidRDefault="003964D7" w:rsidP="0078153C">
      <w:pPr>
        <w:jc w:val="center"/>
        <w:rPr>
          <w:rFonts w:asciiTheme="majorHAnsi" w:hAnsiTheme="majorHAnsi" w:cstheme="majorHAnsi"/>
          <w:sz w:val="40"/>
        </w:rPr>
      </w:pPr>
    </w:p>
    <w:p w14:paraId="2CFEB7DA" w14:textId="0A51C072" w:rsidR="0078153C" w:rsidRPr="003964D7" w:rsidRDefault="008E04A3" w:rsidP="0078153C">
      <w:pPr>
        <w:jc w:val="center"/>
        <w:rPr>
          <w:rFonts w:asciiTheme="majorHAnsi" w:hAnsiTheme="majorHAnsi" w:cstheme="majorHAnsi"/>
          <w:sz w:val="40"/>
        </w:rPr>
      </w:pPr>
      <w:r w:rsidRPr="003964D7">
        <w:rPr>
          <w:rFonts w:asciiTheme="majorHAnsi" w:hAnsiTheme="majorHAnsi" w:cstheme="majorHAnsi"/>
          <w:sz w:val="40"/>
        </w:rPr>
        <w:t>Biofluid Mechanics Final Projec</w:t>
      </w:r>
      <w:r w:rsidR="003964D7" w:rsidRPr="003964D7">
        <w:rPr>
          <w:rFonts w:asciiTheme="majorHAnsi" w:hAnsiTheme="majorHAnsi" w:cstheme="majorHAnsi"/>
          <w:sz w:val="40"/>
        </w:rPr>
        <w:t>t</w:t>
      </w:r>
    </w:p>
    <w:p w14:paraId="7D5099E5" w14:textId="182CE725" w:rsidR="003964D7" w:rsidRPr="003964D7" w:rsidRDefault="003964D7" w:rsidP="0078153C">
      <w:pPr>
        <w:jc w:val="center"/>
        <w:rPr>
          <w:rFonts w:asciiTheme="majorHAnsi" w:hAnsiTheme="majorHAnsi" w:cstheme="majorHAnsi"/>
          <w:sz w:val="40"/>
        </w:rPr>
      </w:pPr>
    </w:p>
    <w:p w14:paraId="0DAC4126" w14:textId="77777777" w:rsidR="003964D7" w:rsidRPr="003964D7" w:rsidRDefault="003964D7" w:rsidP="0078153C">
      <w:pPr>
        <w:jc w:val="center"/>
        <w:rPr>
          <w:rFonts w:asciiTheme="majorHAnsi" w:hAnsiTheme="majorHAnsi" w:cstheme="majorHAnsi"/>
          <w:sz w:val="40"/>
        </w:rPr>
      </w:pPr>
    </w:p>
    <w:p w14:paraId="3F97E7C4" w14:textId="499B1E98" w:rsidR="008E04A3" w:rsidRPr="007A5627" w:rsidRDefault="008E04A3" w:rsidP="0078153C">
      <w:pPr>
        <w:jc w:val="center"/>
        <w:rPr>
          <w:rFonts w:asciiTheme="majorHAnsi" w:hAnsiTheme="majorHAnsi" w:cstheme="majorHAnsi"/>
          <w:b/>
          <w:color w:val="2F5496" w:themeColor="accent1" w:themeShade="BF"/>
          <w:sz w:val="48"/>
        </w:rPr>
      </w:pPr>
      <w:r w:rsidRPr="007A5627">
        <w:rPr>
          <w:rFonts w:asciiTheme="majorHAnsi" w:hAnsiTheme="majorHAnsi" w:cstheme="majorHAnsi"/>
          <w:b/>
          <w:color w:val="2F5496" w:themeColor="accent1" w:themeShade="BF"/>
          <w:sz w:val="48"/>
        </w:rPr>
        <w:t>Model of Coronary Arteries and Evaluation of the Effect of Stenosis on Flow Rates</w:t>
      </w:r>
    </w:p>
    <w:p w14:paraId="5EF1840F" w14:textId="42DFFC23" w:rsidR="0078153C" w:rsidRPr="003964D7" w:rsidRDefault="0078153C" w:rsidP="0078153C">
      <w:pPr>
        <w:jc w:val="center"/>
        <w:rPr>
          <w:rFonts w:asciiTheme="majorHAnsi" w:hAnsiTheme="majorHAnsi" w:cstheme="majorHAnsi"/>
          <w:b/>
          <w:sz w:val="48"/>
        </w:rPr>
      </w:pPr>
    </w:p>
    <w:p w14:paraId="25D8B1AB" w14:textId="0524B6A1" w:rsidR="0078153C" w:rsidRPr="003964D7" w:rsidRDefault="0078153C" w:rsidP="0078153C">
      <w:pPr>
        <w:jc w:val="center"/>
        <w:rPr>
          <w:rFonts w:asciiTheme="majorHAnsi" w:hAnsiTheme="majorHAnsi" w:cstheme="majorHAnsi"/>
          <w:b/>
          <w:sz w:val="48"/>
        </w:rPr>
      </w:pPr>
    </w:p>
    <w:p w14:paraId="6C7EF93B" w14:textId="5E2C35DB" w:rsidR="0078153C" w:rsidRPr="003964D7" w:rsidRDefault="0078153C" w:rsidP="0078153C">
      <w:pPr>
        <w:jc w:val="center"/>
        <w:rPr>
          <w:rFonts w:asciiTheme="majorHAnsi" w:hAnsiTheme="majorHAnsi" w:cstheme="majorHAnsi"/>
          <w:b/>
          <w:sz w:val="48"/>
        </w:rPr>
      </w:pPr>
    </w:p>
    <w:p w14:paraId="611B0246" w14:textId="643330F6" w:rsidR="0078153C" w:rsidRPr="003964D7" w:rsidRDefault="0078153C" w:rsidP="0078153C">
      <w:pPr>
        <w:jc w:val="center"/>
        <w:rPr>
          <w:rFonts w:asciiTheme="majorHAnsi" w:hAnsiTheme="majorHAnsi" w:cstheme="majorHAnsi"/>
          <w:b/>
          <w:sz w:val="48"/>
        </w:rPr>
      </w:pPr>
    </w:p>
    <w:p w14:paraId="1AEA3F09" w14:textId="278104CD" w:rsidR="0078153C" w:rsidRPr="003964D7" w:rsidRDefault="0078153C" w:rsidP="0078153C">
      <w:pPr>
        <w:jc w:val="center"/>
        <w:rPr>
          <w:rFonts w:asciiTheme="majorHAnsi" w:hAnsiTheme="majorHAnsi" w:cstheme="majorHAnsi"/>
          <w:b/>
          <w:sz w:val="48"/>
        </w:rPr>
      </w:pPr>
    </w:p>
    <w:p w14:paraId="1BA1FFB8" w14:textId="30DC081E" w:rsidR="0078153C" w:rsidRPr="003964D7" w:rsidRDefault="0078153C" w:rsidP="0078153C">
      <w:pPr>
        <w:jc w:val="center"/>
        <w:rPr>
          <w:rFonts w:asciiTheme="majorHAnsi" w:hAnsiTheme="majorHAnsi" w:cstheme="majorHAnsi"/>
          <w:b/>
          <w:sz w:val="48"/>
        </w:rPr>
      </w:pPr>
    </w:p>
    <w:p w14:paraId="3C349877" w14:textId="77777777" w:rsidR="0078153C" w:rsidRPr="003964D7" w:rsidRDefault="0078153C" w:rsidP="0078153C">
      <w:pPr>
        <w:jc w:val="center"/>
        <w:rPr>
          <w:rFonts w:asciiTheme="majorHAnsi" w:hAnsiTheme="majorHAnsi" w:cstheme="majorHAnsi"/>
          <w:b/>
          <w:sz w:val="48"/>
        </w:rPr>
      </w:pPr>
    </w:p>
    <w:p w14:paraId="68C08AAB" w14:textId="3A106AD7" w:rsidR="008E04A3" w:rsidRPr="003964D7" w:rsidRDefault="008E04A3" w:rsidP="0078153C">
      <w:pPr>
        <w:jc w:val="center"/>
        <w:rPr>
          <w:rFonts w:asciiTheme="majorHAnsi" w:hAnsiTheme="majorHAnsi" w:cstheme="majorHAnsi"/>
          <w:sz w:val="40"/>
        </w:rPr>
      </w:pPr>
      <w:r w:rsidRPr="003964D7">
        <w:rPr>
          <w:rFonts w:asciiTheme="majorHAnsi" w:hAnsiTheme="majorHAnsi" w:cstheme="majorHAnsi"/>
          <w:sz w:val="40"/>
        </w:rPr>
        <w:t>Diego Alba Burbano</w:t>
      </w:r>
    </w:p>
    <w:sdt>
      <w:sdtPr>
        <w:rPr>
          <w:rFonts w:ascii="Times New Roman" w:eastAsiaTheme="minorHAnsi" w:hAnsi="Times New Roman" w:cstheme="majorHAnsi"/>
          <w:b/>
          <w:color w:val="auto"/>
          <w:sz w:val="24"/>
          <w:szCs w:val="24"/>
        </w:rPr>
        <w:id w:val="-25485098"/>
        <w:docPartObj>
          <w:docPartGallery w:val="Table of Contents"/>
          <w:docPartUnique/>
        </w:docPartObj>
      </w:sdtPr>
      <w:sdtEndPr>
        <w:rPr>
          <w:bCs/>
          <w:noProof/>
        </w:rPr>
      </w:sdtEndPr>
      <w:sdtContent>
        <w:p w14:paraId="36702BEC" w14:textId="0ECC7114" w:rsidR="003964D7" w:rsidRPr="007A5627" w:rsidRDefault="00E568EF" w:rsidP="003964D7">
          <w:pPr>
            <w:pStyle w:val="TOCHeading"/>
            <w:spacing w:after="240"/>
            <w:rPr>
              <w:rFonts w:cstheme="majorHAnsi"/>
              <w:b/>
            </w:rPr>
          </w:pPr>
          <w:r w:rsidRPr="007A5627">
            <w:rPr>
              <w:rFonts w:cstheme="majorHAnsi"/>
              <w:b/>
            </w:rPr>
            <w:t xml:space="preserve">Table of </w:t>
          </w:r>
          <w:r w:rsidR="008E04A3" w:rsidRPr="007A5627">
            <w:rPr>
              <w:rFonts w:cstheme="majorHAnsi"/>
              <w:b/>
            </w:rPr>
            <w:t>Contents</w:t>
          </w:r>
        </w:p>
        <w:p w14:paraId="65B2E857" w14:textId="364AA20F" w:rsidR="00D572DF" w:rsidRDefault="008E04A3">
          <w:pPr>
            <w:pStyle w:val="TOC1"/>
            <w:rPr>
              <w:rFonts w:asciiTheme="minorHAnsi" w:eastAsiaTheme="minorEastAsia" w:hAnsiTheme="minorHAnsi" w:cstheme="minorBidi"/>
              <w:b w:val="0"/>
              <w:sz w:val="22"/>
              <w:szCs w:val="22"/>
            </w:rPr>
          </w:pPr>
          <w:r w:rsidRPr="003964D7">
            <w:fldChar w:fldCharType="begin"/>
          </w:r>
          <w:r w:rsidRPr="003964D7">
            <w:instrText xml:space="preserve"> TOC \o "1-3" \h \z \u </w:instrText>
          </w:r>
          <w:r w:rsidRPr="003964D7">
            <w:fldChar w:fldCharType="separate"/>
          </w:r>
          <w:hyperlink w:anchor="_Toc513872242" w:history="1">
            <w:r w:rsidR="00D572DF" w:rsidRPr="00A20D0C">
              <w:rPr>
                <w:rStyle w:val="Hyperlink"/>
              </w:rPr>
              <w:t>Definition of Symbols</w:t>
            </w:r>
            <w:r w:rsidR="00D572DF">
              <w:rPr>
                <w:webHidden/>
              </w:rPr>
              <w:tab/>
            </w:r>
            <w:r w:rsidR="00D572DF">
              <w:rPr>
                <w:webHidden/>
              </w:rPr>
              <w:fldChar w:fldCharType="begin"/>
            </w:r>
            <w:r w:rsidR="00D572DF">
              <w:rPr>
                <w:webHidden/>
              </w:rPr>
              <w:instrText xml:space="preserve"> PAGEREF _Toc513872242 \h </w:instrText>
            </w:r>
            <w:r w:rsidR="00D572DF">
              <w:rPr>
                <w:webHidden/>
              </w:rPr>
            </w:r>
            <w:r w:rsidR="00D572DF">
              <w:rPr>
                <w:webHidden/>
              </w:rPr>
              <w:fldChar w:fldCharType="separate"/>
            </w:r>
            <w:r w:rsidR="009A0FC8">
              <w:rPr>
                <w:webHidden/>
              </w:rPr>
              <w:t>3</w:t>
            </w:r>
            <w:r w:rsidR="00D572DF">
              <w:rPr>
                <w:webHidden/>
              </w:rPr>
              <w:fldChar w:fldCharType="end"/>
            </w:r>
          </w:hyperlink>
        </w:p>
        <w:p w14:paraId="1B884CF1" w14:textId="6B79865D" w:rsidR="00D572DF" w:rsidRDefault="00D572DF">
          <w:pPr>
            <w:pStyle w:val="TOC1"/>
            <w:rPr>
              <w:rFonts w:asciiTheme="minorHAnsi" w:eastAsiaTheme="minorEastAsia" w:hAnsiTheme="minorHAnsi" w:cstheme="minorBidi"/>
              <w:b w:val="0"/>
              <w:sz w:val="22"/>
              <w:szCs w:val="22"/>
            </w:rPr>
          </w:pPr>
          <w:hyperlink w:anchor="_Toc513872243" w:history="1">
            <w:r w:rsidRPr="00A20D0C">
              <w:rPr>
                <w:rStyle w:val="Hyperlink"/>
              </w:rPr>
              <w:t>Background</w:t>
            </w:r>
            <w:r>
              <w:rPr>
                <w:webHidden/>
              </w:rPr>
              <w:tab/>
            </w:r>
            <w:r>
              <w:rPr>
                <w:webHidden/>
              </w:rPr>
              <w:fldChar w:fldCharType="begin"/>
            </w:r>
            <w:r>
              <w:rPr>
                <w:webHidden/>
              </w:rPr>
              <w:instrText xml:space="preserve"> PAGEREF _Toc513872243 \h </w:instrText>
            </w:r>
            <w:r>
              <w:rPr>
                <w:webHidden/>
              </w:rPr>
            </w:r>
            <w:r>
              <w:rPr>
                <w:webHidden/>
              </w:rPr>
              <w:fldChar w:fldCharType="separate"/>
            </w:r>
            <w:r w:rsidR="009A0FC8">
              <w:rPr>
                <w:webHidden/>
              </w:rPr>
              <w:t>4</w:t>
            </w:r>
            <w:r>
              <w:rPr>
                <w:webHidden/>
              </w:rPr>
              <w:fldChar w:fldCharType="end"/>
            </w:r>
          </w:hyperlink>
        </w:p>
        <w:p w14:paraId="56FC6C47" w14:textId="03081BB3" w:rsidR="00D572DF" w:rsidRDefault="00D572DF">
          <w:pPr>
            <w:pStyle w:val="TOC1"/>
            <w:rPr>
              <w:rFonts w:asciiTheme="minorHAnsi" w:eastAsiaTheme="minorEastAsia" w:hAnsiTheme="minorHAnsi" w:cstheme="minorBidi"/>
              <w:b w:val="0"/>
              <w:sz w:val="22"/>
              <w:szCs w:val="22"/>
            </w:rPr>
          </w:pPr>
          <w:hyperlink w:anchor="_Toc513872244" w:history="1">
            <w:r w:rsidRPr="00A20D0C">
              <w:rPr>
                <w:rStyle w:val="Hyperlink"/>
              </w:rPr>
              <w:t>Numerical Solution</w:t>
            </w:r>
            <w:r>
              <w:rPr>
                <w:webHidden/>
              </w:rPr>
              <w:tab/>
            </w:r>
            <w:r>
              <w:rPr>
                <w:webHidden/>
              </w:rPr>
              <w:fldChar w:fldCharType="begin"/>
            </w:r>
            <w:r>
              <w:rPr>
                <w:webHidden/>
              </w:rPr>
              <w:instrText xml:space="preserve"> PAGEREF _Toc513872244 \h </w:instrText>
            </w:r>
            <w:r>
              <w:rPr>
                <w:webHidden/>
              </w:rPr>
            </w:r>
            <w:r>
              <w:rPr>
                <w:webHidden/>
              </w:rPr>
              <w:fldChar w:fldCharType="separate"/>
            </w:r>
            <w:r w:rsidR="009A0FC8">
              <w:rPr>
                <w:webHidden/>
              </w:rPr>
              <w:t>5</w:t>
            </w:r>
            <w:r>
              <w:rPr>
                <w:webHidden/>
              </w:rPr>
              <w:fldChar w:fldCharType="end"/>
            </w:r>
          </w:hyperlink>
        </w:p>
        <w:p w14:paraId="2CD2B882" w14:textId="58B4A726"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45" w:history="1">
            <w:r w:rsidRPr="00A20D0C">
              <w:rPr>
                <w:rStyle w:val="Hyperlink"/>
                <w:rFonts w:cstheme="majorHAnsi"/>
                <w:noProof/>
              </w:rPr>
              <w:t>Pressure and Volumetric Flow Rates</w:t>
            </w:r>
            <w:r>
              <w:rPr>
                <w:noProof/>
                <w:webHidden/>
              </w:rPr>
              <w:tab/>
            </w:r>
            <w:r>
              <w:rPr>
                <w:noProof/>
                <w:webHidden/>
              </w:rPr>
              <w:fldChar w:fldCharType="begin"/>
            </w:r>
            <w:r>
              <w:rPr>
                <w:noProof/>
                <w:webHidden/>
              </w:rPr>
              <w:instrText xml:space="preserve"> PAGEREF _Toc513872245 \h </w:instrText>
            </w:r>
            <w:r>
              <w:rPr>
                <w:noProof/>
                <w:webHidden/>
              </w:rPr>
            </w:r>
            <w:r>
              <w:rPr>
                <w:noProof/>
                <w:webHidden/>
              </w:rPr>
              <w:fldChar w:fldCharType="separate"/>
            </w:r>
            <w:r w:rsidR="009A0FC8">
              <w:rPr>
                <w:noProof/>
                <w:webHidden/>
              </w:rPr>
              <w:t>6</w:t>
            </w:r>
            <w:r>
              <w:rPr>
                <w:noProof/>
                <w:webHidden/>
              </w:rPr>
              <w:fldChar w:fldCharType="end"/>
            </w:r>
          </w:hyperlink>
        </w:p>
        <w:p w14:paraId="2AFD2F77" w14:textId="512D1806"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46" w:history="1">
            <w:r w:rsidRPr="00A20D0C">
              <w:rPr>
                <w:rStyle w:val="Hyperlink"/>
                <w:rFonts w:cstheme="majorHAnsi"/>
                <w:noProof/>
              </w:rPr>
              <w:t>Average Flow Rates</w:t>
            </w:r>
            <w:r>
              <w:rPr>
                <w:noProof/>
                <w:webHidden/>
              </w:rPr>
              <w:tab/>
            </w:r>
            <w:r>
              <w:rPr>
                <w:noProof/>
                <w:webHidden/>
              </w:rPr>
              <w:fldChar w:fldCharType="begin"/>
            </w:r>
            <w:r>
              <w:rPr>
                <w:noProof/>
                <w:webHidden/>
              </w:rPr>
              <w:instrText xml:space="preserve"> PAGEREF _Toc513872246 \h </w:instrText>
            </w:r>
            <w:r>
              <w:rPr>
                <w:noProof/>
                <w:webHidden/>
              </w:rPr>
            </w:r>
            <w:r>
              <w:rPr>
                <w:noProof/>
                <w:webHidden/>
              </w:rPr>
              <w:fldChar w:fldCharType="separate"/>
            </w:r>
            <w:r w:rsidR="009A0FC8">
              <w:rPr>
                <w:noProof/>
                <w:webHidden/>
              </w:rPr>
              <w:t>7</w:t>
            </w:r>
            <w:r>
              <w:rPr>
                <w:noProof/>
                <w:webHidden/>
              </w:rPr>
              <w:fldChar w:fldCharType="end"/>
            </w:r>
          </w:hyperlink>
        </w:p>
        <w:p w14:paraId="4E12B2B5" w14:textId="6AD9D066" w:rsidR="00D572DF" w:rsidRDefault="00D572DF">
          <w:pPr>
            <w:pStyle w:val="TOC1"/>
            <w:rPr>
              <w:rFonts w:asciiTheme="minorHAnsi" w:eastAsiaTheme="minorEastAsia" w:hAnsiTheme="minorHAnsi" w:cstheme="minorBidi"/>
              <w:b w:val="0"/>
              <w:sz w:val="22"/>
              <w:szCs w:val="22"/>
            </w:rPr>
          </w:pPr>
          <w:hyperlink w:anchor="_Toc513872247" w:history="1">
            <w:r w:rsidRPr="00A20D0C">
              <w:rPr>
                <w:rStyle w:val="Hyperlink"/>
              </w:rPr>
              <w:t>Introducing Stenosis</w:t>
            </w:r>
            <w:r>
              <w:rPr>
                <w:webHidden/>
              </w:rPr>
              <w:tab/>
            </w:r>
            <w:r>
              <w:rPr>
                <w:webHidden/>
              </w:rPr>
              <w:fldChar w:fldCharType="begin"/>
            </w:r>
            <w:r>
              <w:rPr>
                <w:webHidden/>
              </w:rPr>
              <w:instrText xml:space="preserve"> PAGEREF _Toc513872247 \h </w:instrText>
            </w:r>
            <w:r>
              <w:rPr>
                <w:webHidden/>
              </w:rPr>
            </w:r>
            <w:r>
              <w:rPr>
                <w:webHidden/>
              </w:rPr>
              <w:fldChar w:fldCharType="separate"/>
            </w:r>
            <w:r w:rsidR="009A0FC8">
              <w:rPr>
                <w:webHidden/>
              </w:rPr>
              <w:t>7</w:t>
            </w:r>
            <w:r>
              <w:rPr>
                <w:webHidden/>
              </w:rPr>
              <w:fldChar w:fldCharType="end"/>
            </w:r>
          </w:hyperlink>
        </w:p>
        <w:p w14:paraId="3E5EB8B9" w14:textId="05E2431D"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48" w:history="1">
            <w:r w:rsidRPr="00A20D0C">
              <w:rPr>
                <w:rStyle w:val="Hyperlink"/>
                <w:rFonts w:cstheme="majorHAnsi"/>
                <w:noProof/>
              </w:rPr>
              <w:t>Pressure and Volumetric Flow Rates</w:t>
            </w:r>
            <w:r>
              <w:rPr>
                <w:noProof/>
                <w:webHidden/>
              </w:rPr>
              <w:tab/>
            </w:r>
            <w:r>
              <w:rPr>
                <w:noProof/>
                <w:webHidden/>
              </w:rPr>
              <w:fldChar w:fldCharType="begin"/>
            </w:r>
            <w:r>
              <w:rPr>
                <w:noProof/>
                <w:webHidden/>
              </w:rPr>
              <w:instrText xml:space="preserve"> PAGEREF _Toc513872248 \h </w:instrText>
            </w:r>
            <w:r>
              <w:rPr>
                <w:noProof/>
                <w:webHidden/>
              </w:rPr>
            </w:r>
            <w:r>
              <w:rPr>
                <w:noProof/>
                <w:webHidden/>
              </w:rPr>
              <w:fldChar w:fldCharType="separate"/>
            </w:r>
            <w:r w:rsidR="009A0FC8">
              <w:rPr>
                <w:noProof/>
                <w:webHidden/>
              </w:rPr>
              <w:t>8</w:t>
            </w:r>
            <w:r>
              <w:rPr>
                <w:noProof/>
                <w:webHidden/>
              </w:rPr>
              <w:fldChar w:fldCharType="end"/>
            </w:r>
          </w:hyperlink>
        </w:p>
        <w:p w14:paraId="52E16B6B" w14:textId="1F2CDB60"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49" w:history="1">
            <w:r w:rsidRPr="00A20D0C">
              <w:rPr>
                <w:rStyle w:val="Hyperlink"/>
                <w:rFonts w:cstheme="majorHAnsi"/>
                <w:noProof/>
              </w:rPr>
              <w:t>Average Flow Rates</w:t>
            </w:r>
            <w:r>
              <w:rPr>
                <w:noProof/>
                <w:webHidden/>
              </w:rPr>
              <w:tab/>
            </w:r>
            <w:r>
              <w:rPr>
                <w:noProof/>
                <w:webHidden/>
              </w:rPr>
              <w:fldChar w:fldCharType="begin"/>
            </w:r>
            <w:r>
              <w:rPr>
                <w:noProof/>
                <w:webHidden/>
              </w:rPr>
              <w:instrText xml:space="preserve"> PAGEREF _Toc513872249 \h </w:instrText>
            </w:r>
            <w:r>
              <w:rPr>
                <w:noProof/>
                <w:webHidden/>
              </w:rPr>
            </w:r>
            <w:r>
              <w:rPr>
                <w:noProof/>
                <w:webHidden/>
              </w:rPr>
              <w:fldChar w:fldCharType="separate"/>
            </w:r>
            <w:r w:rsidR="009A0FC8">
              <w:rPr>
                <w:noProof/>
                <w:webHidden/>
              </w:rPr>
              <w:t>9</w:t>
            </w:r>
            <w:r>
              <w:rPr>
                <w:noProof/>
                <w:webHidden/>
              </w:rPr>
              <w:fldChar w:fldCharType="end"/>
            </w:r>
          </w:hyperlink>
        </w:p>
        <w:p w14:paraId="2CE2DC63" w14:textId="79F07344"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50" w:history="1">
            <w:r w:rsidRPr="00A20D0C">
              <w:rPr>
                <w:rStyle w:val="Hyperlink"/>
                <w:rFonts w:cstheme="majorHAnsi"/>
                <w:noProof/>
              </w:rPr>
              <w:t>Reduction in Flow Rate</w:t>
            </w:r>
            <w:r>
              <w:rPr>
                <w:noProof/>
                <w:webHidden/>
              </w:rPr>
              <w:tab/>
            </w:r>
            <w:r>
              <w:rPr>
                <w:noProof/>
                <w:webHidden/>
              </w:rPr>
              <w:fldChar w:fldCharType="begin"/>
            </w:r>
            <w:r>
              <w:rPr>
                <w:noProof/>
                <w:webHidden/>
              </w:rPr>
              <w:instrText xml:space="preserve"> PAGEREF _Toc513872250 \h </w:instrText>
            </w:r>
            <w:r>
              <w:rPr>
                <w:noProof/>
                <w:webHidden/>
              </w:rPr>
            </w:r>
            <w:r>
              <w:rPr>
                <w:noProof/>
                <w:webHidden/>
              </w:rPr>
              <w:fldChar w:fldCharType="separate"/>
            </w:r>
            <w:r w:rsidR="009A0FC8">
              <w:rPr>
                <w:noProof/>
                <w:webHidden/>
              </w:rPr>
              <w:t>9</w:t>
            </w:r>
            <w:r>
              <w:rPr>
                <w:noProof/>
                <w:webHidden/>
              </w:rPr>
              <w:fldChar w:fldCharType="end"/>
            </w:r>
          </w:hyperlink>
        </w:p>
        <w:p w14:paraId="162D86C0" w14:textId="6FBB9BA6" w:rsidR="00D572DF" w:rsidRDefault="00D572DF">
          <w:pPr>
            <w:pStyle w:val="TOC1"/>
            <w:rPr>
              <w:rFonts w:asciiTheme="minorHAnsi" w:eastAsiaTheme="minorEastAsia" w:hAnsiTheme="minorHAnsi" w:cstheme="minorBidi"/>
              <w:b w:val="0"/>
              <w:sz w:val="22"/>
              <w:szCs w:val="22"/>
            </w:rPr>
          </w:pPr>
          <w:hyperlink w:anchor="_Toc513872251" w:history="1">
            <w:r w:rsidRPr="00A20D0C">
              <w:rPr>
                <w:rStyle w:val="Hyperlink"/>
              </w:rPr>
              <w:t>Varying Stenosis</w:t>
            </w:r>
            <w:r>
              <w:rPr>
                <w:webHidden/>
              </w:rPr>
              <w:tab/>
            </w:r>
            <w:r>
              <w:rPr>
                <w:webHidden/>
              </w:rPr>
              <w:fldChar w:fldCharType="begin"/>
            </w:r>
            <w:r>
              <w:rPr>
                <w:webHidden/>
              </w:rPr>
              <w:instrText xml:space="preserve"> PAGEREF _Toc513872251 \h </w:instrText>
            </w:r>
            <w:r>
              <w:rPr>
                <w:webHidden/>
              </w:rPr>
            </w:r>
            <w:r>
              <w:rPr>
                <w:webHidden/>
              </w:rPr>
              <w:fldChar w:fldCharType="separate"/>
            </w:r>
            <w:r w:rsidR="009A0FC8">
              <w:rPr>
                <w:webHidden/>
              </w:rPr>
              <w:t>9</w:t>
            </w:r>
            <w:r>
              <w:rPr>
                <w:webHidden/>
              </w:rPr>
              <w:fldChar w:fldCharType="end"/>
            </w:r>
          </w:hyperlink>
        </w:p>
        <w:p w14:paraId="6B9743D9" w14:textId="761B1459"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52" w:history="1">
            <w:r w:rsidRPr="00A20D0C">
              <w:rPr>
                <w:rStyle w:val="Hyperlink"/>
                <w:rFonts w:cstheme="majorHAnsi"/>
                <w:noProof/>
              </w:rPr>
              <w:t>Average Flow Rate in LAD</w:t>
            </w:r>
            <w:r>
              <w:rPr>
                <w:noProof/>
                <w:webHidden/>
              </w:rPr>
              <w:tab/>
            </w:r>
            <w:r>
              <w:rPr>
                <w:noProof/>
                <w:webHidden/>
              </w:rPr>
              <w:fldChar w:fldCharType="begin"/>
            </w:r>
            <w:r>
              <w:rPr>
                <w:noProof/>
                <w:webHidden/>
              </w:rPr>
              <w:instrText xml:space="preserve"> PAGEREF _Toc513872252 \h </w:instrText>
            </w:r>
            <w:r>
              <w:rPr>
                <w:noProof/>
                <w:webHidden/>
              </w:rPr>
            </w:r>
            <w:r>
              <w:rPr>
                <w:noProof/>
                <w:webHidden/>
              </w:rPr>
              <w:fldChar w:fldCharType="separate"/>
            </w:r>
            <w:r w:rsidR="009A0FC8">
              <w:rPr>
                <w:noProof/>
                <w:webHidden/>
              </w:rPr>
              <w:t>9</w:t>
            </w:r>
            <w:r>
              <w:rPr>
                <w:noProof/>
                <w:webHidden/>
              </w:rPr>
              <w:fldChar w:fldCharType="end"/>
            </w:r>
          </w:hyperlink>
        </w:p>
        <w:p w14:paraId="2512BC57" w14:textId="02BC5D3D" w:rsidR="00D572DF" w:rsidRDefault="00D572DF">
          <w:pPr>
            <w:pStyle w:val="TOC1"/>
            <w:rPr>
              <w:rFonts w:asciiTheme="minorHAnsi" w:eastAsiaTheme="minorEastAsia" w:hAnsiTheme="minorHAnsi" w:cstheme="minorBidi"/>
              <w:b w:val="0"/>
              <w:sz w:val="22"/>
              <w:szCs w:val="22"/>
            </w:rPr>
          </w:pPr>
          <w:hyperlink w:anchor="_Toc513872253" w:history="1">
            <w:r w:rsidRPr="00A20D0C">
              <w:rPr>
                <w:rStyle w:val="Hyperlink"/>
              </w:rPr>
              <w:t>Modeling Hyperemia</w:t>
            </w:r>
            <w:r>
              <w:rPr>
                <w:webHidden/>
              </w:rPr>
              <w:tab/>
            </w:r>
            <w:r>
              <w:rPr>
                <w:webHidden/>
              </w:rPr>
              <w:fldChar w:fldCharType="begin"/>
            </w:r>
            <w:r>
              <w:rPr>
                <w:webHidden/>
              </w:rPr>
              <w:instrText xml:space="preserve"> PAGEREF _Toc513872253 \h </w:instrText>
            </w:r>
            <w:r>
              <w:rPr>
                <w:webHidden/>
              </w:rPr>
            </w:r>
            <w:r>
              <w:rPr>
                <w:webHidden/>
              </w:rPr>
              <w:fldChar w:fldCharType="separate"/>
            </w:r>
            <w:r w:rsidR="009A0FC8">
              <w:rPr>
                <w:webHidden/>
              </w:rPr>
              <w:t>10</w:t>
            </w:r>
            <w:r>
              <w:rPr>
                <w:webHidden/>
              </w:rPr>
              <w:fldChar w:fldCharType="end"/>
            </w:r>
          </w:hyperlink>
        </w:p>
        <w:p w14:paraId="5AD02DA5" w14:textId="4C01E291"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54" w:history="1">
            <w:r w:rsidRPr="00A20D0C">
              <w:rPr>
                <w:rStyle w:val="Hyperlink"/>
                <w:rFonts w:cstheme="majorHAnsi"/>
                <w:noProof/>
              </w:rPr>
              <w:t>Pressure and Volumetric Flow Rates</w:t>
            </w:r>
            <w:r>
              <w:rPr>
                <w:noProof/>
                <w:webHidden/>
              </w:rPr>
              <w:tab/>
            </w:r>
            <w:r>
              <w:rPr>
                <w:noProof/>
                <w:webHidden/>
              </w:rPr>
              <w:fldChar w:fldCharType="begin"/>
            </w:r>
            <w:r>
              <w:rPr>
                <w:noProof/>
                <w:webHidden/>
              </w:rPr>
              <w:instrText xml:space="preserve"> PAGEREF _Toc513872254 \h </w:instrText>
            </w:r>
            <w:r>
              <w:rPr>
                <w:noProof/>
                <w:webHidden/>
              </w:rPr>
            </w:r>
            <w:r>
              <w:rPr>
                <w:noProof/>
                <w:webHidden/>
              </w:rPr>
              <w:fldChar w:fldCharType="separate"/>
            </w:r>
            <w:r w:rsidR="009A0FC8">
              <w:rPr>
                <w:noProof/>
                <w:webHidden/>
              </w:rPr>
              <w:t>11</w:t>
            </w:r>
            <w:r>
              <w:rPr>
                <w:noProof/>
                <w:webHidden/>
              </w:rPr>
              <w:fldChar w:fldCharType="end"/>
            </w:r>
          </w:hyperlink>
        </w:p>
        <w:p w14:paraId="7F73FD30" w14:textId="4858CB7D"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55" w:history="1">
            <w:r w:rsidRPr="00A20D0C">
              <w:rPr>
                <w:rStyle w:val="Hyperlink"/>
                <w:rFonts w:cstheme="majorHAnsi"/>
                <w:noProof/>
              </w:rPr>
              <w:t>Average Flow Rates</w:t>
            </w:r>
            <w:r>
              <w:rPr>
                <w:noProof/>
                <w:webHidden/>
              </w:rPr>
              <w:tab/>
            </w:r>
            <w:r>
              <w:rPr>
                <w:noProof/>
                <w:webHidden/>
              </w:rPr>
              <w:fldChar w:fldCharType="begin"/>
            </w:r>
            <w:r>
              <w:rPr>
                <w:noProof/>
                <w:webHidden/>
              </w:rPr>
              <w:instrText xml:space="preserve"> PAGEREF _Toc513872255 \h </w:instrText>
            </w:r>
            <w:r>
              <w:rPr>
                <w:noProof/>
                <w:webHidden/>
              </w:rPr>
            </w:r>
            <w:r>
              <w:rPr>
                <w:noProof/>
                <w:webHidden/>
              </w:rPr>
              <w:fldChar w:fldCharType="separate"/>
            </w:r>
            <w:r w:rsidR="009A0FC8">
              <w:rPr>
                <w:noProof/>
                <w:webHidden/>
              </w:rPr>
              <w:t>12</w:t>
            </w:r>
            <w:r>
              <w:rPr>
                <w:noProof/>
                <w:webHidden/>
              </w:rPr>
              <w:fldChar w:fldCharType="end"/>
            </w:r>
          </w:hyperlink>
        </w:p>
        <w:p w14:paraId="1FC50A02" w14:textId="73B48A68"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56" w:history="1">
            <w:r w:rsidRPr="00A20D0C">
              <w:rPr>
                <w:rStyle w:val="Hyperlink"/>
                <w:rFonts w:cstheme="majorHAnsi"/>
                <w:noProof/>
              </w:rPr>
              <w:t>Comparison with Stenosis</w:t>
            </w:r>
            <w:r>
              <w:rPr>
                <w:noProof/>
                <w:webHidden/>
              </w:rPr>
              <w:tab/>
            </w:r>
            <w:r>
              <w:rPr>
                <w:noProof/>
                <w:webHidden/>
              </w:rPr>
              <w:fldChar w:fldCharType="begin"/>
            </w:r>
            <w:r>
              <w:rPr>
                <w:noProof/>
                <w:webHidden/>
              </w:rPr>
              <w:instrText xml:space="preserve"> PAGEREF _Toc513872256 \h </w:instrText>
            </w:r>
            <w:r>
              <w:rPr>
                <w:noProof/>
                <w:webHidden/>
              </w:rPr>
            </w:r>
            <w:r>
              <w:rPr>
                <w:noProof/>
                <w:webHidden/>
              </w:rPr>
              <w:fldChar w:fldCharType="separate"/>
            </w:r>
            <w:r w:rsidR="009A0FC8">
              <w:rPr>
                <w:noProof/>
                <w:webHidden/>
              </w:rPr>
              <w:t>12</w:t>
            </w:r>
            <w:r>
              <w:rPr>
                <w:noProof/>
                <w:webHidden/>
              </w:rPr>
              <w:fldChar w:fldCharType="end"/>
            </w:r>
          </w:hyperlink>
        </w:p>
        <w:p w14:paraId="651DB409" w14:textId="485872B2" w:rsidR="00D572DF" w:rsidRDefault="00D572DF">
          <w:pPr>
            <w:pStyle w:val="TOC1"/>
            <w:rPr>
              <w:rFonts w:asciiTheme="minorHAnsi" w:eastAsiaTheme="minorEastAsia" w:hAnsiTheme="minorHAnsi" w:cstheme="minorBidi"/>
              <w:b w:val="0"/>
              <w:sz w:val="22"/>
              <w:szCs w:val="22"/>
            </w:rPr>
          </w:pPr>
          <w:hyperlink w:anchor="_Toc513872257" w:history="1">
            <w:r w:rsidRPr="00A20D0C">
              <w:rPr>
                <w:rStyle w:val="Hyperlink"/>
              </w:rPr>
              <w:t>References</w:t>
            </w:r>
            <w:r>
              <w:rPr>
                <w:webHidden/>
              </w:rPr>
              <w:tab/>
            </w:r>
            <w:r>
              <w:rPr>
                <w:webHidden/>
              </w:rPr>
              <w:fldChar w:fldCharType="begin"/>
            </w:r>
            <w:r>
              <w:rPr>
                <w:webHidden/>
              </w:rPr>
              <w:instrText xml:space="preserve"> PAGEREF _Toc513872257 \h </w:instrText>
            </w:r>
            <w:r>
              <w:rPr>
                <w:webHidden/>
              </w:rPr>
            </w:r>
            <w:r>
              <w:rPr>
                <w:webHidden/>
              </w:rPr>
              <w:fldChar w:fldCharType="separate"/>
            </w:r>
            <w:r w:rsidR="009A0FC8">
              <w:rPr>
                <w:webHidden/>
              </w:rPr>
              <w:t>13</w:t>
            </w:r>
            <w:r>
              <w:rPr>
                <w:webHidden/>
              </w:rPr>
              <w:fldChar w:fldCharType="end"/>
            </w:r>
          </w:hyperlink>
        </w:p>
        <w:p w14:paraId="3F9097C9" w14:textId="7C85A758" w:rsidR="00D572DF" w:rsidRDefault="00D572DF">
          <w:pPr>
            <w:pStyle w:val="TOC1"/>
            <w:rPr>
              <w:rFonts w:asciiTheme="minorHAnsi" w:eastAsiaTheme="minorEastAsia" w:hAnsiTheme="minorHAnsi" w:cstheme="minorBidi"/>
              <w:b w:val="0"/>
              <w:sz w:val="22"/>
              <w:szCs w:val="22"/>
            </w:rPr>
          </w:pPr>
          <w:hyperlink w:anchor="_Toc513872258" w:history="1">
            <w:r w:rsidRPr="00A20D0C">
              <w:rPr>
                <w:rStyle w:val="Hyperlink"/>
              </w:rPr>
              <w:t>Appendix</w:t>
            </w:r>
            <w:r>
              <w:rPr>
                <w:webHidden/>
              </w:rPr>
              <w:tab/>
            </w:r>
            <w:r>
              <w:rPr>
                <w:webHidden/>
              </w:rPr>
              <w:fldChar w:fldCharType="begin"/>
            </w:r>
            <w:r>
              <w:rPr>
                <w:webHidden/>
              </w:rPr>
              <w:instrText xml:space="preserve"> PAGEREF _Toc513872258 \h </w:instrText>
            </w:r>
            <w:r>
              <w:rPr>
                <w:webHidden/>
              </w:rPr>
            </w:r>
            <w:r>
              <w:rPr>
                <w:webHidden/>
              </w:rPr>
              <w:fldChar w:fldCharType="separate"/>
            </w:r>
            <w:r w:rsidR="009A0FC8">
              <w:rPr>
                <w:webHidden/>
              </w:rPr>
              <w:t>14</w:t>
            </w:r>
            <w:r>
              <w:rPr>
                <w:webHidden/>
              </w:rPr>
              <w:fldChar w:fldCharType="end"/>
            </w:r>
          </w:hyperlink>
        </w:p>
        <w:p w14:paraId="291BBDAE" w14:textId="60ACFBD5"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59" w:history="1">
            <w:r w:rsidRPr="00A20D0C">
              <w:rPr>
                <w:rStyle w:val="Hyperlink"/>
                <w:noProof/>
              </w:rPr>
              <w:t>Numerical Solution Code</w:t>
            </w:r>
            <w:r>
              <w:rPr>
                <w:noProof/>
                <w:webHidden/>
              </w:rPr>
              <w:tab/>
            </w:r>
            <w:r>
              <w:rPr>
                <w:noProof/>
                <w:webHidden/>
              </w:rPr>
              <w:fldChar w:fldCharType="begin"/>
            </w:r>
            <w:r>
              <w:rPr>
                <w:noProof/>
                <w:webHidden/>
              </w:rPr>
              <w:instrText xml:space="preserve"> PAGEREF _Toc513872259 \h </w:instrText>
            </w:r>
            <w:r>
              <w:rPr>
                <w:noProof/>
                <w:webHidden/>
              </w:rPr>
            </w:r>
            <w:r>
              <w:rPr>
                <w:noProof/>
                <w:webHidden/>
              </w:rPr>
              <w:fldChar w:fldCharType="separate"/>
            </w:r>
            <w:r w:rsidR="009A0FC8">
              <w:rPr>
                <w:noProof/>
                <w:webHidden/>
              </w:rPr>
              <w:t>14</w:t>
            </w:r>
            <w:r>
              <w:rPr>
                <w:noProof/>
                <w:webHidden/>
              </w:rPr>
              <w:fldChar w:fldCharType="end"/>
            </w:r>
          </w:hyperlink>
        </w:p>
        <w:p w14:paraId="284896E0" w14:textId="0603C87D"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60" w:history="1">
            <w:r w:rsidRPr="00A20D0C">
              <w:rPr>
                <w:rStyle w:val="Hyperlink"/>
                <w:noProof/>
              </w:rPr>
              <w:t>Runge-Kutta Method Code</w:t>
            </w:r>
            <w:r>
              <w:rPr>
                <w:noProof/>
                <w:webHidden/>
              </w:rPr>
              <w:tab/>
            </w:r>
            <w:r>
              <w:rPr>
                <w:noProof/>
                <w:webHidden/>
              </w:rPr>
              <w:fldChar w:fldCharType="begin"/>
            </w:r>
            <w:r>
              <w:rPr>
                <w:noProof/>
                <w:webHidden/>
              </w:rPr>
              <w:instrText xml:space="preserve"> PAGEREF _Toc513872260 \h </w:instrText>
            </w:r>
            <w:r>
              <w:rPr>
                <w:noProof/>
                <w:webHidden/>
              </w:rPr>
            </w:r>
            <w:r>
              <w:rPr>
                <w:noProof/>
                <w:webHidden/>
              </w:rPr>
              <w:fldChar w:fldCharType="separate"/>
            </w:r>
            <w:r w:rsidR="009A0FC8">
              <w:rPr>
                <w:noProof/>
                <w:webHidden/>
              </w:rPr>
              <w:t>16</w:t>
            </w:r>
            <w:r>
              <w:rPr>
                <w:noProof/>
                <w:webHidden/>
              </w:rPr>
              <w:fldChar w:fldCharType="end"/>
            </w:r>
          </w:hyperlink>
        </w:p>
        <w:p w14:paraId="03D0E0FA" w14:textId="5AAABE5A"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61" w:history="1">
            <w:r w:rsidRPr="00A20D0C">
              <w:rPr>
                <w:rStyle w:val="Hyperlink"/>
                <w:noProof/>
              </w:rPr>
              <w:t>Introducing Stenosis Code</w:t>
            </w:r>
            <w:r>
              <w:rPr>
                <w:noProof/>
                <w:webHidden/>
              </w:rPr>
              <w:tab/>
            </w:r>
            <w:r>
              <w:rPr>
                <w:noProof/>
                <w:webHidden/>
              </w:rPr>
              <w:fldChar w:fldCharType="begin"/>
            </w:r>
            <w:r>
              <w:rPr>
                <w:noProof/>
                <w:webHidden/>
              </w:rPr>
              <w:instrText xml:space="preserve"> PAGEREF _Toc513872261 \h </w:instrText>
            </w:r>
            <w:r>
              <w:rPr>
                <w:noProof/>
                <w:webHidden/>
              </w:rPr>
            </w:r>
            <w:r>
              <w:rPr>
                <w:noProof/>
                <w:webHidden/>
              </w:rPr>
              <w:fldChar w:fldCharType="separate"/>
            </w:r>
            <w:r w:rsidR="009A0FC8">
              <w:rPr>
                <w:noProof/>
                <w:webHidden/>
              </w:rPr>
              <w:t>17</w:t>
            </w:r>
            <w:r>
              <w:rPr>
                <w:noProof/>
                <w:webHidden/>
              </w:rPr>
              <w:fldChar w:fldCharType="end"/>
            </w:r>
          </w:hyperlink>
        </w:p>
        <w:p w14:paraId="7F5382E0" w14:textId="5F864603"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62" w:history="1">
            <w:r w:rsidRPr="00A20D0C">
              <w:rPr>
                <w:rStyle w:val="Hyperlink"/>
                <w:noProof/>
              </w:rPr>
              <w:t>Varying Stenosis Code</w:t>
            </w:r>
            <w:r>
              <w:rPr>
                <w:noProof/>
                <w:webHidden/>
              </w:rPr>
              <w:tab/>
            </w:r>
            <w:r>
              <w:rPr>
                <w:noProof/>
                <w:webHidden/>
              </w:rPr>
              <w:fldChar w:fldCharType="begin"/>
            </w:r>
            <w:r>
              <w:rPr>
                <w:noProof/>
                <w:webHidden/>
              </w:rPr>
              <w:instrText xml:space="preserve"> PAGEREF _Toc513872262 \h </w:instrText>
            </w:r>
            <w:r>
              <w:rPr>
                <w:noProof/>
                <w:webHidden/>
              </w:rPr>
            </w:r>
            <w:r>
              <w:rPr>
                <w:noProof/>
                <w:webHidden/>
              </w:rPr>
              <w:fldChar w:fldCharType="separate"/>
            </w:r>
            <w:r w:rsidR="009A0FC8">
              <w:rPr>
                <w:noProof/>
                <w:webHidden/>
              </w:rPr>
              <w:t>17</w:t>
            </w:r>
            <w:r>
              <w:rPr>
                <w:noProof/>
                <w:webHidden/>
              </w:rPr>
              <w:fldChar w:fldCharType="end"/>
            </w:r>
          </w:hyperlink>
        </w:p>
        <w:p w14:paraId="41D0C416" w14:textId="497E338C"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63" w:history="1">
            <w:r w:rsidRPr="00A20D0C">
              <w:rPr>
                <w:rStyle w:val="Hyperlink"/>
                <w:noProof/>
              </w:rPr>
              <w:t>Modeling Hyperemia Code</w:t>
            </w:r>
            <w:r>
              <w:rPr>
                <w:noProof/>
                <w:webHidden/>
              </w:rPr>
              <w:tab/>
            </w:r>
            <w:r>
              <w:rPr>
                <w:noProof/>
                <w:webHidden/>
              </w:rPr>
              <w:fldChar w:fldCharType="begin"/>
            </w:r>
            <w:r>
              <w:rPr>
                <w:noProof/>
                <w:webHidden/>
              </w:rPr>
              <w:instrText xml:space="preserve"> PAGEREF _Toc513872263 \h </w:instrText>
            </w:r>
            <w:r>
              <w:rPr>
                <w:noProof/>
                <w:webHidden/>
              </w:rPr>
            </w:r>
            <w:r>
              <w:rPr>
                <w:noProof/>
                <w:webHidden/>
              </w:rPr>
              <w:fldChar w:fldCharType="separate"/>
            </w:r>
            <w:r w:rsidR="009A0FC8">
              <w:rPr>
                <w:noProof/>
                <w:webHidden/>
              </w:rPr>
              <w:t>18</w:t>
            </w:r>
            <w:r>
              <w:rPr>
                <w:noProof/>
                <w:webHidden/>
              </w:rPr>
              <w:fldChar w:fldCharType="end"/>
            </w:r>
          </w:hyperlink>
        </w:p>
        <w:p w14:paraId="00FF4B73" w14:textId="6A86BE19" w:rsidR="00D572DF" w:rsidRDefault="00D572DF">
          <w:pPr>
            <w:pStyle w:val="TOC2"/>
            <w:tabs>
              <w:tab w:val="right" w:leader="dot" w:pos="9350"/>
            </w:tabs>
            <w:rPr>
              <w:rFonts w:asciiTheme="minorHAnsi" w:eastAsiaTheme="minorEastAsia" w:hAnsiTheme="minorHAnsi" w:cstheme="minorBidi"/>
              <w:noProof/>
              <w:sz w:val="22"/>
              <w:szCs w:val="22"/>
            </w:rPr>
          </w:pPr>
          <w:hyperlink w:anchor="_Toc513872264" w:history="1">
            <w:r w:rsidRPr="00A20D0C">
              <w:rPr>
                <w:rStyle w:val="Hyperlink"/>
                <w:noProof/>
              </w:rPr>
              <w:t>MATLAB Files</w:t>
            </w:r>
            <w:r>
              <w:rPr>
                <w:noProof/>
                <w:webHidden/>
              </w:rPr>
              <w:tab/>
            </w:r>
            <w:r>
              <w:rPr>
                <w:noProof/>
                <w:webHidden/>
              </w:rPr>
              <w:fldChar w:fldCharType="begin"/>
            </w:r>
            <w:r>
              <w:rPr>
                <w:noProof/>
                <w:webHidden/>
              </w:rPr>
              <w:instrText xml:space="preserve"> PAGEREF _Toc513872264 \h </w:instrText>
            </w:r>
            <w:r>
              <w:rPr>
                <w:noProof/>
                <w:webHidden/>
              </w:rPr>
            </w:r>
            <w:r>
              <w:rPr>
                <w:noProof/>
                <w:webHidden/>
              </w:rPr>
              <w:fldChar w:fldCharType="separate"/>
            </w:r>
            <w:r w:rsidR="009A0FC8">
              <w:rPr>
                <w:noProof/>
                <w:webHidden/>
              </w:rPr>
              <w:t>19</w:t>
            </w:r>
            <w:r>
              <w:rPr>
                <w:noProof/>
                <w:webHidden/>
              </w:rPr>
              <w:fldChar w:fldCharType="end"/>
            </w:r>
          </w:hyperlink>
        </w:p>
        <w:p w14:paraId="77C0F383" w14:textId="6359C563" w:rsidR="008E04A3" w:rsidRPr="003964D7" w:rsidRDefault="008E04A3" w:rsidP="003964D7">
          <w:pPr>
            <w:spacing w:line="360" w:lineRule="auto"/>
            <w:rPr>
              <w:rFonts w:asciiTheme="majorHAnsi" w:hAnsiTheme="majorHAnsi" w:cstheme="majorHAnsi"/>
              <w:b/>
              <w:bCs/>
              <w:noProof/>
            </w:rPr>
          </w:pPr>
          <w:r w:rsidRPr="003964D7">
            <w:rPr>
              <w:rFonts w:asciiTheme="majorHAnsi" w:hAnsiTheme="majorHAnsi" w:cstheme="majorHAnsi"/>
              <w:b/>
              <w:bCs/>
              <w:noProof/>
            </w:rPr>
            <w:fldChar w:fldCharType="end"/>
          </w:r>
        </w:p>
      </w:sdtContent>
    </w:sdt>
    <w:p w14:paraId="04E70842" w14:textId="77777777" w:rsidR="00E568EF" w:rsidRPr="003964D7" w:rsidRDefault="008E04A3" w:rsidP="008E04A3">
      <w:pPr>
        <w:rPr>
          <w:rFonts w:asciiTheme="majorHAnsi" w:hAnsiTheme="majorHAnsi" w:cstheme="majorHAnsi"/>
        </w:rPr>
      </w:pPr>
      <w:r w:rsidRPr="003964D7">
        <w:rPr>
          <w:rFonts w:asciiTheme="majorHAnsi" w:hAnsiTheme="majorHAnsi" w:cstheme="majorHAnsi"/>
        </w:rPr>
        <w:t xml:space="preserve"> </w:t>
      </w:r>
    </w:p>
    <w:p w14:paraId="2D162D51" w14:textId="77777777" w:rsidR="00E568EF" w:rsidRPr="003964D7" w:rsidRDefault="00E568EF">
      <w:pPr>
        <w:rPr>
          <w:rFonts w:asciiTheme="majorHAnsi" w:hAnsiTheme="majorHAnsi" w:cstheme="majorHAnsi"/>
        </w:rPr>
      </w:pPr>
      <w:r w:rsidRPr="003964D7">
        <w:rPr>
          <w:rFonts w:asciiTheme="majorHAnsi" w:hAnsiTheme="majorHAnsi" w:cstheme="majorHAnsi"/>
        </w:rPr>
        <w:br w:type="page"/>
      </w:r>
    </w:p>
    <w:p w14:paraId="059E5C73" w14:textId="274D5EED" w:rsidR="000730A4" w:rsidRPr="000730A4" w:rsidRDefault="00E568EF" w:rsidP="000730A4">
      <w:pPr>
        <w:pStyle w:val="Heading1"/>
        <w:spacing w:after="240"/>
        <w:rPr>
          <w:rFonts w:cstheme="majorHAnsi"/>
        </w:rPr>
      </w:pPr>
      <w:bookmarkStart w:id="0" w:name="_Ref513851268"/>
      <w:bookmarkStart w:id="1" w:name="_Toc513872242"/>
      <w:r w:rsidRPr="003964D7">
        <w:rPr>
          <w:rFonts w:cstheme="majorHAnsi"/>
        </w:rPr>
        <w:lastRenderedPageBreak/>
        <w:t>Definition of Symbols</w:t>
      </w:r>
      <w:bookmarkEnd w:id="0"/>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6383"/>
      </w:tblGrid>
      <w:tr w:rsidR="000730A4" w14:paraId="6CB6FAA7" w14:textId="77777777" w:rsidTr="00A212BE">
        <w:trPr>
          <w:trHeight w:val="455"/>
        </w:trPr>
        <w:tc>
          <w:tcPr>
            <w:tcW w:w="2965" w:type="dxa"/>
          </w:tcPr>
          <w:p w14:paraId="7B99CE39" w14:textId="728C8640"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A</w:t>
            </w:r>
          </w:p>
        </w:tc>
        <w:tc>
          <w:tcPr>
            <w:tcW w:w="6383" w:type="dxa"/>
          </w:tcPr>
          <w:p w14:paraId="56894F60" w14:textId="53D6EBF5"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cross-sectional area of vessel</w:t>
            </w:r>
          </w:p>
        </w:tc>
      </w:tr>
      <w:tr w:rsidR="000730A4" w14:paraId="6A619FC7" w14:textId="77777777" w:rsidTr="00A212BE">
        <w:trPr>
          <w:trHeight w:val="490"/>
        </w:trPr>
        <w:tc>
          <w:tcPr>
            <w:tcW w:w="2965" w:type="dxa"/>
          </w:tcPr>
          <w:p w14:paraId="42BABE45" w14:textId="14072C34"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As</w:t>
            </w:r>
          </w:p>
        </w:tc>
        <w:tc>
          <w:tcPr>
            <w:tcW w:w="6383" w:type="dxa"/>
          </w:tcPr>
          <w:p w14:paraId="11224299" w14:textId="4E900FBD"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cross-sectional area of vessel after stenosis</w:t>
            </w:r>
          </w:p>
        </w:tc>
      </w:tr>
      <w:tr w:rsidR="000730A4" w14:paraId="7C5DB7AA" w14:textId="77777777" w:rsidTr="00A212BE">
        <w:trPr>
          <w:trHeight w:val="455"/>
        </w:trPr>
        <w:tc>
          <w:tcPr>
            <w:tcW w:w="2965" w:type="dxa"/>
          </w:tcPr>
          <w:p w14:paraId="3E3B77F9" w14:textId="7237908B"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α (alpha)</w:t>
            </w:r>
          </w:p>
        </w:tc>
        <w:tc>
          <w:tcPr>
            <w:tcW w:w="6383" w:type="dxa"/>
          </w:tcPr>
          <w:p w14:paraId="0A766DC4" w14:textId="7FC57B64" w:rsidR="000730A4" w:rsidRPr="00D572DF" w:rsidRDefault="00A212BE" w:rsidP="000730A4">
            <w:pPr>
              <w:rPr>
                <w:rFonts w:asciiTheme="majorHAnsi" w:hAnsiTheme="majorHAnsi" w:cstheme="majorHAnsi"/>
                <w:sz w:val="28"/>
                <w:szCs w:val="28"/>
              </w:rPr>
            </w:pPr>
            <w:r w:rsidRPr="00D572DF">
              <w:rPr>
                <w:rFonts w:asciiTheme="majorHAnsi" w:eastAsiaTheme="minorEastAsia" w:hAnsiTheme="majorHAnsi" w:cstheme="majorHAnsi"/>
                <w:sz w:val="28"/>
                <w:szCs w:val="28"/>
              </w:rPr>
              <w:t xml:space="preserve">cross-sectional area </w:t>
            </w:r>
            <w:proofErr w:type="gramStart"/>
            <w:r w:rsidRPr="00D572DF">
              <w:rPr>
                <w:rFonts w:asciiTheme="majorHAnsi" w:eastAsiaTheme="minorEastAsia" w:hAnsiTheme="majorHAnsi" w:cstheme="majorHAnsi"/>
                <w:sz w:val="28"/>
                <w:szCs w:val="28"/>
              </w:rPr>
              <w:t>change</w:t>
            </w:r>
            <w:proofErr w:type="gramEnd"/>
            <w:r w:rsidRPr="00D572DF">
              <w:rPr>
                <w:rFonts w:asciiTheme="majorHAnsi" w:eastAsiaTheme="minorEastAsia" w:hAnsiTheme="majorHAnsi" w:cstheme="majorHAnsi"/>
                <w:sz w:val="28"/>
                <w:szCs w:val="28"/>
              </w:rPr>
              <w:t xml:space="preserve"> of the micro-vessel</w:t>
            </w:r>
          </w:p>
        </w:tc>
      </w:tr>
      <w:tr w:rsidR="000730A4" w14:paraId="2A43662F" w14:textId="77777777" w:rsidTr="00A212BE">
        <w:trPr>
          <w:trHeight w:val="490"/>
        </w:trPr>
        <w:tc>
          <w:tcPr>
            <w:tcW w:w="2965" w:type="dxa"/>
          </w:tcPr>
          <w:p w14:paraId="325BEF31" w14:textId="58B1138A"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C</w:t>
            </w:r>
          </w:p>
        </w:tc>
        <w:tc>
          <w:tcPr>
            <w:tcW w:w="6383" w:type="dxa"/>
          </w:tcPr>
          <w:p w14:paraId="0BF3FD27" w14:textId="1FFF5433"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capacitance</w:t>
            </w:r>
          </w:p>
        </w:tc>
      </w:tr>
      <w:tr w:rsidR="000730A4" w14:paraId="4015F3B0" w14:textId="77777777" w:rsidTr="00A212BE">
        <w:trPr>
          <w:trHeight w:val="455"/>
        </w:trPr>
        <w:tc>
          <w:tcPr>
            <w:tcW w:w="2965" w:type="dxa"/>
          </w:tcPr>
          <w:p w14:paraId="76B3E892" w14:textId="1C477678"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Cs</w:t>
            </w:r>
          </w:p>
        </w:tc>
        <w:tc>
          <w:tcPr>
            <w:tcW w:w="6383" w:type="dxa"/>
          </w:tcPr>
          <w:p w14:paraId="6EEE1E86" w14:textId="7C519A34"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capacitance after stenosis</w:t>
            </w:r>
          </w:p>
        </w:tc>
      </w:tr>
      <w:tr w:rsidR="000730A4" w14:paraId="548A0870" w14:textId="77777777" w:rsidTr="00A212BE">
        <w:trPr>
          <w:trHeight w:val="490"/>
        </w:trPr>
        <w:tc>
          <w:tcPr>
            <w:tcW w:w="2965" w:type="dxa"/>
          </w:tcPr>
          <w:p w14:paraId="25328E44" w14:textId="7C988B31"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D</w:t>
            </w:r>
          </w:p>
        </w:tc>
        <w:tc>
          <w:tcPr>
            <w:tcW w:w="6383" w:type="dxa"/>
          </w:tcPr>
          <w:p w14:paraId="1F888CB0" w14:textId="75B6E6E5"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vessel diameter</w:t>
            </w:r>
          </w:p>
        </w:tc>
      </w:tr>
      <w:tr w:rsidR="000730A4" w14:paraId="59D85C65" w14:textId="77777777" w:rsidTr="00A212BE">
        <w:trPr>
          <w:trHeight w:val="455"/>
        </w:trPr>
        <w:tc>
          <w:tcPr>
            <w:tcW w:w="2965" w:type="dxa"/>
          </w:tcPr>
          <w:p w14:paraId="4E729BFC" w14:textId="0320E073"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Ds</w:t>
            </w:r>
          </w:p>
        </w:tc>
        <w:tc>
          <w:tcPr>
            <w:tcW w:w="6383" w:type="dxa"/>
          </w:tcPr>
          <w:p w14:paraId="1DD6F096" w14:textId="3C4FA3CB"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vessel diameter after stenosis</w:t>
            </w:r>
          </w:p>
        </w:tc>
      </w:tr>
      <w:tr w:rsidR="000730A4" w14:paraId="6EF63D2F" w14:textId="77777777" w:rsidTr="00A212BE">
        <w:trPr>
          <w:trHeight w:val="490"/>
        </w:trPr>
        <w:tc>
          <w:tcPr>
            <w:tcW w:w="2965" w:type="dxa"/>
          </w:tcPr>
          <w:p w14:paraId="5C5D677B" w14:textId="1F4F42D1"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DS</w:t>
            </w:r>
          </w:p>
        </w:tc>
        <w:tc>
          <w:tcPr>
            <w:tcW w:w="6383" w:type="dxa"/>
          </w:tcPr>
          <w:p w14:paraId="0657BCE4" w14:textId="6E19BF96"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 xml:space="preserve">diameter stenosis </w:t>
            </w:r>
            <w:r w:rsidR="00D572DF" w:rsidRPr="00D572DF">
              <w:rPr>
                <w:rFonts w:asciiTheme="majorHAnsi" w:hAnsiTheme="majorHAnsi" w:cstheme="majorHAnsi"/>
                <w:sz w:val="28"/>
                <w:szCs w:val="28"/>
              </w:rPr>
              <w:t>percentage</w:t>
            </w:r>
          </w:p>
        </w:tc>
      </w:tr>
      <w:tr w:rsidR="000730A4" w14:paraId="5FBDAFBA" w14:textId="77777777" w:rsidTr="00A212BE">
        <w:trPr>
          <w:trHeight w:val="490"/>
        </w:trPr>
        <w:tc>
          <w:tcPr>
            <w:tcW w:w="2965" w:type="dxa"/>
          </w:tcPr>
          <w:p w14:paraId="65F5EF04" w14:textId="5D73310F"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E</w:t>
            </w:r>
          </w:p>
        </w:tc>
        <w:tc>
          <w:tcPr>
            <w:tcW w:w="6383" w:type="dxa"/>
          </w:tcPr>
          <w:p w14:paraId="26DF4DF0" w14:textId="2FBFCEA8" w:rsidR="000730A4" w:rsidRPr="00D572DF" w:rsidRDefault="00D572DF" w:rsidP="000730A4">
            <w:pPr>
              <w:rPr>
                <w:rFonts w:asciiTheme="majorHAnsi" w:hAnsiTheme="majorHAnsi" w:cstheme="majorHAnsi"/>
                <w:sz w:val="28"/>
                <w:szCs w:val="28"/>
              </w:rPr>
            </w:pPr>
            <w:r w:rsidRPr="00D572DF">
              <w:rPr>
                <w:rFonts w:asciiTheme="majorHAnsi" w:hAnsiTheme="majorHAnsi" w:cstheme="majorHAnsi"/>
                <w:sz w:val="28"/>
                <w:szCs w:val="28"/>
              </w:rPr>
              <w:t>Y</w:t>
            </w:r>
            <w:r w:rsidR="00A212BE" w:rsidRPr="00D572DF">
              <w:rPr>
                <w:rFonts w:asciiTheme="majorHAnsi" w:hAnsiTheme="majorHAnsi" w:cstheme="majorHAnsi"/>
                <w:sz w:val="28"/>
                <w:szCs w:val="28"/>
              </w:rPr>
              <w:t>oung’s modulus of the vessel</w:t>
            </w:r>
          </w:p>
        </w:tc>
      </w:tr>
      <w:tr w:rsidR="000730A4" w14:paraId="4CDAAE91" w14:textId="77777777" w:rsidTr="00A212BE">
        <w:trPr>
          <w:trHeight w:val="455"/>
        </w:trPr>
        <w:tc>
          <w:tcPr>
            <w:tcW w:w="2965" w:type="dxa"/>
          </w:tcPr>
          <w:p w14:paraId="0B0B4D9D" w14:textId="272E0682"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h</w:t>
            </w:r>
          </w:p>
        </w:tc>
        <w:tc>
          <w:tcPr>
            <w:tcW w:w="6383" w:type="dxa"/>
          </w:tcPr>
          <w:p w14:paraId="4BAD27BF" w14:textId="0CCCA6EF"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thickness of the vessel wall</w:t>
            </w:r>
          </w:p>
        </w:tc>
      </w:tr>
      <w:tr w:rsidR="000730A4" w14:paraId="01B0FCCB" w14:textId="77777777" w:rsidTr="00A212BE">
        <w:trPr>
          <w:trHeight w:val="490"/>
        </w:trPr>
        <w:tc>
          <w:tcPr>
            <w:tcW w:w="2965" w:type="dxa"/>
          </w:tcPr>
          <w:p w14:paraId="7C67C4E4" w14:textId="2BBC7EF2"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L</w:t>
            </w:r>
          </w:p>
        </w:tc>
        <w:tc>
          <w:tcPr>
            <w:tcW w:w="6383" w:type="dxa"/>
          </w:tcPr>
          <w:p w14:paraId="33F96553" w14:textId="2F752427"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inductance</w:t>
            </w:r>
          </w:p>
        </w:tc>
      </w:tr>
      <w:tr w:rsidR="000730A4" w14:paraId="393A2E6E" w14:textId="77777777" w:rsidTr="00A212BE">
        <w:trPr>
          <w:trHeight w:val="455"/>
        </w:trPr>
        <w:tc>
          <w:tcPr>
            <w:tcW w:w="2965" w:type="dxa"/>
          </w:tcPr>
          <w:p w14:paraId="7DDEB0D7" w14:textId="795EDBF5"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Ls</w:t>
            </w:r>
          </w:p>
        </w:tc>
        <w:tc>
          <w:tcPr>
            <w:tcW w:w="6383" w:type="dxa"/>
          </w:tcPr>
          <w:p w14:paraId="633311AE" w14:textId="68E203AD"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inductance after stenosis</w:t>
            </w:r>
          </w:p>
        </w:tc>
      </w:tr>
      <w:tr w:rsidR="000730A4" w14:paraId="6E761D01" w14:textId="77777777" w:rsidTr="00A212BE">
        <w:trPr>
          <w:trHeight w:val="490"/>
        </w:trPr>
        <w:tc>
          <w:tcPr>
            <w:tcW w:w="2965" w:type="dxa"/>
          </w:tcPr>
          <w:p w14:paraId="08141339" w14:textId="4729423C"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μ (mu)</w:t>
            </w:r>
          </w:p>
        </w:tc>
        <w:tc>
          <w:tcPr>
            <w:tcW w:w="6383" w:type="dxa"/>
          </w:tcPr>
          <w:p w14:paraId="05321C58" w14:textId="2D99EB9C"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viscosity</w:t>
            </w:r>
          </w:p>
        </w:tc>
      </w:tr>
      <w:tr w:rsidR="000730A4" w14:paraId="227A2D66" w14:textId="77777777" w:rsidTr="00A212BE">
        <w:trPr>
          <w:trHeight w:val="455"/>
        </w:trPr>
        <w:tc>
          <w:tcPr>
            <w:tcW w:w="2965" w:type="dxa"/>
          </w:tcPr>
          <w:p w14:paraId="4443A2AE" w14:textId="14DED7EF"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P</w:t>
            </w:r>
          </w:p>
        </w:tc>
        <w:tc>
          <w:tcPr>
            <w:tcW w:w="6383" w:type="dxa"/>
          </w:tcPr>
          <w:p w14:paraId="71C4B5AA" w14:textId="1A866790"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pressure</w:t>
            </w:r>
          </w:p>
        </w:tc>
      </w:tr>
      <w:tr w:rsidR="000730A4" w14:paraId="28FAB17D" w14:textId="77777777" w:rsidTr="00A212BE">
        <w:trPr>
          <w:trHeight w:val="490"/>
        </w:trPr>
        <w:tc>
          <w:tcPr>
            <w:tcW w:w="2965" w:type="dxa"/>
          </w:tcPr>
          <w:p w14:paraId="442C7899" w14:textId="440EA106"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Pa</w:t>
            </w:r>
          </w:p>
        </w:tc>
        <w:tc>
          <w:tcPr>
            <w:tcW w:w="6383" w:type="dxa"/>
          </w:tcPr>
          <w:p w14:paraId="791B578D" w14:textId="37040486"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aortic pressure</w:t>
            </w:r>
          </w:p>
        </w:tc>
      </w:tr>
      <w:tr w:rsidR="000730A4" w14:paraId="7CDFBE03" w14:textId="77777777" w:rsidTr="00A212BE">
        <w:trPr>
          <w:trHeight w:val="455"/>
        </w:trPr>
        <w:tc>
          <w:tcPr>
            <w:tcW w:w="2965" w:type="dxa"/>
          </w:tcPr>
          <w:p w14:paraId="3477C63A" w14:textId="00443BAD"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Q</w:t>
            </w:r>
          </w:p>
        </w:tc>
        <w:tc>
          <w:tcPr>
            <w:tcW w:w="6383" w:type="dxa"/>
          </w:tcPr>
          <w:p w14:paraId="71FC7349" w14:textId="14027A9F"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volumetric flow rate</w:t>
            </w:r>
          </w:p>
        </w:tc>
      </w:tr>
      <w:tr w:rsidR="000730A4" w14:paraId="2AE2F502" w14:textId="77777777" w:rsidTr="00A212BE">
        <w:trPr>
          <w:trHeight w:val="490"/>
        </w:trPr>
        <w:tc>
          <w:tcPr>
            <w:tcW w:w="2965" w:type="dxa"/>
          </w:tcPr>
          <w:p w14:paraId="2E897B18" w14:textId="54B1FCD1"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R</w:t>
            </w:r>
          </w:p>
        </w:tc>
        <w:tc>
          <w:tcPr>
            <w:tcW w:w="6383" w:type="dxa"/>
          </w:tcPr>
          <w:p w14:paraId="6B4400E3" w14:textId="76B8C4AE"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resistance</w:t>
            </w:r>
          </w:p>
        </w:tc>
      </w:tr>
      <w:tr w:rsidR="000730A4" w14:paraId="10724459" w14:textId="77777777" w:rsidTr="00A212BE">
        <w:trPr>
          <w:trHeight w:val="455"/>
        </w:trPr>
        <w:tc>
          <w:tcPr>
            <w:tcW w:w="2965" w:type="dxa"/>
          </w:tcPr>
          <w:p w14:paraId="5FDE20F8" w14:textId="4B3CB4C5"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Rs</w:t>
            </w:r>
          </w:p>
        </w:tc>
        <w:tc>
          <w:tcPr>
            <w:tcW w:w="6383" w:type="dxa"/>
          </w:tcPr>
          <w:p w14:paraId="67A3C2BA" w14:textId="44737BD1"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resistance after stenosis</w:t>
            </w:r>
          </w:p>
        </w:tc>
      </w:tr>
      <w:tr w:rsidR="000730A4" w14:paraId="157C127B" w14:textId="77777777" w:rsidTr="00A212BE">
        <w:trPr>
          <w:trHeight w:val="490"/>
        </w:trPr>
        <w:tc>
          <w:tcPr>
            <w:tcW w:w="2965" w:type="dxa"/>
          </w:tcPr>
          <w:p w14:paraId="0AB4B798" w14:textId="72EFBF6E"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ρ (rho)</w:t>
            </w:r>
          </w:p>
        </w:tc>
        <w:tc>
          <w:tcPr>
            <w:tcW w:w="6383" w:type="dxa"/>
          </w:tcPr>
          <w:p w14:paraId="51F3EA9B" w14:textId="23EF4D3A"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 xml:space="preserve">density </w:t>
            </w:r>
          </w:p>
        </w:tc>
      </w:tr>
      <w:tr w:rsidR="000730A4" w14:paraId="1A9E0069" w14:textId="77777777" w:rsidTr="00A212BE">
        <w:trPr>
          <w:trHeight w:val="455"/>
        </w:trPr>
        <w:tc>
          <w:tcPr>
            <w:tcW w:w="2965" w:type="dxa"/>
          </w:tcPr>
          <w:p w14:paraId="53DDA7D0" w14:textId="728FE54E"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s</w:t>
            </w:r>
          </w:p>
        </w:tc>
        <w:tc>
          <w:tcPr>
            <w:tcW w:w="6383" w:type="dxa"/>
          </w:tcPr>
          <w:p w14:paraId="797BBA10" w14:textId="7A0B31B9"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length of the vessel or branch</w:t>
            </w:r>
          </w:p>
        </w:tc>
      </w:tr>
      <w:tr w:rsidR="000730A4" w14:paraId="3FFBB447" w14:textId="77777777" w:rsidTr="00A212BE">
        <w:trPr>
          <w:trHeight w:val="490"/>
        </w:trPr>
        <w:tc>
          <w:tcPr>
            <w:tcW w:w="2965" w:type="dxa"/>
          </w:tcPr>
          <w:p w14:paraId="3A8274B7" w14:textId="155CD567"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ss</w:t>
            </w:r>
          </w:p>
        </w:tc>
        <w:tc>
          <w:tcPr>
            <w:tcW w:w="6383" w:type="dxa"/>
          </w:tcPr>
          <w:p w14:paraId="39C46FA4" w14:textId="21594FEB"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length of the vessel after stenosis</w:t>
            </w:r>
          </w:p>
        </w:tc>
      </w:tr>
      <w:tr w:rsidR="000730A4" w14:paraId="4A51D4D7" w14:textId="77777777" w:rsidTr="00A212BE">
        <w:trPr>
          <w:trHeight w:val="455"/>
        </w:trPr>
        <w:tc>
          <w:tcPr>
            <w:tcW w:w="2965" w:type="dxa"/>
          </w:tcPr>
          <w:p w14:paraId="363FEF7F" w14:textId="257391D5"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t</w:t>
            </w:r>
          </w:p>
        </w:tc>
        <w:tc>
          <w:tcPr>
            <w:tcW w:w="6383" w:type="dxa"/>
          </w:tcPr>
          <w:p w14:paraId="4DD39D99" w14:textId="29E678CE"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time</w:t>
            </w:r>
          </w:p>
        </w:tc>
      </w:tr>
      <w:tr w:rsidR="000730A4" w14:paraId="503529AC" w14:textId="77777777" w:rsidTr="00A212BE">
        <w:trPr>
          <w:trHeight w:val="490"/>
        </w:trPr>
        <w:tc>
          <w:tcPr>
            <w:tcW w:w="2965" w:type="dxa"/>
          </w:tcPr>
          <w:p w14:paraId="405F2947" w14:textId="5DAE61CF" w:rsidR="000730A4" w:rsidRPr="00A212BE" w:rsidRDefault="000730A4" w:rsidP="000730A4">
            <w:pPr>
              <w:rPr>
                <w:rFonts w:asciiTheme="majorHAnsi" w:hAnsiTheme="majorHAnsi" w:cstheme="majorHAnsi"/>
                <w:i/>
                <w:sz w:val="28"/>
                <w:szCs w:val="28"/>
              </w:rPr>
            </w:pPr>
            <w:r w:rsidRPr="00A212BE">
              <w:rPr>
                <w:rFonts w:asciiTheme="majorHAnsi" w:hAnsiTheme="majorHAnsi" w:cstheme="majorHAnsi"/>
                <w:i/>
                <w:sz w:val="28"/>
                <w:szCs w:val="28"/>
              </w:rPr>
              <w:t>T</w:t>
            </w:r>
          </w:p>
        </w:tc>
        <w:tc>
          <w:tcPr>
            <w:tcW w:w="6383" w:type="dxa"/>
          </w:tcPr>
          <w:p w14:paraId="1DBF5539" w14:textId="07ABFF26"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period</w:t>
            </w:r>
          </w:p>
        </w:tc>
      </w:tr>
      <w:tr w:rsidR="000730A4" w14:paraId="1D0C6BE8" w14:textId="77777777" w:rsidTr="00A212BE">
        <w:trPr>
          <w:trHeight w:val="455"/>
        </w:trPr>
        <w:tc>
          <w:tcPr>
            <w:tcW w:w="2965" w:type="dxa"/>
          </w:tcPr>
          <w:p w14:paraId="228C8DA4" w14:textId="2F1E2F08" w:rsidR="000730A4" w:rsidRPr="00A212BE" w:rsidRDefault="00A212BE" w:rsidP="000730A4">
            <w:pPr>
              <w:rPr>
                <w:rFonts w:asciiTheme="majorHAnsi" w:hAnsiTheme="majorHAnsi" w:cstheme="majorHAnsi"/>
                <w:i/>
                <w:sz w:val="28"/>
                <w:szCs w:val="28"/>
              </w:rPr>
            </w:pPr>
            <w:r w:rsidRPr="00A212BE">
              <w:rPr>
                <w:rFonts w:asciiTheme="majorHAnsi" w:hAnsiTheme="majorHAnsi" w:cstheme="majorHAnsi"/>
                <w:i/>
                <w:sz w:val="28"/>
                <w:szCs w:val="28"/>
              </w:rPr>
              <w:t>Z</w:t>
            </w:r>
          </w:p>
        </w:tc>
        <w:tc>
          <w:tcPr>
            <w:tcW w:w="6383" w:type="dxa"/>
          </w:tcPr>
          <w:p w14:paraId="0522A479" w14:textId="6DDA6C6A" w:rsidR="000730A4" w:rsidRPr="00D572DF" w:rsidRDefault="00A212BE" w:rsidP="000730A4">
            <w:pPr>
              <w:rPr>
                <w:rFonts w:asciiTheme="majorHAnsi" w:hAnsiTheme="majorHAnsi" w:cstheme="majorHAnsi"/>
                <w:sz w:val="28"/>
                <w:szCs w:val="28"/>
              </w:rPr>
            </w:pPr>
            <w:r w:rsidRPr="00D572DF">
              <w:rPr>
                <w:rFonts w:asciiTheme="majorHAnsi" w:hAnsiTheme="majorHAnsi" w:cstheme="majorHAnsi"/>
                <w:sz w:val="28"/>
                <w:szCs w:val="28"/>
              </w:rPr>
              <w:t>impedance</w:t>
            </w:r>
          </w:p>
        </w:tc>
      </w:tr>
    </w:tbl>
    <w:p w14:paraId="1B7F7D3B" w14:textId="04F409B8" w:rsidR="00941EF4" w:rsidRPr="00941EF4" w:rsidRDefault="008A12BA" w:rsidP="00941EF4">
      <w:pPr>
        <w:pStyle w:val="Heading1"/>
        <w:spacing w:after="240"/>
        <w:rPr>
          <w:rFonts w:cstheme="majorHAnsi"/>
        </w:rPr>
      </w:pPr>
      <w:bookmarkStart w:id="2" w:name="_Toc513872243"/>
      <w:r>
        <w:rPr>
          <w:rFonts w:cstheme="majorHAnsi"/>
        </w:rPr>
        <w:lastRenderedPageBreak/>
        <w:t>Background</w:t>
      </w:r>
      <w:bookmarkEnd w:id="2"/>
    </w:p>
    <w:p w14:paraId="7C03B898" w14:textId="34C4E050" w:rsidR="0038096F" w:rsidRDefault="0038096F" w:rsidP="0038096F">
      <w:pPr>
        <w:jc w:val="both"/>
        <w:rPr>
          <w:rFonts w:asciiTheme="majorHAnsi" w:hAnsiTheme="majorHAnsi" w:cstheme="majorHAnsi"/>
        </w:rPr>
      </w:pPr>
      <w:r>
        <w:rPr>
          <w:rFonts w:asciiTheme="majorHAnsi" w:hAnsiTheme="majorHAnsi" w:cstheme="majorHAnsi"/>
        </w:rPr>
        <w:t>In this project we will model a simplified network associated with the left coronary artery as an electric network circuit (</w:t>
      </w:r>
      <w:r>
        <w:rPr>
          <w:rFonts w:asciiTheme="majorHAnsi" w:hAnsiTheme="majorHAnsi" w:cstheme="majorHAnsi"/>
          <w:b/>
        </w:rPr>
        <w:t>Figure 1</w:t>
      </w:r>
      <w:r>
        <w:rPr>
          <w:rFonts w:asciiTheme="majorHAnsi" w:hAnsiTheme="majorHAnsi" w:cstheme="majorHAnsi"/>
        </w:rPr>
        <w:t xml:space="preserve">). Here L, R, and C are the inductance, resistance, and capacitance respectively, and they can be defined as: </w:t>
      </w:r>
    </w:p>
    <w:p w14:paraId="3A0C5105" w14:textId="79651949" w:rsidR="0038096F" w:rsidRPr="00941EF4" w:rsidRDefault="00941EF4" w:rsidP="0038096F">
      <w:pPr>
        <w:jc w:val="center"/>
        <w:rPr>
          <w:rFonts w:asciiTheme="majorHAnsi" w:eastAsiaTheme="minorEastAsia" w:hAnsiTheme="majorHAnsi" w:cstheme="majorHAnsi"/>
          <w:sz w:val="26"/>
          <w:szCs w:val="26"/>
        </w:rPr>
      </w:pPr>
      <m:oMathPara>
        <m:oMath>
          <m:r>
            <w:rPr>
              <w:rFonts w:ascii="Cambria Math" w:hAnsi="Cambria Math" w:cstheme="majorHAnsi"/>
              <w:sz w:val="26"/>
              <w:szCs w:val="26"/>
            </w:rPr>
            <m:t>L=</m:t>
          </m:r>
          <m:f>
            <m:fPr>
              <m:ctrlPr>
                <w:rPr>
                  <w:rFonts w:ascii="Cambria Math" w:hAnsi="Cambria Math" w:cstheme="majorHAnsi"/>
                  <w:i/>
                  <w:sz w:val="26"/>
                  <w:szCs w:val="26"/>
                </w:rPr>
              </m:ctrlPr>
            </m:fPr>
            <m:num>
              <m:r>
                <w:rPr>
                  <w:rFonts w:ascii="Cambria Math" w:hAnsi="Cambria Math" w:cstheme="majorHAnsi"/>
                  <w:sz w:val="26"/>
                  <w:szCs w:val="26"/>
                </w:rPr>
                <m:t>ρs</m:t>
              </m:r>
            </m:num>
            <m:den>
              <m:r>
                <w:rPr>
                  <w:rFonts w:ascii="Cambria Math" w:hAnsi="Cambria Math" w:cstheme="majorHAnsi"/>
                  <w:sz w:val="26"/>
                  <w:szCs w:val="26"/>
                </w:rPr>
                <m:t>A</m:t>
              </m:r>
            </m:den>
          </m:f>
          <m:r>
            <w:rPr>
              <w:rFonts w:ascii="Cambria Math" w:hAnsi="Cambria Math" w:cstheme="majorHAnsi"/>
              <w:sz w:val="26"/>
              <w:szCs w:val="26"/>
            </w:rPr>
            <m:t>,      R=</m:t>
          </m:r>
          <m:f>
            <m:fPr>
              <m:ctrlPr>
                <w:rPr>
                  <w:rFonts w:ascii="Cambria Math" w:hAnsi="Cambria Math" w:cstheme="majorHAnsi"/>
                  <w:i/>
                  <w:sz w:val="26"/>
                  <w:szCs w:val="26"/>
                </w:rPr>
              </m:ctrlPr>
            </m:fPr>
            <m:num>
              <m:r>
                <w:rPr>
                  <w:rFonts w:ascii="Cambria Math" w:hAnsi="Cambria Math" w:cstheme="majorHAnsi"/>
                  <w:sz w:val="26"/>
                  <w:szCs w:val="26"/>
                </w:rPr>
                <m:t>8πμs</m:t>
              </m:r>
            </m:num>
            <m:den>
              <m:sSup>
                <m:sSupPr>
                  <m:ctrlPr>
                    <w:rPr>
                      <w:rFonts w:ascii="Cambria Math" w:hAnsi="Cambria Math" w:cstheme="majorHAnsi"/>
                      <w:i/>
                      <w:sz w:val="26"/>
                      <w:szCs w:val="26"/>
                    </w:rPr>
                  </m:ctrlPr>
                </m:sSupPr>
                <m:e>
                  <m:r>
                    <w:rPr>
                      <w:rFonts w:ascii="Cambria Math" w:hAnsi="Cambria Math" w:cstheme="majorHAnsi"/>
                      <w:sz w:val="26"/>
                      <w:szCs w:val="26"/>
                    </w:rPr>
                    <m:t>A</m:t>
                  </m:r>
                </m:e>
                <m:sup>
                  <m:r>
                    <w:rPr>
                      <w:rFonts w:ascii="Cambria Math" w:hAnsi="Cambria Math" w:cstheme="majorHAnsi"/>
                      <w:sz w:val="26"/>
                      <w:szCs w:val="26"/>
                    </w:rPr>
                    <m:t>2</m:t>
                  </m:r>
                </m:sup>
              </m:sSup>
            </m:den>
          </m:f>
          <m:r>
            <w:rPr>
              <w:rFonts w:ascii="Cambria Math" w:hAnsi="Cambria Math" w:cstheme="majorHAnsi"/>
              <w:sz w:val="26"/>
              <w:szCs w:val="26"/>
            </w:rPr>
            <m:t xml:space="preserve">,      </m:t>
          </m:r>
          <m:r>
            <w:rPr>
              <w:rFonts w:ascii="Cambria Math" w:eastAsiaTheme="minorEastAsia" w:hAnsi="Cambria Math" w:cstheme="majorHAnsi"/>
              <w:sz w:val="26"/>
              <w:szCs w:val="26"/>
            </w:rPr>
            <m:t>C=</m:t>
          </m:r>
          <m:f>
            <m:fPr>
              <m:ctrlPr>
                <w:rPr>
                  <w:rFonts w:ascii="Cambria Math" w:eastAsiaTheme="minorEastAsia" w:hAnsi="Cambria Math" w:cstheme="majorHAnsi"/>
                  <w:i/>
                  <w:sz w:val="26"/>
                  <w:szCs w:val="26"/>
                </w:rPr>
              </m:ctrlPr>
            </m:fPr>
            <m:num>
              <m:r>
                <w:rPr>
                  <w:rFonts w:ascii="Cambria Math" w:eastAsiaTheme="minorEastAsia" w:hAnsi="Cambria Math" w:cstheme="majorHAnsi"/>
                  <w:sz w:val="26"/>
                  <w:szCs w:val="26"/>
                </w:rPr>
                <m:t>AsD</m:t>
              </m:r>
            </m:num>
            <m:den>
              <m:r>
                <w:rPr>
                  <w:rFonts w:ascii="Cambria Math" w:eastAsiaTheme="minorEastAsia" w:hAnsi="Cambria Math" w:cstheme="majorHAnsi"/>
                  <w:sz w:val="26"/>
                  <w:szCs w:val="26"/>
                </w:rPr>
                <m:t>Eh</m:t>
              </m:r>
            </m:den>
          </m:f>
        </m:oMath>
      </m:oMathPara>
    </w:p>
    <w:p w14:paraId="1E7395D9" w14:textId="6B51FC31" w:rsidR="00420AFA" w:rsidRDefault="00941EF4" w:rsidP="00C100B6">
      <w:pPr>
        <w:spacing w:after="0"/>
        <w:jc w:val="both"/>
        <w:rPr>
          <w:rFonts w:asciiTheme="majorHAnsi" w:eastAsiaTheme="minorEastAsia" w:hAnsiTheme="majorHAnsi" w:cstheme="majorHAnsi"/>
        </w:rPr>
      </w:pPr>
      <w:r>
        <w:rPr>
          <w:rFonts w:asciiTheme="majorHAnsi" w:hAnsiTheme="majorHAnsi" w:cstheme="majorHAnsi"/>
        </w:rPr>
        <w:t xml:space="preserve">Additionally, the micro-vessels are model by time-varying impedance, </w:t>
      </w:r>
      <m:oMath>
        <m:r>
          <w:rPr>
            <w:rFonts w:ascii="Cambria Math" w:hAnsi="Cambria Math" w:cstheme="majorHAnsi"/>
          </w:rPr>
          <m:t>Z</m:t>
        </m:r>
        <m:d>
          <m:dPr>
            <m:ctrlPr>
              <w:rPr>
                <w:rFonts w:ascii="Cambria Math" w:hAnsi="Cambria Math" w:cstheme="majorHAnsi"/>
                <w:i/>
              </w:rPr>
            </m:ctrlPr>
          </m:dPr>
          <m:e>
            <m:r>
              <w:rPr>
                <w:rFonts w:ascii="Cambria Math" w:hAnsi="Cambria Math" w:cstheme="majorHAnsi"/>
              </w:rPr>
              <m:t>t</m:t>
            </m:r>
          </m:e>
        </m:d>
        <m:r>
          <w:rPr>
            <w:rFonts w:ascii="Cambria Math" w:hAnsi="Cambria Math" w:cstheme="majorHAnsi"/>
          </w:rPr>
          <m:t>=Z0/α</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t</m:t>
                </m:r>
              </m:e>
            </m:d>
          </m:e>
          <m:sup>
            <m:r>
              <w:rPr>
                <w:rFonts w:ascii="Cambria Math" w:hAnsi="Cambria Math" w:cstheme="majorHAnsi"/>
              </w:rPr>
              <m:t>2</m:t>
            </m:r>
          </m:sup>
        </m:sSup>
      </m:oMath>
      <w:r>
        <w:rPr>
          <w:rFonts w:asciiTheme="majorHAnsi" w:eastAsiaTheme="minorEastAsia" w:hAnsiTheme="majorHAnsi" w:cstheme="majorHAnsi"/>
        </w:rPr>
        <w:t xml:space="preserve">, where </w:t>
      </w:r>
      <m:oMath>
        <m:r>
          <w:rPr>
            <w:rFonts w:ascii="Cambria Math" w:eastAsiaTheme="minorEastAsia" w:hAnsi="Cambria Math" w:cstheme="majorHAnsi"/>
          </w:rPr>
          <m:t>α(t)</m:t>
        </m:r>
      </m:oMath>
      <w:r>
        <w:rPr>
          <w:rFonts w:asciiTheme="majorHAnsi" w:eastAsiaTheme="minorEastAsia" w:hAnsiTheme="majorHAnsi" w:cstheme="majorHAnsi"/>
        </w:rPr>
        <w:t>, is a function that models the cross-sectional area change of the micro-vessels.</w:t>
      </w:r>
    </w:p>
    <w:p w14:paraId="551D4BA3" w14:textId="3114D90D" w:rsidR="00356097" w:rsidRDefault="00356097" w:rsidP="00A04154">
      <w:pPr>
        <w:spacing w:after="0"/>
        <w:rPr>
          <w:rFonts w:asciiTheme="majorHAnsi" w:eastAsiaTheme="minorEastAsia" w:hAnsiTheme="majorHAnsi" w:cstheme="majorHAnsi"/>
        </w:rPr>
      </w:pPr>
      <w:r w:rsidRPr="003964D7">
        <w:rPr>
          <w:rFonts w:asciiTheme="majorHAnsi" w:hAnsiTheme="majorHAnsi" w:cstheme="majorHAnsi"/>
          <w:noProof/>
        </w:rPr>
        <w:drawing>
          <wp:anchor distT="0" distB="0" distL="114300" distR="114300" simplePos="0" relativeHeight="251666432" behindDoc="0" locked="0" layoutInCell="1" allowOverlap="1" wp14:anchorId="1A193286" wp14:editId="07D79AAC">
            <wp:simplePos x="0" y="0"/>
            <wp:positionH relativeFrom="margin">
              <wp:align>left</wp:align>
            </wp:positionH>
            <wp:positionV relativeFrom="paragraph">
              <wp:posOffset>393098</wp:posOffset>
            </wp:positionV>
            <wp:extent cx="6057900" cy="19907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BEBA8EAE-BF5A-486C-A8C5-ECC9F3942E4B}">
                          <a14:imgProps xmlns:a14="http://schemas.microsoft.com/office/drawing/2010/main">
                            <a14:imgLayer r:embed="rId8">
                              <a14:imgEffect>
                                <a14:sharpenSoften amount="70000"/>
                              </a14:imgEffect>
                              <a14:imgEffect>
                                <a14:brightnessContrast contrast="52000"/>
                              </a14:imgEffect>
                            </a14:imgLayer>
                          </a14:imgProps>
                        </a:ext>
                        <a:ext uri="{28A0092B-C50C-407E-A947-70E740481C1C}">
                          <a14:useLocalDpi xmlns:a14="http://schemas.microsoft.com/office/drawing/2010/main" val="0"/>
                        </a:ext>
                      </a:extLst>
                    </a:blip>
                    <a:srcRect l="581" r="7112" b="8892"/>
                    <a:stretch/>
                  </pic:blipFill>
                  <pic:spPr bwMode="auto">
                    <a:xfrm>
                      <a:off x="0" y="0"/>
                      <a:ext cx="6057900"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7CD904" w14:textId="4344D1A5" w:rsidR="00356097" w:rsidRPr="00420AFA" w:rsidRDefault="00356097" w:rsidP="00A04154">
      <w:pPr>
        <w:spacing w:after="0"/>
        <w:rPr>
          <w:rFonts w:asciiTheme="majorHAnsi" w:eastAsiaTheme="minorEastAsia" w:hAnsiTheme="majorHAnsi" w:cstheme="majorHAnsi"/>
        </w:rPr>
      </w:pPr>
      <w:r>
        <w:rPr>
          <w:noProof/>
        </w:rPr>
        <mc:AlternateContent>
          <mc:Choice Requires="wps">
            <w:drawing>
              <wp:anchor distT="0" distB="0" distL="114300" distR="114300" simplePos="0" relativeHeight="251668480" behindDoc="0" locked="0" layoutInCell="1" allowOverlap="1" wp14:anchorId="5C6B3B42" wp14:editId="5C9D5FF6">
                <wp:simplePos x="0" y="0"/>
                <wp:positionH relativeFrom="column">
                  <wp:posOffset>-142875</wp:posOffset>
                </wp:positionH>
                <wp:positionV relativeFrom="paragraph">
                  <wp:posOffset>2238986</wp:posOffset>
                </wp:positionV>
                <wp:extent cx="6438900" cy="447675"/>
                <wp:effectExtent l="0" t="0" r="0" b="9525"/>
                <wp:wrapTopAndBottom/>
                <wp:docPr id="8" name="Text Box 8"/>
                <wp:cNvGraphicFramePr/>
                <a:graphic xmlns:a="http://schemas.openxmlformats.org/drawingml/2006/main">
                  <a:graphicData uri="http://schemas.microsoft.com/office/word/2010/wordprocessingShape">
                    <wps:wsp>
                      <wps:cNvSpPr txBox="1"/>
                      <wps:spPr>
                        <a:xfrm>
                          <a:off x="0" y="0"/>
                          <a:ext cx="6438900" cy="447675"/>
                        </a:xfrm>
                        <a:prstGeom prst="rect">
                          <a:avLst/>
                        </a:prstGeom>
                        <a:solidFill>
                          <a:prstClr val="white"/>
                        </a:solidFill>
                        <a:ln>
                          <a:noFill/>
                        </a:ln>
                      </wps:spPr>
                      <wps:txbx>
                        <w:txbxContent>
                          <w:p w14:paraId="206C5E13" w14:textId="59A42AA9" w:rsidR="00FE3370" w:rsidRPr="00C100B6" w:rsidRDefault="00FE3370" w:rsidP="00A04154">
                            <w:pPr>
                              <w:pStyle w:val="Caption"/>
                              <w:spacing w:after="0"/>
                              <w:jc w:val="center"/>
                              <w:rPr>
                                <w:rFonts w:asciiTheme="majorHAnsi" w:hAnsiTheme="majorHAnsi" w:cstheme="majorHAnsi"/>
                                <w:color w:val="000000" w:themeColor="text1"/>
                                <w:sz w:val="22"/>
                              </w:rPr>
                            </w:pPr>
                            <w:r w:rsidRPr="00C100B6">
                              <w:rPr>
                                <w:rFonts w:asciiTheme="majorHAnsi" w:hAnsiTheme="majorHAnsi" w:cstheme="majorHAnsi"/>
                                <w:b/>
                                <w:color w:val="000000" w:themeColor="text1"/>
                                <w:sz w:val="22"/>
                              </w:rPr>
                              <w:t xml:space="preserve">Figure </w:t>
                            </w:r>
                            <w:r w:rsidRPr="00C100B6">
                              <w:rPr>
                                <w:rFonts w:asciiTheme="majorHAnsi" w:hAnsiTheme="majorHAnsi" w:cstheme="majorHAnsi"/>
                                <w:b/>
                                <w:color w:val="000000" w:themeColor="text1"/>
                                <w:sz w:val="22"/>
                              </w:rPr>
                              <w:fldChar w:fldCharType="begin"/>
                            </w:r>
                            <w:r w:rsidRPr="00C100B6">
                              <w:rPr>
                                <w:rFonts w:asciiTheme="majorHAnsi" w:hAnsiTheme="majorHAnsi" w:cstheme="majorHAnsi"/>
                                <w:b/>
                                <w:color w:val="000000" w:themeColor="text1"/>
                                <w:sz w:val="22"/>
                              </w:rPr>
                              <w:instrText xml:space="preserve"> SEQ Figure \* ARABIC </w:instrText>
                            </w:r>
                            <w:r w:rsidRPr="00C100B6">
                              <w:rPr>
                                <w:rFonts w:asciiTheme="majorHAnsi" w:hAnsiTheme="majorHAnsi" w:cstheme="majorHAnsi"/>
                                <w:b/>
                                <w:color w:val="000000" w:themeColor="text1"/>
                                <w:sz w:val="22"/>
                              </w:rPr>
                              <w:fldChar w:fldCharType="separate"/>
                            </w:r>
                            <w:r w:rsidR="009A0FC8">
                              <w:rPr>
                                <w:rFonts w:asciiTheme="majorHAnsi" w:hAnsiTheme="majorHAnsi" w:cstheme="majorHAnsi"/>
                                <w:b/>
                                <w:noProof/>
                                <w:color w:val="000000" w:themeColor="text1"/>
                                <w:sz w:val="22"/>
                              </w:rPr>
                              <w:t>1</w:t>
                            </w:r>
                            <w:r w:rsidRPr="00C100B6">
                              <w:rPr>
                                <w:rFonts w:asciiTheme="majorHAnsi" w:hAnsiTheme="majorHAnsi" w:cstheme="majorHAnsi"/>
                                <w:b/>
                                <w:color w:val="000000" w:themeColor="text1"/>
                                <w:sz w:val="22"/>
                              </w:rPr>
                              <w:fldChar w:fldCharType="end"/>
                            </w:r>
                            <w:r w:rsidRPr="00C100B6">
                              <w:rPr>
                                <w:rFonts w:asciiTheme="majorHAnsi" w:hAnsiTheme="majorHAnsi" w:cstheme="majorHAnsi"/>
                                <w:color w:val="000000" w:themeColor="text1"/>
                                <w:sz w:val="22"/>
                              </w:rPr>
                              <w:t xml:space="preserve">. A: Simplified left coronary artery tree for the Left Coronary Artery; </w:t>
                            </w:r>
                          </w:p>
                          <w:p w14:paraId="062637DD" w14:textId="5F9CE0E3" w:rsidR="00FE3370" w:rsidRPr="00C100B6" w:rsidRDefault="00FE3370" w:rsidP="00A04154">
                            <w:pPr>
                              <w:pStyle w:val="Caption"/>
                              <w:jc w:val="center"/>
                              <w:rPr>
                                <w:rFonts w:asciiTheme="majorHAnsi" w:hAnsiTheme="majorHAnsi" w:cstheme="majorHAnsi"/>
                                <w:noProof/>
                                <w:color w:val="000000" w:themeColor="text1"/>
                                <w:sz w:val="32"/>
                                <w:szCs w:val="24"/>
                              </w:rPr>
                            </w:pPr>
                            <w:r w:rsidRPr="00C100B6">
                              <w:rPr>
                                <w:rFonts w:asciiTheme="majorHAnsi" w:hAnsiTheme="majorHAnsi" w:cstheme="majorHAnsi"/>
                                <w:color w:val="000000" w:themeColor="text1"/>
                                <w:sz w:val="22"/>
                              </w:rPr>
                              <w:t>B: Analogous electric network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6B3B42" id="_x0000_t202" coordsize="21600,21600" o:spt="202" path="m,l,21600r21600,l21600,xe">
                <v:stroke joinstyle="miter"/>
                <v:path gradientshapeok="t" o:connecttype="rect"/>
              </v:shapetype>
              <v:shape id="Text Box 8" o:spid="_x0000_s1026" type="#_x0000_t202" style="position:absolute;margin-left:-11.25pt;margin-top:176.3pt;width:507pt;height:35.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" stroked="f">
                <v:textbox inset="0,0,0,0">
                  <w:txbxContent>
                    <w:p w14:paraId="206C5E13" w14:textId="59A42AA9" w:rsidR="00FE3370" w:rsidRPr="00C100B6" w:rsidRDefault="00FE3370" w:rsidP="00A04154">
                      <w:pPr>
                        <w:pStyle w:val="Caption"/>
                        <w:spacing w:after="0"/>
                        <w:jc w:val="center"/>
                        <w:rPr>
                          <w:rFonts w:asciiTheme="majorHAnsi" w:hAnsiTheme="majorHAnsi" w:cstheme="majorHAnsi"/>
                          <w:color w:val="000000" w:themeColor="text1"/>
                          <w:sz w:val="22"/>
                        </w:rPr>
                      </w:pPr>
                      <w:r w:rsidRPr="00C100B6">
                        <w:rPr>
                          <w:rFonts w:asciiTheme="majorHAnsi" w:hAnsiTheme="majorHAnsi" w:cstheme="majorHAnsi"/>
                          <w:b/>
                          <w:color w:val="000000" w:themeColor="text1"/>
                          <w:sz w:val="22"/>
                        </w:rPr>
                        <w:t xml:space="preserve">Figure </w:t>
                      </w:r>
                      <w:r w:rsidRPr="00C100B6">
                        <w:rPr>
                          <w:rFonts w:asciiTheme="majorHAnsi" w:hAnsiTheme="majorHAnsi" w:cstheme="majorHAnsi"/>
                          <w:b/>
                          <w:color w:val="000000" w:themeColor="text1"/>
                          <w:sz w:val="22"/>
                        </w:rPr>
                        <w:fldChar w:fldCharType="begin"/>
                      </w:r>
                      <w:r w:rsidRPr="00C100B6">
                        <w:rPr>
                          <w:rFonts w:asciiTheme="majorHAnsi" w:hAnsiTheme="majorHAnsi" w:cstheme="majorHAnsi"/>
                          <w:b/>
                          <w:color w:val="000000" w:themeColor="text1"/>
                          <w:sz w:val="22"/>
                        </w:rPr>
                        <w:instrText xml:space="preserve"> SEQ Figure \* ARABIC </w:instrText>
                      </w:r>
                      <w:r w:rsidRPr="00C100B6">
                        <w:rPr>
                          <w:rFonts w:asciiTheme="majorHAnsi" w:hAnsiTheme="majorHAnsi" w:cstheme="majorHAnsi"/>
                          <w:b/>
                          <w:color w:val="000000" w:themeColor="text1"/>
                          <w:sz w:val="22"/>
                        </w:rPr>
                        <w:fldChar w:fldCharType="separate"/>
                      </w:r>
                      <w:r w:rsidR="009A0FC8">
                        <w:rPr>
                          <w:rFonts w:asciiTheme="majorHAnsi" w:hAnsiTheme="majorHAnsi" w:cstheme="majorHAnsi"/>
                          <w:b/>
                          <w:noProof/>
                          <w:color w:val="000000" w:themeColor="text1"/>
                          <w:sz w:val="22"/>
                        </w:rPr>
                        <w:t>1</w:t>
                      </w:r>
                      <w:r w:rsidRPr="00C100B6">
                        <w:rPr>
                          <w:rFonts w:asciiTheme="majorHAnsi" w:hAnsiTheme="majorHAnsi" w:cstheme="majorHAnsi"/>
                          <w:b/>
                          <w:color w:val="000000" w:themeColor="text1"/>
                          <w:sz w:val="22"/>
                        </w:rPr>
                        <w:fldChar w:fldCharType="end"/>
                      </w:r>
                      <w:r w:rsidRPr="00C100B6">
                        <w:rPr>
                          <w:rFonts w:asciiTheme="majorHAnsi" w:hAnsiTheme="majorHAnsi" w:cstheme="majorHAnsi"/>
                          <w:color w:val="000000" w:themeColor="text1"/>
                          <w:sz w:val="22"/>
                        </w:rPr>
                        <w:t xml:space="preserve">. A: Simplified left coronary artery tree for the Left Coronary Artery; </w:t>
                      </w:r>
                    </w:p>
                    <w:p w14:paraId="062637DD" w14:textId="5F9CE0E3" w:rsidR="00FE3370" w:rsidRPr="00C100B6" w:rsidRDefault="00FE3370" w:rsidP="00A04154">
                      <w:pPr>
                        <w:pStyle w:val="Caption"/>
                        <w:jc w:val="center"/>
                        <w:rPr>
                          <w:rFonts w:asciiTheme="majorHAnsi" w:hAnsiTheme="majorHAnsi" w:cstheme="majorHAnsi"/>
                          <w:noProof/>
                          <w:color w:val="000000" w:themeColor="text1"/>
                          <w:sz w:val="32"/>
                          <w:szCs w:val="24"/>
                        </w:rPr>
                      </w:pPr>
                      <w:r w:rsidRPr="00C100B6">
                        <w:rPr>
                          <w:rFonts w:asciiTheme="majorHAnsi" w:hAnsiTheme="majorHAnsi" w:cstheme="majorHAnsi"/>
                          <w:color w:val="000000" w:themeColor="text1"/>
                          <w:sz w:val="22"/>
                        </w:rPr>
                        <w:t>B: Analogous electric network circuit.</w:t>
                      </w:r>
                    </w:p>
                  </w:txbxContent>
                </v:textbox>
                <w10:wrap type="topAndBottom"/>
              </v:shape>
            </w:pict>
          </mc:Fallback>
        </mc:AlternateContent>
      </w:r>
    </w:p>
    <w:p w14:paraId="0EF38F78" w14:textId="06E61278" w:rsidR="00715BB2" w:rsidRDefault="00715BB2" w:rsidP="00715BB2">
      <w:pPr>
        <w:spacing w:before="240"/>
        <w:jc w:val="both"/>
        <w:rPr>
          <w:rFonts w:asciiTheme="majorHAnsi" w:eastAsiaTheme="minorEastAsia" w:hAnsiTheme="majorHAnsi" w:cstheme="majorHAnsi"/>
        </w:rPr>
      </w:pPr>
      <w:r>
        <w:rPr>
          <w:noProof/>
        </w:rPr>
        <w:drawing>
          <wp:anchor distT="0" distB="0" distL="114300" distR="114300" simplePos="0" relativeHeight="251669504" behindDoc="0" locked="0" layoutInCell="1" allowOverlap="1" wp14:anchorId="49E7CFFD" wp14:editId="7AB37CD3">
            <wp:simplePos x="0" y="0"/>
            <wp:positionH relativeFrom="margin">
              <wp:align>center</wp:align>
            </wp:positionH>
            <wp:positionV relativeFrom="paragraph">
              <wp:posOffset>3216736</wp:posOffset>
            </wp:positionV>
            <wp:extent cx="4824730" cy="1651000"/>
            <wp:effectExtent l="0" t="0" r="0"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70000"/>
                              </a14:imgEffect>
                              <a14:imgEffect>
                                <a14:brightnessContrast contrast="50000"/>
                              </a14:imgEffect>
                            </a14:imgLayer>
                          </a14:imgProps>
                        </a:ext>
                        <a:ext uri="{28A0092B-C50C-407E-A947-70E740481C1C}">
                          <a14:useLocalDpi xmlns:a14="http://schemas.microsoft.com/office/drawing/2010/main" val="0"/>
                        </a:ext>
                      </a:extLst>
                    </a:blip>
                    <a:stretch>
                      <a:fillRect/>
                    </a:stretch>
                  </pic:blipFill>
                  <pic:spPr>
                    <a:xfrm>
                      <a:off x="0" y="0"/>
                      <a:ext cx="4824730" cy="1651000"/>
                    </a:xfrm>
                    <a:prstGeom prst="rect">
                      <a:avLst/>
                    </a:prstGeom>
                  </pic:spPr>
                </pic:pic>
              </a:graphicData>
            </a:graphic>
            <wp14:sizeRelH relativeFrom="margin">
              <wp14:pctWidth>0</wp14:pctWidth>
            </wp14:sizeRelH>
            <wp14:sizeRelV relativeFrom="margin">
              <wp14:pctHeight>0</wp14:pctHeight>
            </wp14:sizeRelV>
          </wp:anchor>
        </w:drawing>
      </w:r>
      <w:r w:rsidR="00941EF4">
        <w:rPr>
          <w:rFonts w:asciiTheme="majorHAnsi" w:hAnsiTheme="majorHAnsi" w:cstheme="majorHAnsi"/>
        </w:rPr>
        <w:t xml:space="preserve">The time-varying aortic pressure, </w:t>
      </w:r>
      <m:oMath>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A</m:t>
            </m:r>
          </m:sub>
        </m:sSub>
        <m:r>
          <w:rPr>
            <w:rFonts w:ascii="Cambria Math" w:hAnsi="Cambria Math" w:cstheme="majorHAnsi"/>
          </w:rPr>
          <m:t>(t)</m:t>
        </m:r>
      </m:oMath>
      <w:r w:rsidR="00941EF4">
        <w:rPr>
          <w:rFonts w:asciiTheme="majorHAnsi" w:eastAsiaTheme="minorEastAsia" w:hAnsiTheme="majorHAnsi" w:cstheme="majorHAnsi"/>
        </w:rPr>
        <w:t>, and the micro-vessel cross-sectional area variation are periodic functions that can be model as:</w:t>
      </w:r>
    </w:p>
    <w:p w14:paraId="580EB61E" w14:textId="77777777" w:rsidR="00181C92" w:rsidRDefault="00181C92" w:rsidP="00181C92">
      <w:pPr>
        <w:spacing w:after="0"/>
        <w:rPr>
          <w:rFonts w:asciiTheme="majorHAnsi" w:eastAsiaTheme="minorEastAsia" w:hAnsiTheme="majorHAnsi" w:cstheme="majorHAnsi"/>
        </w:rPr>
      </w:pPr>
    </w:p>
    <w:p w14:paraId="268BAF3D" w14:textId="0AB8367B" w:rsidR="00903A96" w:rsidRPr="00715BB2" w:rsidRDefault="00715BB2" w:rsidP="00181C92">
      <w:pPr>
        <w:spacing w:after="0"/>
        <w:rPr>
          <w:rFonts w:asciiTheme="majorHAnsi" w:eastAsiaTheme="minorEastAsia" w:hAnsiTheme="majorHAnsi" w:cstheme="majorHAnsi"/>
        </w:rPr>
      </w:pPr>
      <w:r>
        <w:rPr>
          <w:rFonts w:asciiTheme="majorHAnsi" w:eastAsiaTheme="minorEastAsia" w:hAnsiTheme="majorHAnsi" w:cstheme="majorHAnsi"/>
        </w:rPr>
        <w:t xml:space="preserve">The solution to these equations is show in </w:t>
      </w:r>
      <w:r>
        <w:rPr>
          <w:rFonts w:asciiTheme="majorHAnsi" w:eastAsiaTheme="minorEastAsia" w:hAnsiTheme="majorHAnsi" w:cstheme="majorHAnsi"/>
          <w:b/>
        </w:rPr>
        <w:t>Figure 2</w:t>
      </w:r>
      <w:r>
        <w:rPr>
          <w:rFonts w:asciiTheme="majorHAnsi" w:eastAsiaTheme="minorEastAsia" w:hAnsiTheme="majorHAnsi" w:cstheme="majorHAnsi"/>
        </w:rPr>
        <w:t>, in the Numerical Solution section.</w:t>
      </w:r>
    </w:p>
    <w:p w14:paraId="593352A7" w14:textId="19BE2A6D" w:rsidR="00A04154" w:rsidRDefault="00A04154" w:rsidP="00420AFA">
      <w:pPr>
        <w:spacing w:before="240"/>
        <w:rPr>
          <w:rFonts w:asciiTheme="majorHAnsi" w:hAnsiTheme="majorHAnsi" w:cstheme="majorHAnsi"/>
        </w:rPr>
      </w:pPr>
      <w:r>
        <w:rPr>
          <w:rFonts w:asciiTheme="majorHAnsi" w:hAnsiTheme="majorHAnsi" w:cstheme="majorHAnsi"/>
        </w:rPr>
        <w:t>Note: all necessary constants with units are given in the Appendix.</w:t>
      </w:r>
    </w:p>
    <w:p w14:paraId="3F793511" w14:textId="302B58AB" w:rsidR="00356097" w:rsidRPr="00356097" w:rsidRDefault="00356097" w:rsidP="00C100B6">
      <w:pPr>
        <w:spacing w:before="240"/>
        <w:jc w:val="both"/>
        <w:rPr>
          <w:rFonts w:asciiTheme="majorHAnsi" w:hAnsiTheme="majorHAnsi" w:cstheme="majorHAnsi"/>
        </w:rPr>
      </w:pPr>
      <w:r>
        <w:rPr>
          <w:noProof/>
        </w:rPr>
        <w:lastRenderedPageBreak/>
        <w:drawing>
          <wp:anchor distT="0" distB="0" distL="114300" distR="114300" simplePos="0" relativeHeight="251670528" behindDoc="0" locked="0" layoutInCell="1" allowOverlap="1" wp14:anchorId="6B113644" wp14:editId="2248D549">
            <wp:simplePos x="0" y="0"/>
            <wp:positionH relativeFrom="margin">
              <wp:align>center</wp:align>
            </wp:positionH>
            <wp:positionV relativeFrom="paragraph">
              <wp:posOffset>519430</wp:posOffset>
            </wp:positionV>
            <wp:extent cx="3418840" cy="14935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70000"/>
                              </a14:imgEffect>
                              <a14:imgEffect>
                                <a14:brightnessContrast contrast="50000"/>
                              </a14:imgEffect>
                            </a14:imgLayer>
                          </a14:imgProps>
                        </a:ext>
                        <a:ext uri="{28A0092B-C50C-407E-A947-70E740481C1C}">
                          <a14:useLocalDpi xmlns:a14="http://schemas.microsoft.com/office/drawing/2010/main" val="0"/>
                        </a:ext>
                      </a:extLst>
                    </a:blip>
                    <a:stretch>
                      <a:fillRect/>
                    </a:stretch>
                  </pic:blipFill>
                  <pic:spPr>
                    <a:xfrm>
                      <a:off x="0" y="0"/>
                      <a:ext cx="3418840" cy="1493520"/>
                    </a:xfrm>
                    <a:prstGeom prst="rect">
                      <a:avLst/>
                    </a:prstGeom>
                  </pic:spPr>
                </pic:pic>
              </a:graphicData>
            </a:graphic>
            <wp14:sizeRelH relativeFrom="margin">
              <wp14:pctWidth>0</wp14:pctWidth>
            </wp14:sizeRelH>
            <wp14:sizeRelV relativeFrom="margin">
              <wp14:pctHeight>0</wp14:pctHeight>
            </wp14:sizeRelV>
          </wp:anchor>
        </w:drawing>
      </w:r>
      <w:r w:rsidR="00A04154">
        <w:rPr>
          <w:rFonts w:asciiTheme="majorHAnsi" w:hAnsiTheme="majorHAnsi" w:cstheme="majorHAnsi"/>
        </w:rPr>
        <w:t xml:space="preserve">Finally, we can derive the </w:t>
      </w:r>
      <w:r w:rsidR="00903A96">
        <w:rPr>
          <w:rFonts w:asciiTheme="majorHAnsi" w:hAnsiTheme="majorHAnsi" w:cstheme="majorHAnsi"/>
        </w:rPr>
        <w:t>differential equations for pressure and volumetric flow rate for each of three arteries in the system:</w:t>
      </w:r>
    </w:p>
    <w:p w14:paraId="22DF9AD7" w14:textId="3209CBA2" w:rsidR="008E04A3" w:rsidRPr="003964D7" w:rsidRDefault="00E568EF" w:rsidP="00033CBC">
      <w:pPr>
        <w:pStyle w:val="Heading1"/>
        <w:spacing w:after="240"/>
        <w:rPr>
          <w:rFonts w:cstheme="majorHAnsi"/>
        </w:rPr>
      </w:pPr>
      <w:bookmarkStart w:id="3" w:name="_Toc513872244"/>
      <w:r w:rsidRPr="003964D7">
        <w:rPr>
          <w:rFonts w:cstheme="majorHAnsi"/>
        </w:rPr>
        <w:t>Numerical Solution</w:t>
      </w:r>
      <w:bookmarkEnd w:id="3"/>
    </w:p>
    <w:p w14:paraId="63EC040D" w14:textId="0B63CCFE" w:rsidR="002A6631" w:rsidRPr="004D0D0E" w:rsidRDefault="00033CBC" w:rsidP="00C100B6">
      <w:pPr>
        <w:jc w:val="both"/>
        <w:rPr>
          <w:rFonts w:asciiTheme="majorHAnsi" w:hAnsiTheme="majorHAnsi" w:cstheme="majorHAnsi"/>
        </w:rPr>
      </w:pPr>
      <w:r w:rsidRPr="004D0D0E">
        <w:rPr>
          <w:rFonts w:asciiTheme="majorHAnsi" w:hAnsiTheme="majorHAnsi" w:cstheme="majorHAnsi"/>
        </w:rPr>
        <w:t xml:space="preserve">Solving the system of six differential equations using the </w:t>
      </w:r>
      <w:r w:rsidR="004D0D0E" w:rsidRPr="004D0D0E">
        <w:rPr>
          <w:rFonts w:asciiTheme="majorHAnsi" w:hAnsiTheme="majorHAnsi" w:cstheme="majorHAnsi"/>
        </w:rPr>
        <w:fldChar w:fldCharType="begin"/>
      </w:r>
      <w:r w:rsidR="004D0D0E" w:rsidRPr="004D0D0E">
        <w:rPr>
          <w:rFonts w:asciiTheme="majorHAnsi" w:hAnsiTheme="majorHAnsi" w:cstheme="majorHAnsi"/>
        </w:rPr>
        <w:instrText xml:space="preserve"> REF _Ref513858465 \h  \* MERGEFORMAT </w:instrText>
      </w:r>
      <w:r w:rsidR="004D0D0E" w:rsidRPr="004D0D0E">
        <w:rPr>
          <w:rFonts w:asciiTheme="majorHAnsi" w:hAnsiTheme="majorHAnsi" w:cstheme="majorHAnsi"/>
        </w:rPr>
      </w:r>
      <w:r w:rsidR="004D0D0E" w:rsidRPr="004D0D0E">
        <w:rPr>
          <w:rFonts w:asciiTheme="majorHAnsi" w:hAnsiTheme="majorHAnsi" w:cstheme="majorHAnsi"/>
        </w:rPr>
        <w:fldChar w:fldCharType="separate"/>
      </w:r>
      <w:r w:rsidR="009A0FC8" w:rsidRPr="009A0FC8">
        <w:rPr>
          <w:rFonts w:asciiTheme="majorHAnsi" w:hAnsiTheme="majorHAnsi" w:cstheme="majorHAnsi"/>
        </w:rPr>
        <w:t>Runge-</w:t>
      </w:r>
      <w:proofErr w:type="spellStart"/>
      <w:r w:rsidR="009A0FC8" w:rsidRPr="009A0FC8">
        <w:rPr>
          <w:rFonts w:asciiTheme="majorHAnsi" w:hAnsiTheme="majorHAnsi" w:cstheme="majorHAnsi"/>
        </w:rPr>
        <w:t>Kutta</w:t>
      </w:r>
      <w:proofErr w:type="spellEnd"/>
      <w:r w:rsidR="009A0FC8" w:rsidRPr="009A0FC8">
        <w:rPr>
          <w:rFonts w:asciiTheme="majorHAnsi" w:hAnsiTheme="majorHAnsi" w:cstheme="majorHAnsi"/>
        </w:rPr>
        <w:t xml:space="preserve"> Method</w:t>
      </w:r>
      <w:r w:rsidR="009A0FC8">
        <w:t xml:space="preserve"> Code</w:t>
      </w:r>
      <w:r w:rsidR="004D0D0E" w:rsidRPr="004D0D0E">
        <w:rPr>
          <w:rFonts w:asciiTheme="majorHAnsi" w:hAnsiTheme="majorHAnsi" w:cstheme="majorHAnsi"/>
        </w:rPr>
        <w:fldChar w:fldCharType="end"/>
      </w:r>
      <w:r w:rsidR="004D0D0E">
        <w:rPr>
          <w:rFonts w:asciiTheme="majorHAnsi" w:hAnsiTheme="majorHAnsi" w:cstheme="majorHAnsi"/>
        </w:rPr>
        <w:t xml:space="preserve"> (see Appendix)</w:t>
      </w:r>
      <w:r w:rsidRPr="004D0D0E">
        <w:rPr>
          <w:rFonts w:asciiTheme="majorHAnsi" w:hAnsiTheme="majorHAnsi" w:cstheme="majorHAnsi"/>
        </w:rPr>
        <w:t xml:space="preserve">, and using the parameters tabulated below, we can fin the pressure and volumetric flow rate of each vessel over time. </w:t>
      </w:r>
    </w:p>
    <w:tbl>
      <w:tblPr>
        <w:tblStyle w:val="TableGrid"/>
        <w:tblW w:w="4658" w:type="dxa"/>
        <w:jc w:val="center"/>
        <w:tblCellMar>
          <w:left w:w="115" w:type="dxa"/>
          <w:right w:w="115" w:type="dxa"/>
        </w:tblCellMar>
        <w:tblLook w:val="04A0" w:firstRow="1" w:lastRow="0" w:firstColumn="1" w:lastColumn="0" w:noHBand="0" w:noVBand="1"/>
      </w:tblPr>
      <w:tblGrid>
        <w:gridCol w:w="2515"/>
        <w:gridCol w:w="2143"/>
      </w:tblGrid>
      <w:tr w:rsidR="00987515" w:rsidRPr="00C100B6" w14:paraId="5595850E" w14:textId="77777777" w:rsidTr="004A477B">
        <w:trPr>
          <w:trHeight w:val="562"/>
          <w:jc w:val="center"/>
        </w:trPr>
        <w:tc>
          <w:tcPr>
            <w:tcW w:w="0" w:type="auto"/>
            <w:vAlign w:val="center"/>
          </w:tcPr>
          <w:p w14:paraId="139D424F" w14:textId="77777777" w:rsidR="00987515" w:rsidRPr="00C100B6" w:rsidRDefault="00F97D8F" w:rsidP="00F97D8F">
            <w:pPr>
              <w:jc w:val="center"/>
              <w:rPr>
                <w:rFonts w:asciiTheme="majorHAnsi" w:hAnsiTheme="majorHAnsi" w:cstheme="majorHAnsi"/>
                <w:b/>
              </w:rPr>
            </w:pPr>
            <m:oMath>
              <m:sSub>
                <m:sSubPr>
                  <m:ctrlPr>
                    <w:rPr>
                      <w:rFonts w:ascii="Cambria Math" w:hAnsi="Cambria Math" w:cstheme="majorHAnsi"/>
                      <w:b/>
                      <w:i/>
                    </w:rPr>
                  </m:ctrlPr>
                </m:sSubPr>
                <m:e>
                  <m:r>
                    <m:rPr>
                      <m:sty m:val="bi"/>
                    </m:rPr>
                    <w:rPr>
                      <w:rFonts w:ascii="Cambria Math" w:hAnsi="Cambria Math" w:cstheme="majorHAnsi"/>
                    </w:rPr>
                    <m:t>P</m:t>
                  </m:r>
                </m:e>
                <m:sub>
                  <m:r>
                    <m:rPr>
                      <m:sty m:val="bi"/>
                    </m:rPr>
                    <w:rPr>
                      <w:rFonts w:ascii="Cambria Math" w:hAnsi="Cambria Math" w:cstheme="majorHAnsi"/>
                    </w:rPr>
                    <m:t>min</m:t>
                  </m:r>
                </m:sub>
              </m:sSub>
            </m:oMath>
            <w:r w:rsidR="00987515" w:rsidRPr="00C100B6">
              <w:rPr>
                <w:rFonts w:asciiTheme="majorHAnsi" w:eastAsiaTheme="minorEastAsia" w:hAnsiTheme="majorHAnsi" w:cstheme="majorHAnsi"/>
                <w:b/>
              </w:rPr>
              <w:t>=</w:t>
            </w:r>
            <w:r w:rsidR="00987515">
              <w:rPr>
                <w:rFonts w:asciiTheme="majorHAnsi" w:eastAsiaTheme="minorEastAsia" w:hAnsiTheme="majorHAnsi" w:cstheme="majorHAnsi"/>
                <w:b/>
              </w:rPr>
              <w:t xml:space="preserve"> </w:t>
            </w:r>
            <w:r w:rsidR="00987515" w:rsidRPr="00C100B6">
              <w:rPr>
                <w:rFonts w:asciiTheme="majorHAnsi" w:hAnsiTheme="majorHAnsi" w:cstheme="majorHAnsi"/>
              </w:rPr>
              <w:t>106658 Ba</w:t>
            </w:r>
          </w:p>
        </w:tc>
        <w:tc>
          <w:tcPr>
            <w:tcW w:w="0" w:type="auto"/>
            <w:vAlign w:val="center"/>
          </w:tcPr>
          <w:p w14:paraId="13058394" w14:textId="77777777" w:rsidR="00987515" w:rsidRPr="00C100B6" w:rsidRDefault="00F97D8F" w:rsidP="00F97D8F">
            <w:pPr>
              <w:jc w:val="center"/>
              <w:rPr>
                <w:rFonts w:asciiTheme="majorHAnsi" w:hAnsiTheme="majorHAnsi" w:cstheme="majorHAnsi"/>
                <w:b/>
              </w:rPr>
            </w:pPr>
            <m:oMath>
              <m:sSub>
                <m:sSubPr>
                  <m:ctrlPr>
                    <w:rPr>
                      <w:rFonts w:ascii="Cambria Math" w:hAnsi="Cambria Math" w:cstheme="majorHAnsi"/>
                      <w:b/>
                      <w:i/>
                    </w:rPr>
                  </m:ctrlPr>
                </m:sSubPr>
                <m:e>
                  <m:r>
                    <m:rPr>
                      <m:sty m:val="bi"/>
                    </m:rPr>
                    <w:rPr>
                      <w:rFonts w:ascii="Cambria Math" w:hAnsi="Cambria Math" w:cstheme="majorHAnsi"/>
                    </w:rPr>
                    <m:t>α</m:t>
                  </m:r>
                </m:e>
                <m:sub>
                  <m:r>
                    <m:rPr>
                      <m:sty m:val="bi"/>
                    </m:rPr>
                    <w:rPr>
                      <w:rFonts w:ascii="Cambria Math" w:hAnsi="Cambria Math" w:cstheme="majorHAnsi"/>
                    </w:rPr>
                    <m:t>min</m:t>
                  </m:r>
                </m:sub>
              </m:sSub>
            </m:oMath>
            <w:r w:rsidR="00987515" w:rsidRPr="00C100B6">
              <w:rPr>
                <w:rFonts w:asciiTheme="majorHAnsi" w:eastAsiaTheme="minorEastAsia" w:hAnsiTheme="majorHAnsi" w:cstheme="majorHAnsi"/>
                <w:b/>
              </w:rPr>
              <w:t xml:space="preserve"> =</w:t>
            </w:r>
            <w:r w:rsidR="00987515">
              <w:rPr>
                <w:rFonts w:asciiTheme="majorHAnsi" w:eastAsiaTheme="minorEastAsia" w:hAnsiTheme="majorHAnsi" w:cstheme="majorHAnsi"/>
                <w:b/>
              </w:rPr>
              <w:t xml:space="preserve"> </w:t>
            </w:r>
            <w:r w:rsidR="00987515" w:rsidRPr="00C100B6">
              <w:rPr>
                <w:rFonts w:asciiTheme="majorHAnsi" w:hAnsiTheme="majorHAnsi" w:cstheme="majorHAnsi"/>
              </w:rPr>
              <w:t>0.2</w:t>
            </w:r>
          </w:p>
        </w:tc>
      </w:tr>
      <w:tr w:rsidR="00987515" w:rsidRPr="00C100B6" w14:paraId="7F1C977B" w14:textId="77777777" w:rsidTr="004A477B">
        <w:trPr>
          <w:trHeight w:val="562"/>
          <w:jc w:val="center"/>
        </w:trPr>
        <w:tc>
          <w:tcPr>
            <w:tcW w:w="0" w:type="auto"/>
            <w:vAlign w:val="center"/>
          </w:tcPr>
          <w:p w14:paraId="641E3E14" w14:textId="77777777" w:rsidR="00987515" w:rsidRPr="00C100B6" w:rsidRDefault="00F97D8F" w:rsidP="00F97D8F">
            <w:pPr>
              <w:jc w:val="center"/>
              <w:rPr>
                <w:rFonts w:asciiTheme="majorHAnsi" w:hAnsiTheme="majorHAnsi" w:cstheme="majorHAnsi"/>
                <w:b/>
              </w:rPr>
            </w:pPr>
            <m:oMath>
              <m:sSub>
                <m:sSubPr>
                  <m:ctrlPr>
                    <w:rPr>
                      <w:rFonts w:ascii="Cambria Math" w:hAnsi="Cambria Math" w:cstheme="majorHAnsi"/>
                      <w:b/>
                      <w:i/>
                    </w:rPr>
                  </m:ctrlPr>
                </m:sSubPr>
                <m:e>
                  <m:r>
                    <m:rPr>
                      <m:sty m:val="bi"/>
                    </m:rPr>
                    <w:rPr>
                      <w:rFonts w:ascii="Cambria Math" w:hAnsi="Cambria Math" w:cstheme="majorHAnsi"/>
                    </w:rPr>
                    <m:t>P</m:t>
                  </m:r>
                </m:e>
                <m:sub>
                  <m:r>
                    <m:rPr>
                      <m:sty m:val="bi"/>
                    </m:rPr>
                    <w:rPr>
                      <w:rFonts w:ascii="Cambria Math" w:hAnsi="Cambria Math" w:cstheme="majorHAnsi"/>
                    </w:rPr>
                    <m:t>max</m:t>
                  </m:r>
                </m:sub>
              </m:sSub>
            </m:oMath>
            <w:r w:rsidR="00987515" w:rsidRPr="00C100B6">
              <w:rPr>
                <w:rFonts w:asciiTheme="majorHAnsi" w:eastAsiaTheme="minorEastAsia" w:hAnsiTheme="majorHAnsi" w:cstheme="majorHAnsi"/>
                <w:b/>
              </w:rPr>
              <w:t>=</w:t>
            </w:r>
            <w:r w:rsidR="00987515">
              <w:rPr>
                <w:rFonts w:asciiTheme="majorHAnsi" w:eastAsiaTheme="minorEastAsia" w:hAnsiTheme="majorHAnsi" w:cstheme="majorHAnsi"/>
                <w:b/>
              </w:rPr>
              <w:t xml:space="preserve"> </w:t>
            </w:r>
            <w:r w:rsidR="00987515" w:rsidRPr="00C100B6">
              <w:rPr>
                <w:rFonts w:asciiTheme="majorHAnsi" w:hAnsiTheme="majorHAnsi" w:cstheme="majorHAnsi"/>
              </w:rPr>
              <w:t>159987 Ba</w:t>
            </w:r>
          </w:p>
        </w:tc>
        <w:tc>
          <w:tcPr>
            <w:tcW w:w="0" w:type="auto"/>
            <w:vAlign w:val="center"/>
          </w:tcPr>
          <w:p w14:paraId="774076DB" w14:textId="478EB5D3" w:rsidR="00987515" w:rsidRPr="00C100B6" w:rsidRDefault="00F97D8F" w:rsidP="00F97D8F">
            <w:pPr>
              <w:jc w:val="center"/>
              <w:rPr>
                <w:rFonts w:asciiTheme="majorHAnsi" w:hAnsiTheme="majorHAnsi" w:cstheme="majorHAnsi"/>
                <w:b/>
              </w:rPr>
            </w:pPr>
            <m:oMath>
              <m:sSub>
                <m:sSubPr>
                  <m:ctrlPr>
                    <w:rPr>
                      <w:rFonts w:ascii="Cambria Math" w:hAnsi="Cambria Math" w:cstheme="majorHAnsi"/>
                      <w:b/>
                      <w:i/>
                    </w:rPr>
                  </m:ctrlPr>
                </m:sSubPr>
                <m:e>
                  <m:r>
                    <m:rPr>
                      <m:sty m:val="bi"/>
                    </m:rPr>
                    <w:rPr>
                      <w:rFonts w:ascii="Cambria Math" w:hAnsi="Cambria Math" w:cstheme="majorHAnsi"/>
                    </w:rPr>
                    <m:t>α</m:t>
                  </m:r>
                </m:e>
                <m:sub>
                  <m:r>
                    <m:rPr>
                      <m:sty m:val="bi"/>
                    </m:rPr>
                    <w:rPr>
                      <w:rFonts w:ascii="Cambria Math" w:hAnsi="Cambria Math" w:cstheme="majorHAnsi"/>
                    </w:rPr>
                    <m:t>max</m:t>
                  </m:r>
                </m:sub>
              </m:sSub>
            </m:oMath>
            <w:r w:rsidR="00987515" w:rsidRPr="00C100B6">
              <w:rPr>
                <w:rFonts w:asciiTheme="majorHAnsi" w:eastAsiaTheme="minorEastAsia" w:hAnsiTheme="majorHAnsi" w:cstheme="majorHAnsi"/>
                <w:b/>
              </w:rPr>
              <w:t xml:space="preserve"> =</w:t>
            </w:r>
            <w:r w:rsidR="00987515">
              <w:rPr>
                <w:rFonts w:asciiTheme="majorHAnsi" w:eastAsiaTheme="minorEastAsia" w:hAnsiTheme="majorHAnsi" w:cstheme="majorHAnsi"/>
                <w:b/>
              </w:rPr>
              <w:t xml:space="preserve"> </w:t>
            </w:r>
            <w:r w:rsidR="00987515" w:rsidRPr="00987515">
              <w:rPr>
                <w:rFonts w:asciiTheme="majorHAnsi" w:eastAsiaTheme="minorEastAsia" w:hAnsiTheme="majorHAnsi" w:cstheme="majorHAnsi"/>
              </w:rPr>
              <w:t>1</w:t>
            </w:r>
          </w:p>
        </w:tc>
      </w:tr>
      <w:tr w:rsidR="00987515" w:rsidRPr="00C100B6" w14:paraId="7E79CA78" w14:textId="77777777" w:rsidTr="004A477B">
        <w:trPr>
          <w:trHeight w:val="562"/>
          <w:jc w:val="center"/>
        </w:trPr>
        <w:tc>
          <w:tcPr>
            <w:tcW w:w="0" w:type="auto"/>
            <w:vAlign w:val="center"/>
          </w:tcPr>
          <w:p w14:paraId="06EC477E" w14:textId="77777777" w:rsidR="00987515" w:rsidRPr="00C100B6" w:rsidRDefault="00987515" w:rsidP="00F97D8F">
            <w:pPr>
              <w:jc w:val="center"/>
              <w:rPr>
                <w:rFonts w:asciiTheme="majorHAnsi" w:eastAsia="Calibri" w:hAnsiTheme="majorHAnsi" w:cstheme="majorHAnsi"/>
                <w:b/>
                <w:i/>
              </w:rPr>
            </w:pPr>
            <w:r w:rsidRPr="00C100B6">
              <w:rPr>
                <w:rFonts w:asciiTheme="majorHAnsi" w:eastAsia="Calibri" w:hAnsiTheme="majorHAnsi" w:cstheme="majorHAnsi"/>
                <w:b/>
                <w:i/>
              </w:rPr>
              <w:t>HR =</w:t>
            </w:r>
            <w:r>
              <w:rPr>
                <w:rFonts w:asciiTheme="majorHAnsi" w:eastAsia="Calibri" w:hAnsiTheme="majorHAnsi" w:cstheme="majorHAnsi"/>
                <w:b/>
                <w:i/>
              </w:rPr>
              <w:t xml:space="preserve"> </w:t>
            </w:r>
            <w:r w:rsidRPr="00C100B6">
              <w:rPr>
                <w:rFonts w:asciiTheme="majorHAnsi" w:hAnsiTheme="majorHAnsi" w:cstheme="majorHAnsi"/>
              </w:rPr>
              <w:t>70 BPM</w:t>
            </w:r>
          </w:p>
        </w:tc>
        <w:tc>
          <w:tcPr>
            <w:tcW w:w="0" w:type="auto"/>
            <w:vAlign w:val="center"/>
          </w:tcPr>
          <w:p w14:paraId="317F5F5A" w14:textId="77777777" w:rsidR="00987515" w:rsidRPr="00C100B6" w:rsidRDefault="00987515" w:rsidP="00F97D8F">
            <w:pPr>
              <w:jc w:val="center"/>
              <w:rPr>
                <w:rFonts w:asciiTheme="majorHAnsi" w:hAnsiTheme="majorHAnsi" w:cstheme="majorHAnsi"/>
                <w:b/>
                <w:i/>
              </w:rPr>
            </w:pPr>
            <w:r w:rsidRPr="00C100B6">
              <w:rPr>
                <w:rFonts w:asciiTheme="majorHAnsi" w:hAnsiTheme="majorHAnsi" w:cstheme="majorHAnsi"/>
                <w:b/>
                <w:i/>
              </w:rPr>
              <w:t>Cycles =</w:t>
            </w:r>
            <w:r>
              <w:rPr>
                <w:rFonts w:asciiTheme="majorHAnsi" w:hAnsiTheme="majorHAnsi" w:cstheme="majorHAnsi"/>
                <w:b/>
                <w:i/>
              </w:rPr>
              <w:t xml:space="preserve"> </w:t>
            </w:r>
            <w:r w:rsidRPr="00FF23C2">
              <w:rPr>
                <w:rFonts w:asciiTheme="majorHAnsi" w:hAnsiTheme="majorHAnsi" w:cstheme="majorHAnsi"/>
              </w:rPr>
              <w:t>10</w:t>
            </w:r>
          </w:p>
        </w:tc>
      </w:tr>
      <w:tr w:rsidR="00987515" w:rsidRPr="00C100B6" w14:paraId="21846A65" w14:textId="77777777" w:rsidTr="004A477B">
        <w:trPr>
          <w:trHeight w:val="562"/>
          <w:jc w:val="center"/>
        </w:trPr>
        <w:tc>
          <w:tcPr>
            <w:tcW w:w="0" w:type="auto"/>
            <w:vAlign w:val="center"/>
          </w:tcPr>
          <w:p w14:paraId="21596870" w14:textId="77777777" w:rsidR="00987515" w:rsidRPr="00C100B6" w:rsidRDefault="00F97D8F" w:rsidP="00F97D8F">
            <w:pPr>
              <w:jc w:val="center"/>
              <w:rPr>
                <w:rFonts w:asciiTheme="majorHAnsi" w:hAnsiTheme="majorHAnsi" w:cstheme="majorHAnsi"/>
                <w:b/>
              </w:rPr>
            </w:pPr>
            <m:oMath>
              <m:sSub>
                <m:sSubPr>
                  <m:ctrlPr>
                    <w:rPr>
                      <w:rFonts w:ascii="Cambria Math" w:hAnsi="Cambria Math" w:cstheme="majorHAnsi"/>
                      <w:b/>
                      <w:i/>
                    </w:rPr>
                  </m:ctrlPr>
                </m:sSubPr>
                <m:e>
                  <m:r>
                    <m:rPr>
                      <m:sty m:val="bi"/>
                    </m:rPr>
                    <w:rPr>
                      <w:rFonts w:ascii="Cambria Math" w:hAnsi="Cambria Math" w:cstheme="majorHAnsi"/>
                    </w:rPr>
                    <m:t>P</m:t>
                  </m:r>
                </m:e>
                <m:sub>
                  <m:r>
                    <m:rPr>
                      <m:sty m:val="bi"/>
                    </m:rPr>
                    <w:rPr>
                      <w:rFonts w:ascii="Cambria Math" w:hAnsi="Cambria Math" w:cstheme="majorHAnsi"/>
                    </w:rPr>
                    <m:t>0</m:t>
                  </m:r>
                </m:sub>
              </m:sSub>
            </m:oMath>
            <w:r w:rsidR="00987515" w:rsidRPr="00C100B6">
              <w:rPr>
                <w:rFonts w:asciiTheme="majorHAnsi" w:eastAsiaTheme="minorEastAsia" w:hAnsiTheme="majorHAnsi" w:cstheme="majorHAnsi"/>
                <w:b/>
              </w:rPr>
              <w:t xml:space="preserve"> =</w:t>
            </w:r>
            <w:r w:rsidR="00987515">
              <w:rPr>
                <w:rFonts w:asciiTheme="majorHAnsi" w:eastAsiaTheme="minorEastAsia" w:hAnsiTheme="majorHAnsi" w:cstheme="majorHAnsi"/>
                <w:b/>
              </w:rPr>
              <w:t xml:space="preserve"> </w:t>
            </w:r>
            <m:oMath>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min</m:t>
                  </m:r>
                </m:sub>
              </m:sSub>
              <m:r>
                <w:rPr>
                  <w:rFonts w:ascii="Cambria Math" w:hAnsi="Cambria Math" w:cstheme="majorHAnsi"/>
                </w:rPr>
                <m:t>, ∀</m:t>
              </m:r>
            </m:oMath>
            <w:r w:rsidR="00987515" w:rsidRPr="00C100B6">
              <w:rPr>
                <w:rFonts w:asciiTheme="majorHAnsi" w:eastAsiaTheme="minorEastAsia" w:hAnsiTheme="majorHAnsi" w:cstheme="majorHAnsi"/>
              </w:rPr>
              <w:t xml:space="preserve"> vessels</w:t>
            </w:r>
          </w:p>
        </w:tc>
        <w:tc>
          <w:tcPr>
            <w:tcW w:w="0" w:type="auto"/>
            <w:vAlign w:val="center"/>
          </w:tcPr>
          <w:p w14:paraId="7E085A7D" w14:textId="77777777" w:rsidR="00987515" w:rsidRPr="00C100B6" w:rsidRDefault="00F97D8F" w:rsidP="00F97D8F">
            <w:pPr>
              <w:jc w:val="center"/>
              <w:rPr>
                <w:rFonts w:asciiTheme="majorHAnsi" w:hAnsiTheme="majorHAnsi" w:cstheme="majorHAnsi"/>
                <w:b/>
              </w:rPr>
            </w:pPr>
            <m:oMath>
              <m:sSub>
                <m:sSubPr>
                  <m:ctrlPr>
                    <w:rPr>
                      <w:rFonts w:ascii="Cambria Math" w:hAnsi="Cambria Math" w:cstheme="majorHAnsi"/>
                      <w:b/>
                      <w:i/>
                    </w:rPr>
                  </m:ctrlPr>
                </m:sSubPr>
                <m:e>
                  <m:r>
                    <m:rPr>
                      <m:sty m:val="bi"/>
                    </m:rPr>
                    <w:rPr>
                      <w:rFonts w:ascii="Cambria Math" w:hAnsi="Cambria Math" w:cstheme="majorHAnsi"/>
                    </w:rPr>
                    <m:t>Q</m:t>
                  </m:r>
                </m:e>
                <m:sub>
                  <m:r>
                    <m:rPr>
                      <m:sty m:val="bi"/>
                    </m:rPr>
                    <w:rPr>
                      <w:rFonts w:ascii="Cambria Math" w:hAnsi="Cambria Math" w:cstheme="majorHAnsi"/>
                    </w:rPr>
                    <m:t>0</m:t>
                  </m:r>
                </m:sub>
              </m:sSub>
            </m:oMath>
            <w:r w:rsidR="00987515" w:rsidRPr="00C100B6">
              <w:rPr>
                <w:rFonts w:asciiTheme="majorHAnsi" w:eastAsiaTheme="minorEastAsia" w:hAnsiTheme="majorHAnsi" w:cstheme="majorHAnsi"/>
                <w:b/>
              </w:rPr>
              <w:t xml:space="preserve"> =</w:t>
            </w:r>
            <w:r w:rsidR="00987515">
              <w:rPr>
                <w:rFonts w:asciiTheme="majorHAnsi" w:eastAsiaTheme="minorEastAsia" w:hAnsiTheme="majorHAnsi" w:cstheme="majorHAnsi"/>
                <w:b/>
              </w:rPr>
              <w:t xml:space="preserve"> </w:t>
            </w:r>
            <m:oMath>
              <m:r>
                <w:rPr>
                  <w:rFonts w:ascii="Cambria Math" w:hAnsi="Cambria Math" w:cstheme="majorHAnsi"/>
                </w:rPr>
                <m:t>0, ∀</m:t>
              </m:r>
            </m:oMath>
            <w:r w:rsidR="00987515" w:rsidRPr="00C100B6">
              <w:rPr>
                <w:rFonts w:asciiTheme="majorHAnsi" w:eastAsiaTheme="minorEastAsia" w:hAnsiTheme="majorHAnsi" w:cstheme="majorHAnsi"/>
              </w:rPr>
              <w:t xml:space="preserve"> vessels</w:t>
            </w:r>
          </w:p>
        </w:tc>
      </w:tr>
    </w:tbl>
    <w:p w14:paraId="0871BF15" w14:textId="77777777" w:rsidR="00C100B6" w:rsidRPr="00C100B6" w:rsidRDefault="00C100B6" w:rsidP="0083781F">
      <w:pPr>
        <w:rPr>
          <w:rFonts w:asciiTheme="majorHAnsi" w:hAnsiTheme="majorHAnsi" w:cstheme="majorHAnsi"/>
          <w:sz w:val="6"/>
        </w:rPr>
      </w:pPr>
    </w:p>
    <w:p w14:paraId="707FC5D0" w14:textId="14686A17" w:rsidR="0083781F" w:rsidRPr="003964D7" w:rsidRDefault="00C100B6" w:rsidP="00C100B6">
      <w:pPr>
        <w:jc w:val="both"/>
        <w:rPr>
          <w:rFonts w:asciiTheme="majorHAnsi" w:hAnsiTheme="majorHAnsi" w:cstheme="majorHAnsi"/>
        </w:rPr>
      </w:pPr>
      <w:r>
        <w:rPr>
          <w:noProof/>
        </w:rPr>
        <mc:AlternateContent>
          <mc:Choice Requires="wps">
            <w:drawing>
              <wp:anchor distT="0" distB="0" distL="114300" distR="114300" simplePos="0" relativeHeight="251672576" behindDoc="0" locked="0" layoutInCell="1" allowOverlap="1" wp14:anchorId="04BAABBC" wp14:editId="408DF408">
                <wp:simplePos x="0" y="0"/>
                <wp:positionH relativeFrom="column">
                  <wp:posOffset>0</wp:posOffset>
                </wp:positionH>
                <wp:positionV relativeFrom="paragraph">
                  <wp:posOffset>2825750</wp:posOffset>
                </wp:positionV>
                <wp:extent cx="594360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1E6F598" w14:textId="1982C553" w:rsidR="00FE3370" w:rsidRPr="00C100B6" w:rsidRDefault="00FE3370" w:rsidP="00C100B6">
                            <w:pPr>
                              <w:pStyle w:val="Caption"/>
                              <w:jc w:val="center"/>
                              <w:rPr>
                                <w:rFonts w:asciiTheme="majorHAnsi" w:hAnsiTheme="majorHAnsi" w:cstheme="majorHAnsi"/>
                                <w:noProof/>
                                <w:color w:val="auto"/>
                                <w:sz w:val="32"/>
                                <w:szCs w:val="24"/>
                              </w:rPr>
                            </w:pPr>
                            <w:r w:rsidRPr="00C100B6">
                              <w:rPr>
                                <w:rFonts w:asciiTheme="majorHAnsi" w:hAnsiTheme="majorHAnsi" w:cstheme="majorHAnsi"/>
                                <w:b/>
                                <w:color w:val="auto"/>
                                <w:sz w:val="22"/>
                              </w:rPr>
                              <w:t xml:space="preserve">Figure </w:t>
                            </w:r>
                            <w:r w:rsidRPr="00C100B6">
                              <w:rPr>
                                <w:rFonts w:asciiTheme="majorHAnsi" w:hAnsiTheme="majorHAnsi" w:cstheme="majorHAnsi"/>
                                <w:b/>
                                <w:color w:val="auto"/>
                                <w:sz w:val="22"/>
                              </w:rPr>
                              <w:fldChar w:fldCharType="begin"/>
                            </w:r>
                            <w:r w:rsidRPr="00C100B6">
                              <w:rPr>
                                <w:rFonts w:asciiTheme="majorHAnsi" w:hAnsiTheme="majorHAnsi" w:cstheme="majorHAnsi"/>
                                <w:b/>
                                <w:color w:val="auto"/>
                                <w:sz w:val="22"/>
                              </w:rPr>
                              <w:instrText xml:space="preserve"> SEQ Figure \* ARABIC </w:instrText>
                            </w:r>
                            <w:r w:rsidRPr="00C100B6">
                              <w:rPr>
                                <w:rFonts w:asciiTheme="majorHAnsi" w:hAnsiTheme="majorHAnsi" w:cstheme="majorHAnsi"/>
                                <w:b/>
                                <w:color w:val="auto"/>
                                <w:sz w:val="22"/>
                              </w:rPr>
                              <w:fldChar w:fldCharType="separate"/>
                            </w:r>
                            <w:r w:rsidR="009A0FC8">
                              <w:rPr>
                                <w:rFonts w:asciiTheme="majorHAnsi" w:hAnsiTheme="majorHAnsi" w:cstheme="majorHAnsi"/>
                                <w:b/>
                                <w:noProof/>
                                <w:color w:val="auto"/>
                                <w:sz w:val="22"/>
                              </w:rPr>
                              <w:t>2</w:t>
                            </w:r>
                            <w:r w:rsidRPr="00C100B6">
                              <w:rPr>
                                <w:rFonts w:asciiTheme="majorHAnsi" w:hAnsiTheme="majorHAnsi" w:cstheme="majorHAnsi"/>
                                <w:b/>
                                <w:color w:val="auto"/>
                                <w:sz w:val="22"/>
                              </w:rPr>
                              <w:fldChar w:fldCharType="end"/>
                            </w:r>
                            <w:r w:rsidRPr="00C100B6">
                              <w:rPr>
                                <w:rFonts w:asciiTheme="majorHAnsi" w:hAnsiTheme="majorHAnsi" w:cstheme="majorHAnsi"/>
                                <w:b/>
                                <w:color w:val="auto"/>
                                <w:sz w:val="22"/>
                              </w:rPr>
                              <w:t>:</w:t>
                            </w:r>
                            <w:r w:rsidRPr="00C100B6">
                              <w:rPr>
                                <w:rFonts w:asciiTheme="majorHAnsi" w:hAnsiTheme="majorHAnsi" w:cstheme="majorHAnsi"/>
                                <w:color w:val="auto"/>
                                <w:sz w:val="22"/>
                              </w:rPr>
                              <w:t xml:space="preserve"> Time-varying aortic pressure and micro-vessel cross sectional area over three periods.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AABBC" id="Text Box 12" o:spid="_x0000_s1027" type="#_x0000_t202" style="position:absolute;left:0;text-align:left;margin-left:0;margin-top:222.5pt;width:46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" stroked="f">
                <v:textbox style="mso-fit-shape-to-text:t" inset="0,0,0,0">
                  <w:txbxContent>
                    <w:p w14:paraId="01E6F598" w14:textId="1982C553" w:rsidR="00FE3370" w:rsidRPr="00C100B6" w:rsidRDefault="00FE3370" w:rsidP="00C100B6">
                      <w:pPr>
                        <w:pStyle w:val="Caption"/>
                        <w:jc w:val="center"/>
                        <w:rPr>
                          <w:rFonts w:asciiTheme="majorHAnsi" w:hAnsiTheme="majorHAnsi" w:cstheme="majorHAnsi"/>
                          <w:noProof/>
                          <w:color w:val="auto"/>
                          <w:sz w:val="32"/>
                          <w:szCs w:val="24"/>
                        </w:rPr>
                      </w:pPr>
                      <w:r w:rsidRPr="00C100B6">
                        <w:rPr>
                          <w:rFonts w:asciiTheme="majorHAnsi" w:hAnsiTheme="majorHAnsi" w:cstheme="majorHAnsi"/>
                          <w:b/>
                          <w:color w:val="auto"/>
                          <w:sz w:val="22"/>
                        </w:rPr>
                        <w:t xml:space="preserve">Figure </w:t>
                      </w:r>
                      <w:r w:rsidRPr="00C100B6">
                        <w:rPr>
                          <w:rFonts w:asciiTheme="majorHAnsi" w:hAnsiTheme="majorHAnsi" w:cstheme="majorHAnsi"/>
                          <w:b/>
                          <w:color w:val="auto"/>
                          <w:sz w:val="22"/>
                        </w:rPr>
                        <w:fldChar w:fldCharType="begin"/>
                      </w:r>
                      <w:r w:rsidRPr="00C100B6">
                        <w:rPr>
                          <w:rFonts w:asciiTheme="majorHAnsi" w:hAnsiTheme="majorHAnsi" w:cstheme="majorHAnsi"/>
                          <w:b/>
                          <w:color w:val="auto"/>
                          <w:sz w:val="22"/>
                        </w:rPr>
                        <w:instrText xml:space="preserve"> SEQ Figure \* ARABIC </w:instrText>
                      </w:r>
                      <w:r w:rsidRPr="00C100B6">
                        <w:rPr>
                          <w:rFonts w:asciiTheme="majorHAnsi" w:hAnsiTheme="majorHAnsi" w:cstheme="majorHAnsi"/>
                          <w:b/>
                          <w:color w:val="auto"/>
                          <w:sz w:val="22"/>
                        </w:rPr>
                        <w:fldChar w:fldCharType="separate"/>
                      </w:r>
                      <w:r w:rsidR="009A0FC8">
                        <w:rPr>
                          <w:rFonts w:asciiTheme="majorHAnsi" w:hAnsiTheme="majorHAnsi" w:cstheme="majorHAnsi"/>
                          <w:b/>
                          <w:noProof/>
                          <w:color w:val="auto"/>
                          <w:sz w:val="22"/>
                        </w:rPr>
                        <w:t>2</w:t>
                      </w:r>
                      <w:r w:rsidRPr="00C100B6">
                        <w:rPr>
                          <w:rFonts w:asciiTheme="majorHAnsi" w:hAnsiTheme="majorHAnsi" w:cstheme="majorHAnsi"/>
                          <w:b/>
                          <w:color w:val="auto"/>
                          <w:sz w:val="22"/>
                        </w:rPr>
                        <w:fldChar w:fldCharType="end"/>
                      </w:r>
                      <w:r w:rsidRPr="00C100B6">
                        <w:rPr>
                          <w:rFonts w:asciiTheme="majorHAnsi" w:hAnsiTheme="majorHAnsi" w:cstheme="majorHAnsi"/>
                          <w:b/>
                          <w:color w:val="auto"/>
                          <w:sz w:val="22"/>
                        </w:rPr>
                        <w:t>:</w:t>
                      </w:r>
                      <w:r w:rsidRPr="00C100B6">
                        <w:rPr>
                          <w:rFonts w:asciiTheme="majorHAnsi" w:hAnsiTheme="majorHAnsi" w:cstheme="majorHAnsi"/>
                          <w:color w:val="auto"/>
                          <w:sz w:val="22"/>
                        </w:rPr>
                        <w:t xml:space="preserve"> Time-varying aortic pressure and micro-vessel cross sectional area over three periods.</w:t>
                      </w:r>
                    </w:p>
                  </w:txbxContent>
                </v:textbox>
                <w10:wrap type="topAndBottom"/>
              </v:shape>
            </w:pict>
          </mc:Fallback>
        </mc:AlternateContent>
      </w:r>
      <w:r w:rsidR="002A6631" w:rsidRPr="003964D7">
        <w:rPr>
          <w:rFonts w:asciiTheme="majorHAnsi" w:hAnsiTheme="majorHAnsi" w:cstheme="majorHAnsi"/>
          <w:noProof/>
        </w:rPr>
        <w:drawing>
          <wp:anchor distT="0" distB="0" distL="114300" distR="114300" simplePos="0" relativeHeight="251659264" behindDoc="0" locked="0" layoutInCell="1" allowOverlap="1" wp14:anchorId="6F8C52A2" wp14:editId="15E74801">
            <wp:simplePos x="0" y="0"/>
            <wp:positionH relativeFrom="margin">
              <wp:align>right</wp:align>
            </wp:positionH>
            <wp:positionV relativeFrom="paragraph">
              <wp:posOffset>563880</wp:posOffset>
            </wp:positionV>
            <wp:extent cx="5943600" cy="220472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3600" cy="2204720"/>
                    </a:xfrm>
                    <a:prstGeom prst="rect">
                      <a:avLst/>
                    </a:prstGeom>
                  </pic:spPr>
                </pic:pic>
              </a:graphicData>
            </a:graphic>
          </wp:anchor>
        </w:drawing>
      </w:r>
      <w:r w:rsidR="00033CBC">
        <w:rPr>
          <w:rFonts w:asciiTheme="majorHAnsi" w:hAnsiTheme="majorHAnsi" w:cstheme="majorHAnsi"/>
        </w:rPr>
        <w:t xml:space="preserve"> </w:t>
      </w:r>
      <w:r w:rsidR="002A6631">
        <w:rPr>
          <w:rFonts w:asciiTheme="majorHAnsi" w:hAnsiTheme="majorHAnsi" w:cstheme="majorHAnsi"/>
        </w:rPr>
        <w:t>First, we can solve for the aortic pressure and the micro-vessel cross-sectional area over time (three periods).</w:t>
      </w:r>
    </w:p>
    <w:p w14:paraId="2718B1A1" w14:textId="51AA420A" w:rsidR="00E568EF" w:rsidRPr="003964D7" w:rsidRDefault="00E568EF" w:rsidP="00E568EF">
      <w:pPr>
        <w:pStyle w:val="Heading2"/>
        <w:rPr>
          <w:rFonts w:cstheme="majorHAnsi"/>
        </w:rPr>
      </w:pPr>
      <w:bookmarkStart w:id="4" w:name="_Toc513872245"/>
      <w:r w:rsidRPr="003964D7">
        <w:rPr>
          <w:rFonts w:cstheme="majorHAnsi"/>
        </w:rPr>
        <w:lastRenderedPageBreak/>
        <w:t>Pressure and Volumetric Flow Rates</w:t>
      </w:r>
      <w:bookmarkEnd w:id="4"/>
    </w:p>
    <w:p w14:paraId="232A7494" w14:textId="4C08A31C" w:rsidR="00FB7F47" w:rsidRPr="003964D7" w:rsidRDefault="00126837" w:rsidP="00715BB2">
      <w:pPr>
        <w:jc w:val="both"/>
        <w:rPr>
          <w:rFonts w:asciiTheme="majorHAnsi" w:hAnsiTheme="majorHAnsi" w:cstheme="majorHAnsi"/>
        </w:rPr>
      </w:pPr>
      <w:r w:rsidRPr="003964D7">
        <w:rPr>
          <w:rFonts w:asciiTheme="majorHAnsi" w:hAnsiTheme="majorHAnsi" w:cstheme="majorHAnsi"/>
          <w:noProof/>
        </w:rPr>
        <w:drawing>
          <wp:anchor distT="0" distB="0" distL="114300" distR="114300" simplePos="0" relativeHeight="251664384" behindDoc="0" locked="0" layoutInCell="1" allowOverlap="1" wp14:anchorId="78B246EC" wp14:editId="014AACB8">
            <wp:simplePos x="0" y="0"/>
            <wp:positionH relativeFrom="margin">
              <wp:posOffset>23495</wp:posOffset>
            </wp:positionH>
            <wp:positionV relativeFrom="paragraph">
              <wp:posOffset>650875</wp:posOffset>
            </wp:positionV>
            <wp:extent cx="5895975" cy="665416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95975" cy="6654165"/>
                    </a:xfrm>
                    <a:prstGeom prst="rect">
                      <a:avLst/>
                    </a:prstGeom>
                  </pic:spPr>
                </pic:pic>
              </a:graphicData>
            </a:graphic>
            <wp14:sizeRelH relativeFrom="margin">
              <wp14:pctWidth>0</wp14:pctWidth>
            </wp14:sizeRelH>
          </wp:anchor>
        </w:drawing>
      </w:r>
      <w:r w:rsidR="004A477B">
        <w:rPr>
          <w:noProof/>
        </w:rPr>
        <mc:AlternateContent>
          <mc:Choice Requires="wps">
            <w:drawing>
              <wp:anchor distT="0" distB="0" distL="114300" distR="114300" simplePos="0" relativeHeight="251674624" behindDoc="0" locked="0" layoutInCell="1" allowOverlap="1" wp14:anchorId="0477AF35" wp14:editId="02663647">
                <wp:simplePos x="0" y="0"/>
                <wp:positionH relativeFrom="column">
                  <wp:posOffset>0</wp:posOffset>
                </wp:positionH>
                <wp:positionV relativeFrom="paragraph">
                  <wp:posOffset>7360920</wp:posOffset>
                </wp:positionV>
                <wp:extent cx="594360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F3D85F5" w14:textId="65235953" w:rsidR="00FE3370" w:rsidRDefault="00FE3370" w:rsidP="00181C92">
                            <w:pPr>
                              <w:pStyle w:val="Caption"/>
                              <w:spacing w:after="0"/>
                              <w:jc w:val="center"/>
                              <w:rPr>
                                <w:rFonts w:asciiTheme="majorHAnsi" w:hAnsiTheme="majorHAnsi" w:cstheme="majorHAnsi"/>
                                <w:color w:val="auto"/>
                                <w:sz w:val="22"/>
                                <w:szCs w:val="22"/>
                              </w:rPr>
                            </w:pPr>
                            <w:r w:rsidRPr="00181C92">
                              <w:rPr>
                                <w:rFonts w:asciiTheme="majorHAnsi" w:hAnsiTheme="majorHAnsi" w:cstheme="majorHAnsi"/>
                                <w:b/>
                                <w:color w:val="auto"/>
                                <w:sz w:val="22"/>
                                <w:szCs w:val="22"/>
                              </w:rPr>
                              <w:t xml:space="preserve">Figure </w:t>
                            </w:r>
                            <w:r w:rsidRPr="00181C92">
                              <w:rPr>
                                <w:rFonts w:asciiTheme="majorHAnsi" w:hAnsiTheme="majorHAnsi" w:cstheme="majorHAnsi"/>
                                <w:b/>
                                <w:color w:val="auto"/>
                                <w:sz w:val="22"/>
                                <w:szCs w:val="22"/>
                              </w:rPr>
                              <w:fldChar w:fldCharType="begin"/>
                            </w:r>
                            <w:r w:rsidRPr="00181C92">
                              <w:rPr>
                                <w:rFonts w:asciiTheme="majorHAnsi" w:hAnsiTheme="majorHAnsi" w:cstheme="majorHAnsi"/>
                                <w:b/>
                                <w:color w:val="auto"/>
                                <w:sz w:val="22"/>
                                <w:szCs w:val="22"/>
                              </w:rPr>
                              <w:instrText xml:space="preserve"> SEQ Figure \* ARABIC </w:instrText>
                            </w:r>
                            <w:r w:rsidRPr="00181C92">
                              <w:rPr>
                                <w:rFonts w:asciiTheme="majorHAnsi" w:hAnsiTheme="majorHAnsi" w:cstheme="majorHAnsi"/>
                                <w:b/>
                                <w:color w:val="auto"/>
                                <w:sz w:val="22"/>
                                <w:szCs w:val="22"/>
                              </w:rPr>
                              <w:fldChar w:fldCharType="separate"/>
                            </w:r>
                            <w:r w:rsidR="009A0FC8">
                              <w:rPr>
                                <w:rFonts w:asciiTheme="majorHAnsi" w:hAnsiTheme="majorHAnsi" w:cstheme="majorHAnsi"/>
                                <w:b/>
                                <w:noProof/>
                                <w:color w:val="auto"/>
                                <w:sz w:val="22"/>
                                <w:szCs w:val="22"/>
                              </w:rPr>
                              <w:t>3</w:t>
                            </w:r>
                            <w:r w:rsidRPr="00181C92">
                              <w:rPr>
                                <w:rFonts w:asciiTheme="majorHAnsi" w:hAnsiTheme="majorHAnsi" w:cstheme="majorHAnsi"/>
                                <w:b/>
                                <w:color w:val="auto"/>
                                <w:sz w:val="22"/>
                                <w:szCs w:val="22"/>
                              </w:rPr>
                              <w:fldChar w:fldCharType="end"/>
                            </w:r>
                            <w:r w:rsidRPr="00181C92">
                              <w:rPr>
                                <w:rFonts w:asciiTheme="majorHAnsi" w:hAnsiTheme="majorHAnsi" w:cstheme="majorHAnsi"/>
                                <w:b/>
                                <w:color w:val="auto"/>
                                <w:sz w:val="22"/>
                                <w:szCs w:val="22"/>
                              </w:rPr>
                              <w:t xml:space="preserve">: </w:t>
                            </w:r>
                            <w:r w:rsidRPr="00181C92">
                              <w:rPr>
                                <w:rFonts w:asciiTheme="majorHAnsi" w:hAnsiTheme="majorHAnsi" w:cstheme="majorHAnsi"/>
                                <w:color w:val="auto"/>
                                <w:sz w:val="22"/>
                                <w:szCs w:val="22"/>
                              </w:rPr>
                              <w:t>Pressure and volumetric flow rate over time for the three vessels of the model.</w:t>
                            </w:r>
                          </w:p>
                          <w:p w14:paraId="6B93E98C" w14:textId="5F969FB2" w:rsidR="00FE3370" w:rsidRPr="00181C92" w:rsidRDefault="00FE3370" w:rsidP="00181C92">
                            <w:pPr>
                              <w:pStyle w:val="Caption"/>
                              <w:spacing w:after="0"/>
                              <w:jc w:val="center"/>
                              <w:rPr>
                                <w:rFonts w:asciiTheme="majorHAnsi" w:hAnsiTheme="majorHAnsi" w:cstheme="majorHAnsi"/>
                                <w:noProof/>
                                <w:color w:val="auto"/>
                                <w:sz w:val="22"/>
                                <w:szCs w:val="22"/>
                              </w:rPr>
                            </w:pPr>
                            <w:r>
                              <w:rPr>
                                <w:rFonts w:asciiTheme="majorHAnsi" w:hAnsiTheme="majorHAnsi" w:cstheme="majorHAnsi"/>
                                <w:color w:val="auto"/>
                                <w:sz w:val="22"/>
                                <w:szCs w:val="22"/>
                              </w:rPr>
                              <w:t xml:space="preserve">Vessel 2 corresponds with LAD and Vessel 3 with </w:t>
                            </w:r>
                            <w:proofErr w:type="spellStart"/>
                            <w:r>
                              <w:rPr>
                                <w:rFonts w:asciiTheme="majorHAnsi" w:hAnsiTheme="majorHAnsi" w:cstheme="majorHAnsi"/>
                                <w:color w:val="auto"/>
                                <w:sz w:val="22"/>
                                <w:szCs w:val="22"/>
                              </w:rPr>
                              <w:t>LCx</w:t>
                            </w:r>
                            <w:proofErr w:type="spellEnd"/>
                            <w:r>
                              <w:rPr>
                                <w:rFonts w:asciiTheme="majorHAnsi" w:hAnsiTheme="majorHAnsi" w:cstheme="majorHAnsi"/>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7AF35" id="Text Box 13" o:spid="_x0000_s1028" type="#_x0000_t202" style="position:absolute;left:0;text-align:left;margin-left:0;margin-top:579.6pt;width:46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ULgIAAGYEAAAOAAAAZHJzL2Uyb0RvYy54bWysVE1v2zAMvQ/YfxB0X5yPNViN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" stroked="f">
                <v:textbox style="mso-fit-shape-to-text:t" inset="0,0,0,0">
                  <w:txbxContent>
                    <w:p w14:paraId="5F3D85F5" w14:textId="65235953" w:rsidR="00FE3370" w:rsidRDefault="00FE3370" w:rsidP="00181C92">
                      <w:pPr>
                        <w:pStyle w:val="Caption"/>
                        <w:spacing w:after="0"/>
                        <w:jc w:val="center"/>
                        <w:rPr>
                          <w:rFonts w:asciiTheme="majorHAnsi" w:hAnsiTheme="majorHAnsi" w:cstheme="majorHAnsi"/>
                          <w:color w:val="auto"/>
                          <w:sz w:val="22"/>
                          <w:szCs w:val="22"/>
                        </w:rPr>
                      </w:pPr>
                      <w:r w:rsidRPr="00181C92">
                        <w:rPr>
                          <w:rFonts w:asciiTheme="majorHAnsi" w:hAnsiTheme="majorHAnsi" w:cstheme="majorHAnsi"/>
                          <w:b/>
                          <w:color w:val="auto"/>
                          <w:sz w:val="22"/>
                          <w:szCs w:val="22"/>
                        </w:rPr>
                        <w:t xml:space="preserve">Figure </w:t>
                      </w:r>
                      <w:r w:rsidRPr="00181C92">
                        <w:rPr>
                          <w:rFonts w:asciiTheme="majorHAnsi" w:hAnsiTheme="majorHAnsi" w:cstheme="majorHAnsi"/>
                          <w:b/>
                          <w:color w:val="auto"/>
                          <w:sz w:val="22"/>
                          <w:szCs w:val="22"/>
                        </w:rPr>
                        <w:fldChar w:fldCharType="begin"/>
                      </w:r>
                      <w:r w:rsidRPr="00181C92">
                        <w:rPr>
                          <w:rFonts w:asciiTheme="majorHAnsi" w:hAnsiTheme="majorHAnsi" w:cstheme="majorHAnsi"/>
                          <w:b/>
                          <w:color w:val="auto"/>
                          <w:sz w:val="22"/>
                          <w:szCs w:val="22"/>
                        </w:rPr>
                        <w:instrText xml:space="preserve"> SEQ Figure \* ARABIC </w:instrText>
                      </w:r>
                      <w:r w:rsidRPr="00181C92">
                        <w:rPr>
                          <w:rFonts w:asciiTheme="majorHAnsi" w:hAnsiTheme="majorHAnsi" w:cstheme="majorHAnsi"/>
                          <w:b/>
                          <w:color w:val="auto"/>
                          <w:sz w:val="22"/>
                          <w:szCs w:val="22"/>
                        </w:rPr>
                        <w:fldChar w:fldCharType="separate"/>
                      </w:r>
                      <w:r w:rsidR="009A0FC8">
                        <w:rPr>
                          <w:rFonts w:asciiTheme="majorHAnsi" w:hAnsiTheme="majorHAnsi" w:cstheme="majorHAnsi"/>
                          <w:b/>
                          <w:noProof/>
                          <w:color w:val="auto"/>
                          <w:sz w:val="22"/>
                          <w:szCs w:val="22"/>
                        </w:rPr>
                        <w:t>3</w:t>
                      </w:r>
                      <w:r w:rsidRPr="00181C92">
                        <w:rPr>
                          <w:rFonts w:asciiTheme="majorHAnsi" w:hAnsiTheme="majorHAnsi" w:cstheme="majorHAnsi"/>
                          <w:b/>
                          <w:color w:val="auto"/>
                          <w:sz w:val="22"/>
                          <w:szCs w:val="22"/>
                        </w:rPr>
                        <w:fldChar w:fldCharType="end"/>
                      </w:r>
                      <w:r w:rsidRPr="00181C92">
                        <w:rPr>
                          <w:rFonts w:asciiTheme="majorHAnsi" w:hAnsiTheme="majorHAnsi" w:cstheme="majorHAnsi"/>
                          <w:b/>
                          <w:color w:val="auto"/>
                          <w:sz w:val="22"/>
                          <w:szCs w:val="22"/>
                        </w:rPr>
                        <w:t xml:space="preserve">: </w:t>
                      </w:r>
                      <w:r w:rsidRPr="00181C92">
                        <w:rPr>
                          <w:rFonts w:asciiTheme="majorHAnsi" w:hAnsiTheme="majorHAnsi" w:cstheme="majorHAnsi"/>
                          <w:color w:val="auto"/>
                          <w:sz w:val="22"/>
                          <w:szCs w:val="22"/>
                        </w:rPr>
                        <w:t>Pressure and volumetric flow rate over time for the three vessels of the model.</w:t>
                      </w:r>
                    </w:p>
                    <w:p w14:paraId="6B93E98C" w14:textId="5F969FB2" w:rsidR="00FE3370" w:rsidRPr="00181C92" w:rsidRDefault="00FE3370" w:rsidP="00181C92">
                      <w:pPr>
                        <w:pStyle w:val="Caption"/>
                        <w:spacing w:after="0"/>
                        <w:jc w:val="center"/>
                        <w:rPr>
                          <w:rFonts w:asciiTheme="majorHAnsi" w:hAnsiTheme="majorHAnsi" w:cstheme="majorHAnsi"/>
                          <w:noProof/>
                          <w:color w:val="auto"/>
                          <w:sz w:val="22"/>
                          <w:szCs w:val="22"/>
                        </w:rPr>
                      </w:pPr>
                      <w:r>
                        <w:rPr>
                          <w:rFonts w:asciiTheme="majorHAnsi" w:hAnsiTheme="majorHAnsi" w:cstheme="majorHAnsi"/>
                          <w:color w:val="auto"/>
                          <w:sz w:val="22"/>
                          <w:szCs w:val="22"/>
                        </w:rPr>
                        <w:t xml:space="preserve">Vessel 2 corresponds with LAD and Vessel 3 with </w:t>
                      </w:r>
                      <w:proofErr w:type="spellStart"/>
                      <w:r>
                        <w:rPr>
                          <w:rFonts w:asciiTheme="majorHAnsi" w:hAnsiTheme="majorHAnsi" w:cstheme="majorHAnsi"/>
                          <w:color w:val="auto"/>
                          <w:sz w:val="22"/>
                          <w:szCs w:val="22"/>
                        </w:rPr>
                        <w:t>LCx</w:t>
                      </w:r>
                      <w:proofErr w:type="spellEnd"/>
                      <w:r>
                        <w:rPr>
                          <w:rFonts w:asciiTheme="majorHAnsi" w:hAnsiTheme="majorHAnsi" w:cstheme="majorHAnsi"/>
                          <w:color w:val="auto"/>
                          <w:sz w:val="22"/>
                          <w:szCs w:val="22"/>
                        </w:rPr>
                        <w:t>.</w:t>
                      </w:r>
                    </w:p>
                  </w:txbxContent>
                </v:textbox>
                <w10:wrap type="topAndBottom"/>
              </v:shape>
            </w:pict>
          </mc:Fallback>
        </mc:AlternateContent>
      </w:r>
      <w:r w:rsidR="004A477B">
        <w:rPr>
          <w:rFonts w:asciiTheme="majorHAnsi" w:hAnsiTheme="majorHAnsi" w:cstheme="majorHAnsi"/>
        </w:rPr>
        <w:t xml:space="preserve">The solution to the system of six ODEs is presented below. Only the last three of the ten calculated periods are shown.  </w:t>
      </w:r>
    </w:p>
    <w:p w14:paraId="6439F580" w14:textId="77777777" w:rsidR="009841D9" w:rsidRDefault="009841D9" w:rsidP="00E568EF">
      <w:pPr>
        <w:pStyle w:val="Heading2"/>
        <w:rPr>
          <w:rFonts w:cstheme="majorHAnsi"/>
        </w:rPr>
      </w:pPr>
    </w:p>
    <w:p w14:paraId="0ECF991D" w14:textId="527EC435" w:rsidR="00E568EF" w:rsidRDefault="00E568EF" w:rsidP="00E568EF">
      <w:pPr>
        <w:pStyle w:val="Heading2"/>
        <w:rPr>
          <w:rFonts w:cstheme="majorHAnsi"/>
        </w:rPr>
      </w:pPr>
      <w:bookmarkStart w:id="5" w:name="_Toc513872246"/>
      <w:r w:rsidRPr="003964D7">
        <w:rPr>
          <w:rFonts w:cstheme="majorHAnsi"/>
        </w:rPr>
        <w:t>Average Flow Rates</w:t>
      </w:r>
      <w:bookmarkEnd w:id="5"/>
      <w:r w:rsidRPr="003964D7">
        <w:rPr>
          <w:rFonts w:cstheme="majorHAnsi"/>
        </w:rPr>
        <w:t xml:space="preserve"> </w:t>
      </w:r>
    </w:p>
    <w:p w14:paraId="0ABAF57D" w14:textId="214773F3" w:rsidR="00C32881" w:rsidRDefault="00715BB2" w:rsidP="00715BB2">
      <w:pPr>
        <w:jc w:val="both"/>
        <w:rPr>
          <w:rFonts w:asciiTheme="majorHAnsi" w:hAnsiTheme="majorHAnsi" w:cstheme="majorHAnsi"/>
        </w:rPr>
      </w:pPr>
      <w:r>
        <w:rPr>
          <w:rFonts w:asciiTheme="majorHAnsi" w:hAnsiTheme="majorHAnsi" w:cstheme="majorHAnsi"/>
        </w:rPr>
        <w:t>The calculated average flow rates were 0.1348 mL/s and 0.1193 mL/s for the left anterior descending artery (LAD) and the left circumflex artery (</w:t>
      </w:r>
      <w:proofErr w:type="spellStart"/>
      <w:r>
        <w:rPr>
          <w:rFonts w:asciiTheme="majorHAnsi" w:hAnsiTheme="majorHAnsi" w:cstheme="majorHAnsi"/>
        </w:rPr>
        <w:t>LCx</w:t>
      </w:r>
      <w:proofErr w:type="spellEnd"/>
      <w:r>
        <w:rPr>
          <w:rFonts w:asciiTheme="majorHAnsi" w:hAnsiTheme="majorHAnsi" w:cstheme="majorHAnsi"/>
        </w:rPr>
        <w:t>)</w:t>
      </w:r>
      <w:r w:rsidR="00181C92">
        <w:rPr>
          <w:rFonts w:asciiTheme="majorHAnsi" w:hAnsiTheme="majorHAnsi" w:cstheme="majorHAnsi"/>
        </w:rPr>
        <w:t xml:space="preserve">, </w:t>
      </w:r>
      <w:r>
        <w:rPr>
          <w:rFonts w:asciiTheme="majorHAnsi" w:hAnsiTheme="majorHAnsi" w:cstheme="majorHAnsi"/>
        </w:rPr>
        <w:t xml:space="preserve">respectively. </w:t>
      </w:r>
      <w:r w:rsidR="007C5EB5">
        <w:rPr>
          <w:rFonts w:asciiTheme="majorHAnsi" w:hAnsiTheme="majorHAnsi" w:cstheme="majorHAnsi"/>
        </w:rPr>
        <w:t xml:space="preserve">These values fall within the empirical range </w:t>
      </w:r>
      <w:r w:rsidR="00C32881">
        <w:rPr>
          <w:rFonts w:asciiTheme="majorHAnsi" w:hAnsiTheme="majorHAnsi" w:cstheme="majorHAnsi"/>
        </w:rPr>
        <w:t xml:space="preserve">of </w:t>
      </w:r>
      <w:r w:rsidR="00C32881" w:rsidRPr="00C32881">
        <w:rPr>
          <w:rFonts w:asciiTheme="majorHAnsi" w:hAnsiTheme="majorHAnsi" w:cstheme="majorHAnsi"/>
        </w:rPr>
        <w:t>0.30 ±</w:t>
      </w:r>
      <w:r w:rsidR="00C32881">
        <w:rPr>
          <w:rFonts w:asciiTheme="majorHAnsi" w:hAnsiTheme="majorHAnsi" w:cstheme="majorHAnsi"/>
        </w:rPr>
        <w:t xml:space="preserve"> </w:t>
      </w:r>
      <w:r w:rsidR="00C32881" w:rsidRPr="00C32881">
        <w:rPr>
          <w:rFonts w:asciiTheme="majorHAnsi" w:hAnsiTheme="majorHAnsi" w:cstheme="majorHAnsi"/>
        </w:rPr>
        <w:t>0.22 m</w:t>
      </w:r>
      <w:r w:rsidR="00C32881">
        <w:rPr>
          <w:rFonts w:asciiTheme="majorHAnsi" w:hAnsiTheme="majorHAnsi" w:cstheme="majorHAnsi"/>
        </w:rPr>
        <w:t>L</w:t>
      </w:r>
      <w:r w:rsidR="00C32881" w:rsidRPr="00C32881">
        <w:rPr>
          <w:rFonts w:asciiTheme="majorHAnsi" w:hAnsiTheme="majorHAnsi" w:cstheme="majorHAnsi"/>
        </w:rPr>
        <w:t>/s</w:t>
      </w:r>
      <w:r w:rsidR="00C32881">
        <w:rPr>
          <w:rFonts w:asciiTheme="majorHAnsi" w:hAnsiTheme="majorHAnsi" w:cstheme="majorHAnsi"/>
        </w:rPr>
        <w:t xml:space="preserve"> for the LAD [1], as well as in the range of </w:t>
      </w:r>
      <w:r w:rsidR="00C32881" w:rsidRPr="00C32881">
        <w:rPr>
          <w:rFonts w:asciiTheme="majorHAnsi" w:hAnsiTheme="majorHAnsi" w:cstheme="majorHAnsi"/>
        </w:rPr>
        <w:t>28.4</w:t>
      </w:r>
      <w:r w:rsidR="00C32881">
        <w:rPr>
          <w:rFonts w:asciiTheme="majorHAnsi" w:hAnsiTheme="majorHAnsi" w:cstheme="majorHAnsi"/>
        </w:rPr>
        <w:t xml:space="preserve"> </w:t>
      </w:r>
      <w:r w:rsidR="00C32881" w:rsidRPr="00C32881">
        <w:rPr>
          <w:rFonts w:asciiTheme="majorHAnsi" w:hAnsiTheme="majorHAnsi" w:cstheme="majorHAnsi"/>
        </w:rPr>
        <w:t>±</w:t>
      </w:r>
      <w:r w:rsidR="00C32881">
        <w:rPr>
          <w:rFonts w:asciiTheme="majorHAnsi" w:hAnsiTheme="majorHAnsi" w:cstheme="majorHAnsi"/>
        </w:rPr>
        <w:t xml:space="preserve"> </w:t>
      </w:r>
      <w:r w:rsidR="00C32881" w:rsidRPr="00C32881">
        <w:rPr>
          <w:rFonts w:asciiTheme="majorHAnsi" w:hAnsiTheme="majorHAnsi" w:cstheme="majorHAnsi"/>
        </w:rPr>
        <w:t>19.7 m</w:t>
      </w:r>
      <w:r w:rsidR="00C32881">
        <w:rPr>
          <w:rFonts w:asciiTheme="majorHAnsi" w:hAnsiTheme="majorHAnsi" w:cstheme="majorHAnsi"/>
        </w:rPr>
        <w:t>L</w:t>
      </w:r>
      <w:r w:rsidR="00C32881" w:rsidRPr="00C32881">
        <w:rPr>
          <w:rFonts w:asciiTheme="majorHAnsi" w:hAnsiTheme="majorHAnsi" w:cstheme="majorHAnsi"/>
        </w:rPr>
        <w:t>/min in the LC</w:t>
      </w:r>
      <w:r w:rsidR="00C32881">
        <w:rPr>
          <w:rFonts w:asciiTheme="majorHAnsi" w:hAnsiTheme="majorHAnsi" w:cstheme="majorHAnsi"/>
        </w:rPr>
        <w:t xml:space="preserve">x [2]. Note that for the second comparison, flow rates should be converted to mL/s. These indicates that the model is not too far off the actual measurements, although it is closer to the lower bounds. </w:t>
      </w:r>
    </w:p>
    <w:p w14:paraId="4D37FFCD" w14:textId="77777777" w:rsidR="00CF3526" w:rsidRPr="00C32881" w:rsidRDefault="00CF3526" w:rsidP="00715BB2">
      <w:pPr>
        <w:jc w:val="both"/>
        <w:rPr>
          <w:rFonts w:asciiTheme="majorHAnsi" w:hAnsiTheme="majorHAnsi" w:cstheme="majorHAnsi"/>
        </w:rPr>
      </w:pPr>
    </w:p>
    <w:p w14:paraId="453F39E5" w14:textId="148C4FD2" w:rsidR="00E568EF" w:rsidRDefault="00E568EF" w:rsidP="00935C46">
      <w:pPr>
        <w:pStyle w:val="Heading1"/>
        <w:spacing w:after="240"/>
        <w:rPr>
          <w:rFonts w:cstheme="majorHAnsi"/>
        </w:rPr>
      </w:pPr>
      <w:bookmarkStart w:id="6" w:name="_Toc513872247"/>
      <w:r w:rsidRPr="003964D7">
        <w:rPr>
          <w:rFonts w:cstheme="majorHAnsi"/>
        </w:rPr>
        <w:t>Introducing Stenosis</w:t>
      </w:r>
      <w:bookmarkEnd w:id="6"/>
    </w:p>
    <w:p w14:paraId="25845395" w14:textId="5D563CB8" w:rsidR="00935C46" w:rsidRDefault="00935C46" w:rsidP="00CF3526">
      <w:pPr>
        <w:jc w:val="both"/>
        <w:rPr>
          <w:rFonts w:asciiTheme="majorHAnsi" w:hAnsiTheme="majorHAnsi" w:cstheme="majorHAnsi"/>
        </w:rPr>
      </w:pPr>
      <w:r>
        <w:rPr>
          <w:rFonts w:asciiTheme="majorHAnsi" w:hAnsiTheme="majorHAnsi" w:cstheme="majorHAnsi"/>
        </w:rPr>
        <w:t>We can study the effects of stenosis (</w:t>
      </w:r>
      <w:r>
        <w:rPr>
          <w:rFonts w:asciiTheme="majorHAnsi" w:hAnsiTheme="majorHAnsi" w:cstheme="majorHAnsi"/>
          <w:b/>
        </w:rPr>
        <w:t>Figure 4</w:t>
      </w:r>
      <w:r>
        <w:rPr>
          <w:rFonts w:asciiTheme="majorHAnsi" w:hAnsiTheme="majorHAnsi" w:cstheme="majorHAnsi"/>
        </w:rPr>
        <w:t>) in the arteries by modifying the inductance, resistance, and capacitance of the system. The new parameters are:</w:t>
      </w:r>
    </w:p>
    <w:p w14:paraId="506444E6" w14:textId="77777777" w:rsidR="000001E8" w:rsidRPr="00935C46" w:rsidRDefault="000001E8" w:rsidP="00CF3526">
      <w:pPr>
        <w:jc w:val="both"/>
        <w:rPr>
          <w:rFonts w:asciiTheme="majorHAnsi" w:hAnsiTheme="majorHAnsi" w:cstheme="majorHAnsi"/>
        </w:rPr>
      </w:pPr>
    </w:p>
    <w:p w14:paraId="677E5010" w14:textId="42974608" w:rsidR="008835B6" w:rsidRDefault="000001E8" w:rsidP="00CF3526">
      <w:pPr>
        <w:pStyle w:val="Caption"/>
        <w:jc w:val="center"/>
        <w:rPr>
          <w:rFonts w:eastAsiaTheme="minorEastAsia"/>
          <w:i w:val="0"/>
          <w:noProof/>
          <w:color w:val="auto"/>
          <w:sz w:val="26"/>
          <w:szCs w:val="26"/>
        </w:rPr>
      </w:pPr>
      <m:oMathPara>
        <m:oMath>
          <m:r>
            <w:rPr>
              <w:rFonts w:ascii="Cambria Math" w:hAnsi="Cambria Math" w:cstheme="majorHAnsi"/>
              <w:color w:val="auto"/>
              <w:sz w:val="26"/>
              <w:szCs w:val="26"/>
            </w:rPr>
            <m:t>L</m:t>
          </m:r>
          <m:r>
            <w:rPr>
              <w:rFonts w:ascii="Cambria Math" w:hAnsi="Cambria Math" w:cstheme="majorHAnsi"/>
              <w:color w:val="auto"/>
              <w:sz w:val="26"/>
              <w:szCs w:val="26"/>
            </w:rPr>
            <m:t>s</m:t>
          </m:r>
          <m:r>
            <w:rPr>
              <w:rFonts w:ascii="Cambria Math" w:hAnsi="Cambria Math" w:cstheme="majorHAnsi"/>
              <w:color w:val="auto"/>
              <w:sz w:val="26"/>
              <w:szCs w:val="26"/>
            </w:rPr>
            <m:t xml:space="preserve">=ρ( </m:t>
          </m:r>
          <m:f>
            <m:fPr>
              <m:ctrlPr>
                <w:rPr>
                  <w:rFonts w:ascii="Cambria Math" w:hAnsi="Cambria Math" w:cstheme="majorHAnsi"/>
                  <w:color w:val="auto"/>
                  <w:sz w:val="26"/>
                  <w:szCs w:val="26"/>
                </w:rPr>
              </m:ctrlPr>
            </m:fPr>
            <m:num>
              <m:sSub>
                <m:sSubPr>
                  <m:ctrlPr>
                    <w:rPr>
                      <w:rFonts w:ascii="Cambria Math" w:hAnsi="Cambria Math" w:cstheme="majorHAnsi"/>
                      <w:color w:val="auto"/>
                      <w:sz w:val="26"/>
                      <w:szCs w:val="26"/>
                    </w:rPr>
                  </m:ctrlPr>
                </m:sSubPr>
                <m:e>
                  <m:r>
                    <w:rPr>
                      <w:rFonts w:ascii="Cambria Math" w:hAnsi="Cambria Math" w:cstheme="majorHAnsi"/>
                      <w:color w:val="auto"/>
                      <w:sz w:val="26"/>
                      <w:szCs w:val="26"/>
                    </w:rPr>
                    <m:t>s</m:t>
                  </m:r>
                </m:e>
                <m:sub>
                  <m:r>
                    <w:rPr>
                      <w:rFonts w:ascii="Cambria Math" w:hAnsi="Cambria Math" w:cstheme="majorHAnsi"/>
                      <w:color w:val="auto"/>
                      <w:sz w:val="26"/>
                      <w:szCs w:val="26"/>
                    </w:rPr>
                    <m:t>s</m:t>
                  </m:r>
                </m:sub>
              </m:sSub>
            </m:num>
            <m:den>
              <m:sSub>
                <m:sSubPr>
                  <m:ctrlPr>
                    <w:rPr>
                      <w:rFonts w:ascii="Cambria Math" w:hAnsi="Cambria Math" w:cstheme="majorHAnsi"/>
                      <w:color w:val="auto"/>
                      <w:sz w:val="26"/>
                      <w:szCs w:val="26"/>
                    </w:rPr>
                  </m:ctrlPr>
                </m:sSubPr>
                <m:e>
                  <m:r>
                    <w:rPr>
                      <w:rFonts w:ascii="Cambria Math" w:hAnsi="Cambria Math" w:cstheme="majorHAnsi"/>
                      <w:color w:val="auto"/>
                      <w:sz w:val="26"/>
                      <w:szCs w:val="26"/>
                    </w:rPr>
                    <m:t>A</m:t>
                  </m:r>
                </m:e>
                <m:sub>
                  <m:r>
                    <w:rPr>
                      <w:rFonts w:ascii="Cambria Math" w:hAnsi="Cambria Math" w:cstheme="majorHAnsi"/>
                      <w:color w:val="auto"/>
                      <w:sz w:val="26"/>
                      <w:szCs w:val="26"/>
                    </w:rPr>
                    <m:t>s</m:t>
                  </m:r>
                </m:sub>
              </m:sSub>
            </m:den>
          </m:f>
          <m:r>
            <w:rPr>
              <w:rFonts w:ascii="Cambria Math" w:hAnsi="Cambria Math" w:cstheme="majorHAnsi"/>
              <w:color w:val="auto"/>
              <w:sz w:val="26"/>
              <w:szCs w:val="26"/>
            </w:rPr>
            <m:t>+</m:t>
          </m:r>
          <m:f>
            <m:fPr>
              <m:ctrlPr>
                <w:rPr>
                  <w:rFonts w:ascii="Cambria Math" w:hAnsi="Cambria Math" w:cstheme="majorHAnsi"/>
                  <w:color w:val="auto"/>
                  <w:sz w:val="26"/>
                  <w:szCs w:val="26"/>
                </w:rPr>
              </m:ctrlPr>
            </m:fPr>
            <m:num>
              <m:r>
                <w:rPr>
                  <w:rFonts w:ascii="Cambria Math" w:hAnsi="Cambria Math" w:cstheme="majorHAnsi"/>
                  <w:color w:val="auto"/>
                  <w:sz w:val="26"/>
                  <w:szCs w:val="26"/>
                </w:rPr>
                <m:t>s-</m:t>
              </m:r>
              <m:sSub>
                <m:sSubPr>
                  <m:ctrlPr>
                    <w:rPr>
                      <w:rFonts w:ascii="Cambria Math" w:hAnsi="Cambria Math" w:cstheme="majorHAnsi"/>
                      <w:color w:val="auto"/>
                      <w:sz w:val="26"/>
                      <w:szCs w:val="26"/>
                    </w:rPr>
                  </m:ctrlPr>
                </m:sSubPr>
                <m:e>
                  <m:r>
                    <w:rPr>
                      <w:rFonts w:ascii="Cambria Math" w:hAnsi="Cambria Math" w:cstheme="majorHAnsi"/>
                      <w:color w:val="auto"/>
                      <w:sz w:val="26"/>
                      <w:szCs w:val="26"/>
                    </w:rPr>
                    <m:t>s</m:t>
                  </m:r>
                </m:e>
                <m:sub>
                  <m:r>
                    <w:rPr>
                      <w:rFonts w:ascii="Cambria Math" w:hAnsi="Cambria Math" w:cstheme="majorHAnsi"/>
                      <w:color w:val="auto"/>
                      <w:sz w:val="26"/>
                      <w:szCs w:val="26"/>
                    </w:rPr>
                    <m:t>s</m:t>
                  </m:r>
                </m:sub>
              </m:sSub>
            </m:num>
            <m:den>
              <m:r>
                <w:rPr>
                  <w:rFonts w:ascii="Cambria Math" w:hAnsi="Cambria Math" w:cstheme="majorHAnsi"/>
                  <w:color w:val="auto"/>
                  <w:sz w:val="26"/>
                  <w:szCs w:val="26"/>
                </w:rPr>
                <m:t>A</m:t>
              </m:r>
            </m:den>
          </m:f>
          <m:r>
            <w:rPr>
              <w:rFonts w:ascii="Cambria Math" w:hAnsi="Cambria Math" w:cstheme="majorHAnsi"/>
              <w:color w:val="auto"/>
              <w:sz w:val="26"/>
              <w:szCs w:val="26"/>
            </w:rPr>
            <m:t xml:space="preserve"> ),      R</m:t>
          </m:r>
          <m:r>
            <w:rPr>
              <w:rFonts w:ascii="Cambria Math" w:hAnsi="Cambria Math" w:cstheme="majorHAnsi"/>
              <w:color w:val="auto"/>
              <w:sz w:val="26"/>
              <w:szCs w:val="26"/>
            </w:rPr>
            <m:t>s</m:t>
          </m:r>
          <m:r>
            <w:rPr>
              <w:rFonts w:ascii="Cambria Math" w:hAnsi="Cambria Math" w:cstheme="majorHAnsi"/>
              <w:color w:val="auto"/>
              <w:sz w:val="26"/>
              <w:szCs w:val="26"/>
            </w:rPr>
            <m:t xml:space="preserve">=8πμ( </m:t>
          </m:r>
          <m:f>
            <m:fPr>
              <m:ctrlPr>
                <w:rPr>
                  <w:rFonts w:ascii="Cambria Math" w:hAnsi="Cambria Math" w:cstheme="majorHAnsi"/>
                  <w:color w:val="auto"/>
                  <w:sz w:val="26"/>
                  <w:szCs w:val="26"/>
                </w:rPr>
              </m:ctrlPr>
            </m:fPr>
            <m:num>
              <m:sSub>
                <m:sSubPr>
                  <m:ctrlPr>
                    <w:rPr>
                      <w:rFonts w:ascii="Cambria Math" w:hAnsi="Cambria Math" w:cstheme="majorHAnsi"/>
                      <w:color w:val="auto"/>
                      <w:sz w:val="26"/>
                      <w:szCs w:val="26"/>
                    </w:rPr>
                  </m:ctrlPr>
                </m:sSubPr>
                <m:e>
                  <m:r>
                    <w:rPr>
                      <w:rFonts w:ascii="Cambria Math" w:hAnsi="Cambria Math" w:cstheme="majorHAnsi"/>
                      <w:color w:val="auto"/>
                      <w:sz w:val="26"/>
                      <w:szCs w:val="26"/>
                    </w:rPr>
                    <m:t>s</m:t>
                  </m:r>
                </m:e>
                <m:sub>
                  <m:r>
                    <w:rPr>
                      <w:rFonts w:ascii="Cambria Math" w:hAnsi="Cambria Math" w:cstheme="majorHAnsi"/>
                      <w:color w:val="auto"/>
                      <w:sz w:val="26"/>
                      <w:szCs w:val="26"/>
                    </w:rPr>
                    <m:t>s</m:t>
                  </m:r>
                </m:sub>
              </m:sSub>
            </m:num>
            <m:den>
              <m:sSubSup>
                <m:sSubSupPr>
                  <m:ctrlPr>
                    <w:rPr>
                      <w:rFonts w:ascii="Cambria Math" w:hAnsi="Cambria Math" w:cstheme="majorHAnsi"/>
                      <w:color w:val="auto"/>
                      <w:sz w:val="26"/>
                      <w:szCs w:val="26"/>
                    </w:rPr>
                  </m:ctrlPr>
                </m:sSubSupPr>
                <m:e>
                  <m:r>
                    <w:rPr>
                      <w:rFonts w:ascii="Cambria Math" w:hAnsi="Cambria Math" w:cstheme="majorHAnsi"/>
                      <w:color w:val="auto"/>
                      <w:sz w:val="26"/>
                      <w:szCs w:val="26"/>
                    </w:rPr>
                    <m:t>A</m:t>
                  </m:r>
                </m:e>
                <m:sub>
                  <m:r>
                    <w:rPr>
                      <w:rFonts w:ascii="Cambria Math" w:hAnsi="Cambria Math" w:cstheme="majorHAnsi"/>
                      <w:color w:val="auto"/>
                      <w:sz w:val="26"/>
                      <w:szCs w:val="26"/>
                    </w:rPr>
                    <m:t>s</m:t>
                  </m:r>
                </m:sub>
                <m:sup>
                  <m:r>
                    <w:rPr>
                      <w:rFonts w:ascii="Cambria Math" w:hAnsi="Cambria Math" w:cstheme="majorHAnsi"/>
                      <w:color w:val="auto"/>
                      <w:sz w:val="26"/>
                      <w:szCs w:val="26"/>
                    </w:rPr>
                    <m:t>2</m:t>
                  </m:r>
                </m:sup>
              </m:sSubSup>
            </m:den>
          </m:f>
          <m:r>
            <w:rPr>
              <w:rFonts w:ascii="Cambria Math" w:hAnsi="Cambria Math" w:cstheme="majorHAnsi"/>
              <w:color w:val="auto"/>
              <w:sz w:val="26"/>
              <w:szCs w:val="26"/>
            </w:rPr>
            <m:t>+</m:t>
          </m:r>
          <m:f>
            <m:fPr>
              <m:ctrlPr>
                <w:rPr>
                  <w:rFonts w:ascii="Cambria Math" w:hAnsi="Cambria Math" w:cstheme="majorHAnsi"/>
                  <w:color w:val="auto"/>
                  <w:sz w:val="26"/>
                  <w:szCs w:val="26"/>
                </w:rPr>
              </m:ctrlPr>
            </m:fPr>
            <m:num>
              <m:r>
                <w:rPr>
                  <w:rFonts w:ascii="Cambria Math" w:hAnsi="Cambria Math" w:cstheme="majorHAnsi"/>
                  <w:color w:val="auto"/>
                  <w:sz w:val="26"/>
                  <w:szCs w:val="26"/>
                </w:rPr>
                <m:t>s-</m:t>
              </m:r>
              <m:sSub>
                <m:sSubPr>
                  <m:ctrlPr>
                    <w:rPr>
                      <w:rFonts w:ascii="Cambria Math" w:hAnsi="Cambria Math" w:cstheme="majorHAnsi"/>
                      <w:color w:val="auto"/>
                      <w:sz w:val="26"/>
                      <w:szCs w:val="26"/>
                    </w:rPr>
                  </m:ctrlPr>
                </m:sSubPr>
                <m:e>
                  <m:r>
                    <w:rPr>
                      <w:rFonts w:ascii="Cambria Math" w:hAnsi="Cambria Math" w:cstheme="majorHAnsi"/>
                      <w:color w:val="auto"/>
                      <w:sz w:val="26"/>
                      <w:szCs w:val="26"/>
                    </w:rPr>
                    <m:t>s</m:t>
                  </m:r>
                </m:e>
                <m:sub>
                  <m:r>
                    <w:rPr>
                      <w:rFonts w:ascii="Cambria Math" w:hAnsi="Cambria Math" w:cstheme="majorHAnsi"/>
                      <w:color w:val="auto"/>
                      <w:sz w:val="26"/>
                      <w:szCs w:val="26"/>
                    </w:rPr>
                    <m:t>s</m:t>
                  </m:r>
                </m:sub>
              </m:sSub>
            </m:num>
            <m:den>
              <m:sSup>
                <m:sSupPr>
                  <m:ctrlPr>
                    <w:rPr>
                      <w:rFonts w:ascii="Cambria Math" w:hAnsi="Cambria Math" w:cstheme="majorHAnsi"/>
                      <w:color w:val="auto"/>
                      <w:sz w:val="26"/>
                      <w:szCs w:val="26"/>
                    </w:rPr>
                  </m:ctrlPr>
                </m:sSupPr>
                <m:e>
                  <m:r>
                    <w:rPr>
                      <w:rFonts w:ascii="Cambria Math" w:hAnsi="Cambria Math" w:cstheme="majorHAnsi"/>
                      <w:color w:val="auto"/>
                      <w:sz w:val="26"/>
                      <w:szCs w:val="26"/>
                    </w:rPr>
                    <m:t>A</m:t>
                  </m:r>
                </m:e>
                <m:sup>
                  <m:r>
                    <w:rPr>
                      <w:rFonts w:ascii="Cambria Math" w:hAnsi="Cambria Math" w:cstheme="majorHAnsi"/>
                      <w:color w:val="auto"/>
                      <w:sz w:val="26"/>
                      <w:szCs w:val="26"/>
                    </w:rPr>
                    <m:t>2</m:t>
                  </m:r>
                </m:sup>
              </m:sSup>
            </m:den>
          </m:f>
          <m:r>
            <w:rPr>
              <w:rFonts w:ascii="Cambria Math" w:hAnsi="Cambria Math" w:cstheme="majorHAnsi"/>
              <w:color w:val="auto"/>
              <w:sz w:val="26"/>
              <w:szCs w:val="26"/>
            </w:rPr>
            <m:t xml:space="preserve"> ),      </m:t>
          </m:r>
          <m:r>
            <w:rPr>
              <w:rFonts w:ascii="Cambria Math" w:eastAsiaTheme="minorEastAsia" w:hAnsi="Cambria Math" w:cstheme="majorHAnsi"/>
              <w:color w:val="auto"/>
              <w:sz w:val="26"/>
              <w:szCs w:val="26"/>
            </w:rPr>
            <m:t>C</m:t>
          </m:r>
          <m:r>
            <w:rPr>
              <w:rFonts w:ascii="Cambria Math" w:eastAsiaTheme="minorEastAsia" w:hAnsi="Cambria Math" w:cstheme="majorHAnsi"/>
              <w:color w:val="auto"/>
              <w:sz w:val="26"/>
              <w:szCs w:val="26"/>
            </w:rPr>
            <m:t>s</m:t>
          </m:r>
          <m:r>
            <w:rPr>
              <w:rFonts w:ascii="Cambria Math" w:eastAsiaTheme="minorEastAsia" w:hAnsi="Cambria Math" w:cstheme="majorHAnsi"/>
              <w:color w:val="auto"/>
              <w:sz w:val="26"/>
              <w:szCs w:val="26"/>
            </w:rPr>
            <m:t>=</m:t>
          </m:r>
          <m:f>
            <m:fPr>
              <m:ctrlPr>
                <w:rPr>
                  <w:rFonts w:ascii="Cambria Math" w:eastAsiaTheme="minorEastAsia" w:hAnsi="Cambria Math" w:cstheme="majorHAnsi"/>
                  <w:color w:val="auto"/>
                  <w:sz w:val="26"/>
                  <w:szCs w:val="26"/>
                </w:rPr>
              </m:ctrlPr>
            </m:fPr>
            <m:num>
              <m:r>
                <w:rPr>
                  <w:rFonts w:ascii="Cambria Math" w:eastAsiaTheme="minorEastAsia" w:hAnsi="Cambria Math" w:cstheme="majorHAnsi"/>
                  <w:color w:val="auto"/>
                  <w:sz w:val="26"/>
                  <w:szCs w:val="26"/>
                </w:rPr>
                <m:t>A(s-</m:t>
              </m:r>
              <m:sSub>
                <m:sSubPr>
                  <m:ctrlPr>
                    <w:rPr>
                      <w:rFonts w:ascii="Cambria Math" w:eastAsiaTheme="minorEastAsia" w:hAnsi="Cambria Math" w:cstheme="majorHAnsi"/>
                      <w:color w:val="auto"/>
                      <w:sz w:val="26"/>
                      <w:szCs w:val="26"/>
                    </w:rPr>
                  </m:ctrlPr>
                </m:sSubPr>
                <m:e>
                  <m:r>
                    <w:rPr>
                      <w:rFonts w:ascii="Cambria Math" w:eastAsiaTheme="minorEastAsia" w:hAnsi="Cambria Math" w:cstheme="majorHAnsi"/>
                      <w:color w:val="auto"/>
                      <w:sz w:val="26"/>
                      <w:szCs w:val="26"/>
                    </w:rPr>
                    <m:t>s</m:t>
                  </m:r>
                </m:e>
                <m:sub>
                  <m:r>
                    <w:rPr>
                      <w:rFonts w:ascii="Cambria Math" w:eastAsiaTheme="minorEastAsia" w:hAnsi="Cambria Math" w:cstheme="majorHAnsi"/>
                      <w:color w:val="auto"/>
                      <w:sz w:val="26"/>
                      <w:szCs w:val="26"/>
                    </w:rPr>
                    <m:t>s</m:t>
                  </m:r>
                </m:sub>
              </m:sSub>
              <m:r>
                <w:rPr>
                  <w:rFonts w:ascii="Cambria Math" w:eastAsiaTheme="minorEastAsia" w:hAnsi="Cambria Math" w:cstheme="majorHAnsi"/>
                  <w:color w:val="auto"/>
                  <w:sz w:val="26"/>
                  <w:szCs w:val="26"/>
                </w:rPr>
                <m:t>)D</m:t>
              </m:r>
            </m:num>
            <m:den>
              <m:r>
                <w:rPr>
                  <w:rFonts w:ascii="Cambria Math" w:eastAsiaTheme="minorEastAsia" w:hAnsi="Cambria Math" w:cstheme="majorHAnsi"/>
                  <w:color w:val="auto"/>
                  <w:sz w:val="26"/>
                  <w:szCs w:val="26"/>
                </w:rPr>
                <m:t>Eh</m:t>
              </m:r>
            </m:den>
          </m:f>
          <m:r>
            <w:rPr>
              <w:rFonts w:ascii="Cambria Math" w:hAnsi="Cambria Math" w:cstheme="majorHAnsi"/>
              <w:color w:val="auto"/>
              <w:sz w:val="26"/>
              <w:szCs w:val="26"/>
            </w:rPr>
            <m:t xml:space="preserve">,      </m:t>
          </m:r>
          <m:sSub>
            <m:sSubPr>
              <m:ctrlPr>
                <w:rPr>
                  <w:rFonts w:ascii="Cambria Math" w:hAnsi="Cambria Math" w:cstheme="majorHAnsi"/>
                  <w:color w:val="auto"/>
                  <w:sz w:val="26"/>
                  <w:szCs w:val="26"/>
                </w:rPr>
              </m:ctrlPr>
            </m:sSubPr>
            <m:e>
              <m:r>
                <w:rPr>
                  <w:rFonts w:ascii="Cambria Math" w:hAnsi="Cambria Math" w:cstheme="majorHAnsi"/>
                  <w:color w:val="auto"/>
                  <w:sz w:val="26"/>
                  <w:szCs w:val="26"/>
                </w:rPr>
                <m:t>A</m:t>
              </m:r>
            </m:e>
            <m:sub>
              <m:r>
                <w:rPr>
                  <w:rFonts w:ascii="Cambria Math" w:hAnsi="Cambria Math" w:cstheme="majorHAnsi"/>
                  <w:color w:val="auto"/>
                  <w:sz w:val="26"/>
                  <w:szCs w:val="26"/>
                </w:rPr>
                <m:t>s</m:t>
              </m:r>
            </m:sub>
          </m:sSub>
          <m:r>
            <w:rPr>
              <w:rFonts w:ascii="Cambria Math" w:hAnsi="Cambria Math" w:cstheme="majorHAnsi"/>
              <w:color w:val="auto"/>
              <w:sz w:val="26"/>
              <w:szCs w:val="26"/>
            </w:rPr>
            <m:t>=</m:t>
          </m:r>
          <m:f>
            <m:fPr>
              <m:ctrlPr>
                <w:rPr>
                  <w:rFonts w:ascii="Cambria Math" w:hAnsi="Cambria Math" w:cstheme="majorHAnsi"/>
                  <w:color w:val="auto"/>
                  <w:sz w:val="26"/>
                  <w:szCs w:val="26"/>
                </w:rPr>
              </m:ctrlPr>
            </m:fPr>
            <m:num>
              <m:r>
                <w:rPr>
                  <w:rFonts w:ascii="Cambria Math" w:hAnsi="Cambria Math" w:cstheme="majorHAnsi"/>
                  <w:color w:val="auto"/>
                  <w:sz w:val="26"/>
                  <w:szCs w:val="26"/>
                </w:rPr>
                <m:t>π</m:t>
              </m:r>
              <m:sSubSup>
                <m:sSubSupPr>
                  <m:ctrlPr>
                    <w:rPr>
                      <w:rFonts w:ascii="Cambria Math" w:hAnsi="Cambria Math" w:cstheme="majorHAnsi"/>
                      <w:color w:val="auto"/>
                      <w:sz w:val="26"/>
                      <w:szCs w:val="26"/>
                    </w:rPr>
                  </m:ctrlPr>
                </m:sSubSupPr>
                <m:e>
                  <m:r>
                    <w:rPr>
                      <w:rFonts w:ascii="Cambria Math" w:hAnsi="Cambria Math" w:cstheme="majorHAnsi"/>
                      <w:color w:val="auto"/>
                      <w:sz w:val="26"/>
                      <w:szCs w:val="26"/>
                    </w:rPr>
                    <m:t>D</m:t>
                  </m:r>
                </m:e>
                <m:sub>
                  <m:r>
                    <w:rPr>
                      <w:rFonts w:ascii="Cambria Math" w:hAnsi="Cambria Math" w:cstheme="majorHAnsi"/>
                      <w:color w:val="auto"/>
                      <w:sz w:val="26"/>
                      <w:szCs w:val="26"/>
                    </w:rPr>
                    <m:t>s</m:t>
                  </m:r>
                </m:sub>
                <m:sup>
                  <m:r>
                    <w:rPr>
                      <w:rFonts w:ascii="Cambria Math" w:hAnsi="Cambria Math" w:cstheme="majorHAnsi"/>
                      <w:color w:val="auto"/>
                      <w:sz w:val="26"/>
                      <w:szCs w:val="26"/>
                    </w:rPr>
                    <m:t>2</m:t>
                  </m:r>
                </m:sup>
              </m:sSubSup>
            </m:num>
            <m:den>
              <m:r>
                <w:rPr>
                  <w:rFonts w:ascii="Cambria Math" w:hAnsi="Cambria Math" w:cstheme="majorHAnsi"/>
                  <w:color w:val="auto"/>
                  <w:sz w:val="26"/>
                  <w:szCs w:val="26"/>
                </w:rPr>
                <m:t>4</m:t>
              </m:r>
            </m:den>
          </m:f>
        </m:oMath>
      </m:oMathPara>
    </w:p>
    <w:p w14:paraId="6BF981D3" w14:textId="0BDDB3BC" w:rsidR="00935C46" w:rsidRPr="000001E8" w:rsidRDefault="008835B6" w:rsidP="00CF3526">
      <w:pPr>
        <w:pStyle w:val="Caption"/>
        <w:jc w:val="center"/>
        <w:rPr>
          <w:rFonts w:eastAsiaTheme="minorEastAsia"/>
          <w:i w:val="0"/>
          <w:noProof/>
          <w:color w:val="auto"/>
          <w:sz w:val="26"/>
          <w:szCs w:val="26"/>
        </w:rPr>
      </w:pPr>
      <w:r w:rsidRPr="000001E8">
        <w:rPr>
          <w:i w:val="0"/>
          <w:noProof/>
        </w:rPr>
        <w:drawing>
          <wp:anchor distT="0" distB="0" distL="114300" distR="114300" simplePos="0" relativeHeight="251677696" behindDoc="0" locked="0" layoutInCell="1" allowOverlap="1" wp14:anchorId="01312E23" wp14:editId="1E60AD02">
            <wp:simplePos x="0" y="0"/>
            <wp:positionH relativeFrom="margin">
              <wp:posOffset>190115</wp:posOffset>
            </wp:positionH>
            <wp:positionV relativeFrom="paragraph">
              <wp:posOffset>335915</wp:posOffset>
            </wp:positionV>
            <wp:extent cx="5569412" cy="1689066"/>
            <wp:effectExtent l="0" t="0" r="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3496" r="2797"/>
                    <a:stretch/>
                  </pic:blipFill>
                  <pic:spPr bwMode="auto">
                    <a:xfrm>
                      <a:off x="0" y="0"/>
                      <a:ext cx="5569412" cy="1689066"/>
                    </a:xfrm>
                    <a:prstGeom prst="rect">
                      <a:avLst/>
                    </a:prstGeom>
                    <a:ln>
                      <a:noFill/>
                    </a:ln>
                    <a:extLst>
                      <a:ext uri="{53640926-AAD7-44D8-BBD7-CCE9431645EC}">
                        <a14:shadowObscured xmlns:a14="http://schemas.microsoft.com/office/drawing/2010/main"/>
                      </a:ext>
                    </a:extLst>
                  </pic:spPr>
                </pic:pic>
              </a:graphicData>
            </a:graphic>
          </wp:anchor>
        </w:drawing>
      </w:r>
      <w:r w:rsidR="00935C46" w:rsidRPr="000001E8">
        <w:rPr>
          <w:i w:val="0"/>
          <w:noProof/>
        </w:rPr>
        <mc:AlternateContent>
          <mc:Choice Requires="wps">
            <w:drawing>
              <wp:anchor distT="0" distB="0" distL="114300" distR="114300" simplePos="0" relativeHeight="251679744" behindDoc="0" locked="0" layoutInCell="1" allowOverlap="1" wp14:anchorId="30E3C01F" wp14:editId="112A7694">
                <wp:simplePos x="0" y="0"/>
                <wp:positionH relativeFrom="column">
                  <wp:posOffset>187325</wp:posOffset>
                </wp:positionH>
                <wp:positionV relativeFrom="paragraph">
                  <wp:posOffset>2214880</wp:posOffset>
                </wp:positionV>
                <wp:extent cx="556895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568950" cy="635"/>
                        </a:xfrm>
                        <a:prstGeom prst="rect">
                          <a:avLst/>
                        </a:prstGeom>
                        <a:solidFill>
                          <a:prstClr val="white"/>
                        </a:solidFill>
                        <a:ln>
                          <a:noFill/>
                        </a:ln>
                      </wps:spPr>
                      <wps:txbx>
                        <w:txbxContent>
                          <w:p w14:paraId="48618496" w14:textId="1D3AED60" w:rsidR="00FE3370" w:rsidRPr="00C23620" w:rsidRDefault="00FE3370" w:rsidP="00935C46">
                            <w:pPr>
                              <w:pStyle w:val="Caption"/>
                              <w:jc w:val="center"/>
                              <w:rPr>
                                <w:noProof/>
                              </w:rPr>
                            </w:pPr>
                            <w:r w:rsidRPr="00935C46">
                              <w:rPr>
                                <w:rFonts w:asciiTheme="majorHAnsi" w:hAnsiTheme="majorHAnsi" w:cstheme="majorHAnsi"/>
                                <w:b/>
                                <w:color w:val="auto"/>
                                <w:sz w:val="22"/>
                              </w:rPr>
                              <w:t xml:space="preserve">Figure </w:t>
                            </w:r>
                            <w:r>
                              <w:rPr>
                                <w:rFonts w:asciiTheme="majorHAnsi" w:hAnsiTheme="majorHAnsi" w:cstheme="majorHAnsi"/>
                                <w:b/>
                                <w:color w:val="auto"/>
                                <w:sz w:val="22"/>
                              </w:rPr>
                              <w:t>4</w:t>
                            </w:r>
                            <w:r w:rsidRPr="00935C46">
                              <w:rPr>
                                <w:rFonts w:asciiTheme="majorHAnsi" w:hAnsiTheme="majorHAnsi" w:cstheme="majorHAnsi"/>
                                <w:b/>
                                <w:color w:val="auto"/>
                                <w:sz w:val="22"/>
                              </w:rPr>
                              <w:t xml:space="preserve">: </w:t>
                            </w:r>
                            <w:r>
                              <w:rPr>
                                <w:rFonts w:asciiTheme="majorHAnsi" w:hAnsiTheme="majorHAnsi" w:cstheme="majorHAnsi"/>
                                <w:color w:val="auto"/>
                                <w:sz w:val="22"/>
                              </w:rPr>
                              <w:t>Diagram of vessel diameter reduction by stenosis.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3C01F" id="Text Box 16" o:spid="_x0000_s1029" type="#_x0000_t202" style="position:absolute;left:0;text-align:left;margin-left:14.75pt;margin-top:174.4pt;width:438.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" stroked="f">
                <v:textbox style="mso-fit-shape-to-text:t" inset="0,0,0,0">
                  <w:txbxContent>
                    <w:p w14:paraId="48618496" w14:textId="1D3AED60" w:rsidR="00FE3370" w:rsidRPr="00C23620" w:rsidRDefault="00FE3370" w:rsidP="00935C46">
                      <w:pPr>
                        <w:pStyle w:val="Caption"/>
                        <w:jc w:val="center"/>
                        <w:rPr>
                          <w:noProof/>
                        </w:rPr>
                      </w:pPr>
                      <w:r w:rsidRPr="00935C46">
                        <w:rPr>
                          <w:rFonts w:asciiTheme="majorHAnsi" w:hAnsiTheme="majorHAnsi" w:cstheme="majorHAnsi"/>
                          <w:b/>
                          <w:color w:val="auto"/>
                          <w:sz w:val="22"/>
                        </w:rPr>
                        <w:t xml:space="preserve">Figure </w:t>
                      </w:r>
                      <w:r>
                        <w:rPr>
                          <w:rFonts w:asciiTheme="majorHAnsi" w:hAnsiTheme="majorHAnsi" w:cstheme="majorHAnsi"/>
                          <w:b/>
                          <w:color w:val="auto"/>
                          <w:sz w:val="22"/>
                        </w:rPr>
                        <w:t>4</w:t>
                      </w:r>
                      <w:r w:rsidRPr="00935C46">
                        <w:rPr>
                          <w:rFonts w:asciiTheme="majorHAnsi" w:hAnsiTheme="majorHAnsi" w:cstheme="majorHAnsi"/>
                          <w:b/>
                          <w:color w:val="auto"/>
                          <w:sz w:val="22"/>
                        </w:rPr>
                        <w:t xml:space="preserve">: </w:t>
                      </w:r>
                      <w:r>
                        <w:rPr>
                          <w:rFonts w:asciiTheme="majorHAnsi" w:hAnsiTheme="majorHAnsi" w:cstheme="majorHAnsi"/>
                          <w:color w:val="auto"/>
                          <w:sz w:val="22"/>
                        </w:rPr>
                        <w:t>Diagram of vessel diameter reduction by stenosis.</w:t>
                      </w:r>
                    </w:p>
                  </w:txbxContent>
                </v:textbox>
                <w10:wrap type="topAndBottom"/>
              </v:shape>
            </w:pict>
          </mc:Fallback>
        </mc:AlternateContent>
      </w:r>
    </w:p>
    <w:p w14:paraId="4876F245" w14:textId="4A4609C7" w:rsidR="00CF3526" w:rsidRDefault="00CF3526" w:rsidP="00CF3526"/>
    <w:p w14:paraId="2BAA77D4" w14:textId="77777777" w:rsidR="008835B6" w:rsidRDefault="008835B6" w:rsidP="00CF3526">
      <w:pPr>
        <w:jc w:val="both"/>
        <w:rPr>
          <w:rFonts w:asciiTheme="majorHAnsi" w:hAnsiTheme="majorHAnsi" w:cstheme="majorHAnsi"/>
        </w:rPr>
      </w:pPr>
    </w:p>
    <w:p w14:paraId="7BF1FDDE" w14:textId="7DD9E81C" w:rsidR="00CF3526" w:rsidRPr="00CF3526" w:rsidRDefault="00CF3526" w:rsidP="00CF3526">
      <w:pPr>
        <w:jc w:val="both"/>
        <w:rPr>
          <w:rFonts w:asciiTheme="majorHAnsi" w:hAnsiTheme="majorHAnsi" w:cstheme="majorHAnsi"/>
        </w:rPr>
      </w:pPr>
      <w:r w:rsidRPr="00CF3526">
        <w:rPr>
          <w:rFonts w:asciiTheme="majorHAnsi" w:hAnsiTheme="majorHAnsi" w:cstheme="majorHAnsi"/>
        </w:rPr>
        <w:t xml:space="preserve">If we set </w:t>
      </w:r>
      <m:oMath>
        <m:sSub>
          <m:sSubPr>
            <m:ctrlPr>
              <w:rPr>
                <w:rFonts w:ascii="Cambria Math" w:hAnsi="Cambria Math" w:cstheme="majorHAnsi"/>
                <w:iCs/>
              </w:rPr>
            </m:ctrlPr>
          </m:sSubPr>
          <m:e>
            <m:r>
              <w:rPr>
                <w:rFonts w:ascii="Cambria Math" w:hAnsi="Cambria Math" w:cstheme="majorHAnsi"/>
              </w:rPr>
              <m:t>s</m:t>
            </m:r>
          </m:e>
          <m:sub>
            <m:r>
              <w:rPr>
                <w:rFonts w:ascii="Cambria Math" w:hAnsi="Cambria Math" w:cstheme="majorHAnsi"/>
              </w:rPr>
              <m:t>s</m:t>
            </m:r>
          </m:sub>
        </m:sSub>
      </m:oMath>
      <w:r w:rsidRPr="00CF3526">
        <w:rPr>
          <w:rFonts w:asciiTheme="majorHAnsi" w:eastAsiaTheme="minorEastAsia" w:hAnsiTheme="majorHAnsi" w:cstheme="majorHAnsi"/>
          <w:iCs/>
        </w:rPr>
        <w:t xml:space="preserve"> equal to 2cm and </w:t>
      </w:r>
      <m:oMath>
        <m:sSub>
          <m:sSubPr>
            <m:ctrlPr>
              <w:rPr>
                <w:rFonts w:ascii="Cambria Math" w:hAnsi="Cambria Math" w:cstheme="majorHAnsi"/>
                <w:i/>
              </w:rPr>
            </m:ctrlPr>
          </m:sSubPr>
          <m:e>
            <m:r>
              <w:rPr>
                <w:rFonts w:ascii="Cambria Math" w:hAnsi="Cambria Math" w:cstheme="majorHAnsi"/>
              </w:rPr>
              <m:t>D</m:t>
            </m:r>
          </m:e>
          <m:sub>
            <m:r>
              <w:rPr>
                <w:rFonts w:ascii="Cambria Math" w:hAnsi="Cambria Math" w:cstheme="majorHAnsi"/>
              </w:rPr>
              <m:t>s</m:t>
            </m:r>
          </m:sub>
        </m:sSub>
      </m:oMath>
      <w:r w:rsidRPr="00CF3526">
        <w:rPr>
          <w:rFonts w:asciiTheme="majorHAnsi" w:eastAsiaTheme="minorEastAsia" w:hAnsiTheme="majorHAnsi" w:cstheme="majorHAnsi"/>
        </w:rPr>
        <w:t xml:space="preserve"> to 30% of the original diameter in LAD (Vessel 2), we can repeat the analysis done in the previous section for the case without stenosis. </w:t>
      </w:r>
    </w:p>
    <w:p w14:paraId="4A92C36D" w14:textId="77777777" w:rsidR="00CB2111" w:rsidRDefault="00CB2111">
      <w:pPr>
        <w:rPr>
          <w:rFonts w:asciiTheme="majorHAnsi" w:eastAsiaTheme="majorEastAsia" w:hAnsiTheme="majorHAnsi" w:cstheme="majorHAnsi"/>
          <w:color w:val="2F5496" w:themeColor="accent1" w:themeShade="BF"/>
          <w:sz w:val="26"/>
          <w:szCs w:val="26"/>
        </w:rPr>
      </w:pPr>
      <w:r>
        <w:rPr>
          <w:rFonts w:cstheme="majorHAnsi"/>
        </w:rPr>
        <w:br w:type="page"/>
      </w:r>
    </w:p>
    <w:p w14:paraId="57A3301C" w14:textId="4DDDA1BE" w:rsidR="00E568EF" w:rsidRDefault="00E568EF" w:rsidP="00E568EF">
      <w:pPr>
        <w:pStyle w:val="Heading2"/>
        <w:rPr>
          <w:rFonts w:cstheme="majorHAnsi"/>
        </w:rPr>
      </w:pPr>
      <w:bookmarkStart w:id="7" w:name="_Toc513872248"/>
      <w:r w:rsidRPr="003964D7">
        <w:rPr>
          <w:rFonts w:cstheme="majorHAnsi"/>
        </w:rPr>
        <w:lastRenderedPageBreak/>
        <w:t>Pressure and Volumetric Flow Rates</w:t>
      </w:r>
      <w:bookmarkEnd w:id="7"/>
    </w:p>
    <w:p w14:paraId="292F039C" w14:textId="7EE022A5" w:rsidR="00CF3526" w:rsidRDefault="00CF3526" w:rsidP="00CF3526">
      <w:pPr>
        <w:rPr>
          <w:rFonts w:asciiTheme="majorHAnsi" w:hAnsiTheme="majorHAnsi" w:cstheme="majorHAnsi"/>
        </w:rPr>
      </w:pPr>
      <w:r>
        <w:rPr>
          <w:rFonts w:asciiTheme="majorHAnsi" w:hAnsiTheme="majorHAnsi" w:cstheme="majorHAnsi"/>
        </w:rPr>
        <w:t>The solution to the system of six ODEs, this time with stenosis in the second vessel, is presented below. Only the last three of the ten calculated periods are shown.</w:t>
      </w:r>
    </w:p>
    <w:p w14:paraId="779E11F8" w14:textId="77777777" w:rsidR="00530719" w:rsidRPr="00CF3526" w:rsidRDefault="00530719" w:rsidP="00CF3526"/>
    <w:p w14:paraId="69E87AD9" w14:textId="6093F8A1" w:rsidR="009F6F31" w:rsidRPr="003964D7" w:rsidRDefault="00CB2111" w:rsidP="009F6F31">
      <w:pPr>
        <w:rPr>
          <w:rFonts w:asciiTheme="majorHAnsi" w:hAnsiTheme="majorHAnsi" w:cstheme="majorHAnsi"/>
        </w:rPr>
      </w:pPr>
      <w:r>
        <w:rPr>
          <w:noProof/>
        </w:rPr>
        <mc:AlternateContent>
          <mc:Choice Requires="wps">
            <w:drawing>
              <wp:anchor distT="0" distB="0" distL="114300" distR="114300" simplePos="0" relativeHeight="251681792" behindDoc="0" locked="0" layoutInCell="1" allowOverlap="1" wp14:anchorId="47741963" wp14:editId="57B2052E">
                <wp:simplePos x="0" y="0"/>
                <wp:positionH relativeFrom="margin">
                  <wp:align>right</wp:align>
                </wp:positionH>
                <wp:positionV relativeFrom="paragraph">
                  <wp:posOffset>6920558</wp:posOffset>
                </wp:positionV>
                <wp:extent cx="5943600" cy="635"/>
                <wp:effectExtent l="0" t="0" r="0" b="1905"/>
                <wp:wrapTopAndBottom/>
                <wp:docPr id="20" name="Text Box 2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996F0E5" w14:textId="664BBF9D" w:rsidR="00FE3370" w:rsidRDefault="00FE3370" w:rsidP="00CB2111">
                            <w:pPr>
                              <w:pStyle w:val="Caption"/>
                              <w:spacing w:after="0"/>
                              <w:jc w:val="center"/>
                              <w:rPr>
                                <w:rFonts w:asciiTheme="majorHAnsi" w:hAnsiTheme="majorHAnsi" w:cstheme="majorHAnsi"/>
                                <w:color w:val="auto"/>
                                <w:sz w:val="22"/>
                                <w:szCs w:val="22"/>
                              </w:rPr>
                            </w:pPr>
                            <w:r w:rsidRPr="00181C92">
                              <w:rPr>
                                <w:rFonts w:asciiTheme="majorHAnsi" w:hAnsiTheme="majorHAnsi" w:cstheme="majorHAnsi"/>
                                <w:b/>
                                <w:color w:val="auto"/>
                                <w:sz w:val="22"/>
                                <w:szCs w:val="22"/>
                              </w:rPr>
                              <w:t xml:space="preserve">Figure </w:t>
                            </w:r>
                            <w:r>
                              <w:rPr>
                                <w:rFonts w:asciiTheme="majorHAnsi" w:hAnsiTheme="majorHAnsi" w:cstheme="majorHAnsi"/>
                                <w:b/>
                                <w:color w:val="auto"/>
                                <w:sz w:val="22"/>
                                <w:szCs w:val="22"/>
                              </w:rPr>
                              <w:t>5</w:t>
                            </w:r>
                            <w:r w:rsidRPr="00181C92">
                              <w:rPr>
                                <w:rFonts w:asciiTheme="majorHAnsi" w:hAnsiTheme="majorHAnsi" w:cstheme="majorHAnsi"/>
                                <w:b/>
                                <w:color w:val="auto"/>
                                <w:sz w:val="22"/>
                                <w:szCs w:val="22"/>
                              </w:rPr>
                              <w:t xml:space="preserve">: </w:t>
                            </w:r>
                            <w:r w:rsidRPr="00181C92">
                              <w:rPr>
                                <w:rFonts w:asciiTheme="majorHAnsi" w:hAnsiTheme="majorHAnsi" w:cstheme="majorHAnsi"/>
                                <w:color w:val="auto"/>
                                <w:sz w:val="22"/>
                                <w:szCs w:val="22"/>
                              </w:rPr>
                              <w:t>Pressure and volumetric flow rate over time for the three vessels of the model.</w:t>
                            </w:r>
                          </w:p>
                          <w:p w14:paraId="7EA43C15" w14:textId="6F2528FF" w:rsidR="00FE3370" w:rsidRPr="00181C92" w:rsidRDefault="00FE3370" w:rsidP="00CB2111">
                            <w:pPr>
                              <w:pStyle w:val="Caption"/>
                              <w:spacing w:after="0"/>
                              <w:jc w:val="center"/>
                              <w:rPr>
                                <w:rFonts w:asciiTheme="majorHAnsi" w:hAnsiTheme="majorHAnsi" w:cstheme="majorHAnsi"/>
                                <w:noProof/>
                                <w:color w:val="auto"/>
                                <w:sz w:val="22"/>
                                <w:szCs w:val="22"/>
                              </w:rPr>
                            </w:pPr>
                            <w:r>
                              <w:rPr>
                                <w:rFonts w:asciiTheme="majorHAnsi" w:hAnsiTheme="majorHAnsi" w:cstheme="majorHAnsi"/>
                                <w:color w:val="auto"/>
                                <w:sz w:val="22"/>
                                <w:szCs w:val="22"/>
                              </w:rPr>
                              <w:t xml:space="preserve">Vessel 2 corresponds with LAD and Vessel 3 with </w:t>
                            </w:r>
                            <w:proofErr w:type="spellStart"/>
                            <w:r>
                              <w:rPr>
                                <w:rFonts w:asciiTheme="majorHAnsi" w:hAnsiTheme="majorHAnsi" w:cstheme="majorHAnsi"/>
                                <w:color w:val="auto"/>
                                <w:sz w:val="22"/>
                                <w:szCs w:val="22"/>
                              </w:rPr>
                              <w:t>LCx</w:t>
                            </w:r>
                            <w:proofErr w:type="spellEnd"/>
                            <w:r>
                              <w:rPr>
                                <w:rFonts w:asciiTheme="majorHAnsi" w:hAnsiTheme="majorHAnsi" w:cstheme="majorHAnsi"/>
                                <w:color w:val="auto"/>
                                <w:sz w:val="22"/>
                                <w:szCs w:val="22"/>
                              </w:rPr>
                              <w:t>. Vessel 2 has stenosis.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41963" id="Text Box 20" o:spid="_x0000_s1030" type="#_x0000_t202" style="position:absolute;margin-left:416.8pt;margin-top:544.95pt;width:468pt;height:.05pt;z-index:251681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" stroked="f">
                <v:textbox style="mso-fit-shape-to-text:t" inset="0,0,0,0">
                  <w:txbxContent>
                    <w:p w14:paraId="0996F0E5" w14:textId="664BBF9D" w:rsidR="00FE3370" w:rsidRDefault="00FE3370" w:rsidP="00CB2111">
                      <w:pPr>
                        <w:pStyle w:val="Caption"/>
                        <w:spacing w:after="0"/>
                        <w:jc w:val="center"/>
                        <w:rPr>
                          <w:rFonts w:asciiTheme="majorHAnsi" w:hAnsiTheme="majorHAnsi" w:cstheme="majorHAnsi"/>
                          <w:color w:val="auto"/>
                          <w:sz w:val="22"/>
                          <w:szCs w:val="22"/>
                        </w:rPr>
                      </w:pPr>
                      <w:r w:rsidRPr="00181C92">
                        <w:rPr>
                          <w:rFonts w:asciiTheme="majorHAnsi" w:hAnsiTheme="majorHAnsi" w:cstheme="majorHAnsi"/>
                          <w:b/>
                          <w:color w:val="auto"/>
                          <w:sz w:val="22"/>
                          <w:szCs w:val="22"/>
                        </w:rPr>
                        <w:t xml:space="preserve">Figure </w:t>
                      </w:r>
                      <w:r>
                        <w:rPr>
                          <w:rFonts w:asciiTheme="majorHAnsi" w:hAnsiTheme="majorHAnsi" w:cstheme="majorHAnsi"/>
                          <w:b/>
                          <w:color w:val="auto"/>
                          <w:sz w:val="22"/>
                          <w:szCs w:val="22"/>
                        </w:rPr>
                        <w:t>5</w:t>
                      </w:r>
                      <w:r w:rsidRPr="00181C92">
                        <w:rPr>
                          <w:rFonts w:asciiTheme="majorHAnsi" w:hAnsiTheme="majorHAnsi" w:cstheme="majorHAnsi"/>
                          <w:b/>
                          <w:color w:val="auto"/>
                          <w:sz w:val="22"/>
                          <w:szCs w:val="22"/>
                        </w:rPr>
                        <w:t xml:space="preserve">: </w:t>
                      </w:r>
                      <w:r w:rsidRPr="00181C92">
                        <w:rPr>
                          <w:rFonts w:asciiTheme="majorHAnsi" w:hAnsiTheme="majorHAnsi" w:cstheme="majorHAnsi"/>
                          <w:color w:val="auto"/>
                          <w:sz w:val="22"/>
                          <w:szCs w:val="22"/>
                        </w:rPr>
                        <w:t>Pressure and volumetric flow rate over time for the three vessels of the model.</w:t>
                      </w:r>
                    </w:p>
                    <w:p w14:paraId="7EA43C15" w14:textId="6F2528FF" w:rsidR="00FE3370" w:rsidRPr="00181C92" w:rsidRDefault="00FE3370" w:rsidP="00CB2111">
                      <w:pPr>
                        <w:pStyle w:val="Caption"/>
                        <w:spacing w:after="0"/>
                        <w:jc w:val="center"/>
                        <w:rPr>
                          <w:rFonts w:asciiTheme="majorHAnsi" w:hAnsiTheme="majorHAnsi" w:cstheme="majorHAnsi"/>
                          <w:noProof/>
                          <w:color w:val="auto"/>
                          <w:sz w:val="22"/>
                          <w:szCs w:val="22"/>
                        </w:rPr>
                      </w:pPr>
                      <w:r>
                        <w:rPr>
                          <w:rFonts w:asciiTheme="majorHAnsi" w:hAnsiTheme="majorHAnsi" w:cstheme="majorHAnsi"/>
                          <w:color w:val="auto"/>
                          <w:sz w:val="22"/>
                          <w:szCs w:val="22"/>
                        </w:rPr>
                        <w:t xml:space="preserve">Vessel 2 corresponds with LAD and Vessel 3 with </w:t>
                      </w:r>
                      <w:proofErr w:type="spellStart"/>
                      <w:r>
                        <w:rPr>
                          <w:rFonts w:asciiTheme="majorHAnsi" w:hAnsiTheme="majorHAnsi" w:cstheme="majorHAnsi"/>
                          <w:color w:val="auto"/>
                          <w:sz w:val="22"/>
                          <w:szCs w:val="22"/>
                        </w:rPr>
                        <w:t>LCx</w:t>
                      </w:r>
                      <w:proofErr w:type="spellEnd"/>
                      <w:r>
                        <w:rPr>
                          <w:rFonts w:asciiTheme="majorHAnsi" w:hAnsiTheme="majorHAnsi" w:cstheme="majorHAnsi"/>
                          <w:color w:val="auto"/>
                          <w:sz w:val="22"/>
                          <w:szCs w:val="22"/>
                        </w:rPr>
                        <w:t>. Vessel 2 has stenosis.</w:t>
                      </w:r>
                    </w:p>
                  </w:txbxContent>
                </v:textbox>
                <w10:wrap type="topAndBottom" anchorx="margin"/>
              </v:shape>
            </w:pict>
          </mc:Fallback>
        </mc:AlternateContent>
      </w:r>
      <w:r>
        <w:rPr>
          <w:noProof/>
        </w:rPr>
        <w:drawing>
          <wp:inline distT="0" distB="0" distL="0" distR="0" wp14:anchorId="2C91A5E2" wp14:editId="50C6400C">
            <wp:extent cx="5943600" cy="6695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695440"/>
                    </a:xfrm>
                    <a:prstGeom prst="rect">
                      <a:avLst/>
                    </a:prstGeom>
                  </pic:spPr>
                </pic:pic>
              </a:graphicData>
            </a:graphic>
          </wp:inline>
        </w:drawing>
      </w:r>
    </w:p>
    <w:p w14:paraId="1260676E" w14:textId="14F6F4EB" w:rsidR="00E568EF" w:rsidRDefault="00E568EF" w:rsidP="00E568EF">
      <w:pPr>
        <w:pStyle w:val="Heading2"/>
        <w:rPr>
          <w:rFonts w:cstheme="majorHAnsi"/>
        </w:rPr>
      </w:pPr>
      <w:bookmarkStart w:id="8" w:name="_Toc513872249"/>
      <w:r w:rsidRPr="003964D7">
        <w:rPr>
          <w:rFonts w:cstheme="majorHAnsi"/>
        </w:rPr>
        <w:lastRenderedPageBreak/>
        <w:t>Average Flow Rates</w:t>
      </w:r>
      <w:bookmarkEnd w:id="8"/>
    </w:p>
    <w:p w14:paraId="450E0D3A" w14:textId="49C11BAA" w:rsidR="00CB2111" w:rsidRPr="00CB2111" w:rsidRDefault="00CB2111" w:rsidP="00CB2111">
      <w:pPr>
        <w:jc w:val="both"/>
        <w:rPr>
          <w:rFonts w:asciiTheme="majorHAnsi" w:hAnsiTheme="majorHAnsi" w:cstheme="majorHAnsi"/>
        </w:rPr>
      </w:pPr>
      <w:r>
        <w:rPr>
          <w:rFonts w:asciiTheme="majorHAnsi" w:hAnsiTheme="majorHAnsi" w:cstheme="majorHAnsi"/>
        </w:rPr>
        <w:t>The calculated average flow rates were 0.1233 mL/s and 0.1193 mL/s for the left anterior descending artery (LAD) and the left circumflex artery (</w:t>
      </w:r>
      <w:proofErr w:type="spellStart"/>
      <w:r>
        <w:rPr>
          <w:rFonts w:asciiTheme="majorHAnsi" w:hAnsiTheme="majorHAnsi" w:cstheme="majorHAnsi"/>
        </w:rPr>
        <w:t>LCx</w:t>
      </w:r>
      <w:proofErr w:type="spellEnd"/>
      <w:r>
        <w:rPr>
          <w:rFonts w:asciiTheme="majorHAnsi" w:hAnsiTheme="majorHAnsi" w:cstheme="majorHAnsi"/>
        </w:rPr>
        <w:t xml:space="preserve">), respectively. Even though the average flow rate in LAD decreases with stenosis, the value is still within the range found in the literature [1]. This could be due to the fact that 30% reduction in diameter does not affect the flow rate severely. </w:t>
      </w:r>
    </w:p>
    <w:p w14:paraId="7C4F5280" w14:textId="439585FF" w:rsidR="00E568EF" w:rsidRDefault="00E568EF" w:rsidP="00E568EF">
      <w:pPr>
        <w:pStyle w:val="Heading2"/>
        <w:rPr>
          <w:rFonts w:cstheme="majorHAnsi"/>
        </w:rPr>
      </w:pPr>
      <w:bookmarkStart w:id="9" w:name="_Toc513872250"/>
      <w:r w:rsidRPr="003964D7">
        <w:rPr>
          <w:rFonts w:cstheme="majorHAnsi"/>
        </w:rPr>
        <w:t>Reduction in Flow Rate</w:t>
      </w:r>
      <w:bookmarkEnd w:id="9"/>
    </w:p>
    <w:p w14:paraId="1E1058C4" w14:textId="742A092D" w:rsidR="00490E4F" w:rsidRPr="00CB2111" w:rsidRDefault="00CB2111" w:rsidP="00BE75E5">
      <w:pPr>
        <w:jc w:val="both"/>
        <w:rPr>
          <w:rFonts w:asciiTheme="majorHAnsi" w:hAnsiTheme="majorHAnsi" w:cstheme="majorHAnsi"/>
        </w:rPr>
      </w:pPr>
      <w:r>
        <w:rPr>
          <w:rFonts w:asciiTheme="majorHAnsi" w:hAnsiTheme="majorHAnsi" w:cstheme="majorHAnsi"/>
        </w:rPr>
        <w:t xml:space="preserve">With </w:t>
      </w:r>
      <w:r w:rsidR="002655D0">
        <w:rPr>
          <w:rFonts w:asciiTheme="majorHAnsi" w:hAnsiTheme="majorHAnsi" w:cstheme="majorHAnsi"/>
        </w:rPr>
        <w:t>a 30% decrease</w:t>
      </w:r>
      <w:r>
        <w:rPr>
          <w:rFonts w:asciiTheme="majorHAnsi" w:hAnsiTheme="majorHAnsi" w:cstheme="majorHAnsi"/>
        </w:rPr>
        <w:t xml:space="preserve"> in vessel diameter, the reduction in average volumetric flow rate in LAD is less than 10%, precisely 8.53%. </w:t>
      </w:r>
      <w:r w:rsidR="002655D0">
        <w:rPr>
          <w:rFonts w:asciiTheme="majorHAnsi" w:hAnsiTheme="majorHAnsi" w:cstheme="majorHAnsi"/>
        </w:rPr>
        <w:t xml:space="preserve">Stenosis in vessel 2 did not affect </w:t>
      </w:r>
      <w:proofErr w:type="spellStart"/>
      <w:r w:rsidR="002655D0">
        <w:rPr>
          <w:rFonts w:asciiTheme="majorHAnsi" w:hAnsiTheme="majorHAnsi" w:cstheme="majorHAnsi"/>
        </w:rPr>
        <w:t>LCx</w:t>
      </w:r>
      <w:proofErr w:type="spellEnd"/>
      <w:r w:rsidR="002655D0">
        <w:rPr>
          <w:rFonts w:asciiTheme="majorHAnsi" w:hAnsiTheme="majorHAnsi" w:cstheme="majorHAnsi"/>
        </w:rPr>
        <w:t xml:space="preserve"> flow rate, as the average volumetric flow rate was in both scenarios 0.1193 mL/s. </w:t>
      </w:r>
    </w:p>
    <w:p w14:paraId="6497BB2B" w14:textId="5D6DCDD7" w:rsidR="00E568EF" w:rsidRDefault="00E568EF" w:rsidP="00BE75E5">
      <w:pPr>
        <w:pStyle w:val="Heading1"/>
        <w:spacing w:after="240"/>
        <w:rPr>
          <w:rFonts w:cstheme="majorHAnsi"/>
        </w:rPr>
      </w:pPr>
      <w:bookmarkStart w:id="10" w:name="_Toc513872251"/>
      <w:r w:rsidRPr="003964D7">
        <w:rPr>
          <w:rFonts w:cstheme="majorHAnsi"/>
        </w:rPr>
        <w:t>Varying Stenosis</w:t>
      </w:r>
      <w:bookmarkEnd w:id="10"/>
    </w:p>
    <w:p w14:paraId="72DFDF98" w14:textId="1466889A" w:rsidR="00BE75E5" w:rsidRPr="00530719" w:rsidRDefault="00BE75E5" w:rsidP="00BE75E5">
      <w:pPr>
        <w:jc w:val="both"/>
        <w:rPr>
          <w:rFonts w:asciiTheme="majorHAnsi" w:hAnsiTheme="majorHAnsi" w:cstheme="majorHAnsi"/>
        </w:rPr>
      </w:pPr>
      <w:r>
        <w:rPr>
          <w:rFonts w:asciiTheme="majorHAnsi" w:hAnsiTheme="majorHAnsi" w:cstheme="majorHAnsi"/>
        </w:rPr>
        <w:t xml:space="preserve">To further investigate the effects of stenosis in the volumetric flow rate, the reduction in diameter was increased from 50% reduction to 90% reduction, and the average volumetric flow rate was calculated for each reduced diameter. Here, we define the diameter stenosis percentage, </w:t>
      </w:r>
      <w:r>
        <w:rPr>
          <w:rFonts w:asciiTheme="majorHAnsi" w:hAnsiTheme="majorHAnsi" w:cstheme="majorHAnsi"/>
          <w:i/>
        </w:rPr>
        <w:t>DS</w:t>
      </w:r>
      <w:r>
        <w:rPr>
          <w:rFonts w:asciiTheme="majorHAnsi" w:hAnsiTheme="majorHAnsi" w:cstheme="majorHAnsi"/>
        </w:rPr>
        <w:t xml:space="preserve">, as </w:t>
      </w:r>
      <m:oMath>
        <m:r>
          <w:rPr>
            <w:rFonts w:ascii="Cambria Math" w:hAnsi="Cambria Math" w:cstheme="majorHAnsi"/>
            <w:sz w:val="20"/>
          </w:rPr>
          <m:t>DS=</m:t>
        </m:r>
        <m:d>
          <m:dPr>
            <m:ctrlPr>
              <w:rPr>
                <w:rFonts w:ascii="Cambria Math" w:hAnsi="Cambria Math" w:cstheme="majorHAnsi"/>
                <w:i/>
                <w:sz w:val="20"/>
              </w:rPr>
            </m:ctrlPr>
          </m:dPr>
          <m:e>
            <m:r>
              <w:rPr>
                <w:rFonts w:ascii="Cambria Math" w:hAnsi="Cambria Math" w:cstheme="majorHAnsi"/>
                <w:sz w:val="20"/>
              </w:rPr>
              <m:t xml:space="preserve"> </m:t>
            </m:r>
            <m:f>
              <m:fPr>
                <m:ctrlPr>
                  <w:rPr>
                    <w:rFonts w:ascii="Cambria Math" w:hAnsi="Cambria Math" w:cstheme="majorHAnsi"/>
                    <w:i/>
                  </w:rPr>
                </m:ctrlPr>
              </m:fPr>
              <m:num>
                <m:r>
                  <w:rPr>
                    <w:rFonts w:ascii="Cambria Math" w:hAnsi="Cambria Math" w:cstheme="majorHAnsi"/>
                  </w:rPr>
                  <m:t>D-</m:t>
                </m:r>
                <m:sSub>
                  <m:sSubPr>
                    <m:ctrlPr>
                      <w:rPr>
                        <w:rFonts w:ascii="Cambria Math" w:hAnsi="Cambria Math" w:cstheme="majorHAnsi"/>
                        <w:i/>
                      </w:rPr>
                    </m:ctrlPr>
                  </m:sSubPr>
                  <m:e>
                    <m:r>
                      <w:rPr>
                        <w:rFonts w:ascii="Cambria Math" w:hAnsi="Cambria Math" w:cstheme="majorHAnsi"/>
                      </w:rPr>
                      <m:t>D</m:t>
                    </m:r>
                  </m:e>
                  <m:sub>
                    <m:r>
                      <w:rPr>
                        <w:rFonts w:ascii="Cambria Math" w:hAnsi="Cambria Math" w:cstheme="majorHAnsi"/>
                      </w:rPr>
                      <m:t>s</m:t>
                    </m:r>
                  </m:sub>
                </m:sSub>
              </m:num>
              <m:den>
                <m:r>
                  <w:rPr>
                    <w:rFonts w:ascii="Cambria Math" w:hAnsi="Cambria Math" w:cstheme="majorHAnsi"/>
                  </w:rPr>
                  <m:t>D</m:t>
                </m:r>
              </m:den>
            </m:f>
            <m:ctrlPr>
              <w:rPr>
                <w:rFonts w:ascii="Cambria Math" w:hAnsi="Cambria Math" w:cstheme="majorHAnsi"/>
                <w:i/>
              </w:rPr>
            </m:ctrlPr>
          </m:e>
        </m:d>
        <m:r>
          <w:rPr>
            <w:rFonts w:ascii="Cambria Math" w:hAnsi="Cambria Math" w:cstheme="majorHAnsi"/>
          </w:rPr>
          <m:t>*</m:t>
        </m:r>
        <m:r>
          <w:rPr>
            <w:rFonts w:ascii="Cambria Math" w:hAnsi="Cambria Math" w:cstheme="majorHAnsi"/>
          </w:rPr>
          <m:t>100</m:t>
        </m:r>
      </m:oMath>
      <w:r>
        <w:rPr>
          <w:rFonts w:asciiTheme="majorHAnsi" w:hAnsiTheme="majorHAnsi" w:cstheme="majorHAnsi"/>
        </w:rPr>
        <w:t xml:space="preserve">, where </w:t>
      </w:r>
      <m:oMath>
        <m:sSub>
          <m:sSubPr>
            <m:ctrlPr>
              <w:rPr>
                <w:rFonts w:ascii="Cambria Math" w:hAnsi="Cambria Math" w:cstheme="majorHAnsi"/>
                <w:i/>
              </w:rPr>
            </m:ctrlPr>
          </m:sSubPr>
          <m:e>
            <m:r>
              <w:rPr>
                <w:rFonts w:ascii="Cambria Math" w:hAnsi="Cambria Math" w:cstheme="majorHAnsi"/>
              </w:rPr>
              <m:t>D</m:t>
            </m:r>
          </m:e>
          <m:sub>
            <m:r>
              <w:rPr>
                <w:rFonts w:ascii="Cambria Math" w:hAnsi="Cambria Math" w:cstheme="majorHAnsi"/>
              </w:rPr>
              <m:t>s</m:t>
            </m:r>
          </m:sub>
        </m:sSub>
      </m:oMath>
      <w:r>
        <w:rPr>
          <w:rFonts w:asciiTheme="majorHAnsi" w:eastAsiaTheme="minorEastAsia" w:hAnsiTheme="majorHAnsi" w:cstheme="majorHAnsi"/>
        </w:rPr>
        <w:t xml:space="preserve"> is the reduced diameter. </w:t>
      </w:r>
      <m:oMath>
        <m:sSub>
          <m:sSubPr>
            <m:ctrlPr>
              <w:rPr>
                <w:rFonts w:ascii="Cambria Math" w:hAnsi="Cambria Math" w:cstheme="majorHAnsi"/>
                <w:iCs/>
              </w:rPr>
            </m:ctrlPr>
          </m:sSubPr>
          <m:e>
            <m:r>
              <w:rPr>
                <w:rFonts w:ascii="Cambria Math" w:hAnsi="Cambria Math" w:cstheme="majorHAnsi"/>
              </w:rPr>
              <m:t>s</m:t>
            </m:r>
          </m:e>
          <m:sub>
            <m:r>
              <w:rPr>
                <w:rFonts w:ascii="Cambria Math" w:hAnsi="Cambria Math" w:cstheme="majorHAnsi"/>
              </w:rPr>
              <m:t>s</m:t>
            </m:r>
          </m:sub>
        </m:sSub>
      </m:oMath>
      <w:r w:rsidRPr="00CF3526">
        <w:rPr>
          <w:rFonts w:asciiTheme="majorHAnsi" w:eastAsiaTheme="minorEastAsia" w:hAnsiTheme="majorHAnsi" w:cstheme="majorHAnsi"/>
          <w:iCs/>
        </w:rPr>
        <w:t xml:space="preserve"> </w:t>
      </w:r>
      <w:r>
        <w:rPr>
          <w:rFonts w:asciiTheme="majorHAnsi" w:eastAsiaTheme="minorEastAsia" w:hAnsiTheme="majorHAnsi" w:cstheme="majorHAnsi"/>
          <w:iCs/>
        </w:rPr>
        <w:t>was maintained at</w:t>
      </w:r>
      <w:r w:rsidRPr="00CF3526">
        <w:rPr>
          <w:rFonts w:asciiTheme="majorHAnsi" w:eastAsiaTheme="minorEastAsia" w:hAnsiTheme="majorHAnsi" w:cstheme="majorHAnsi"/>
          <w:iCs/>
        </w:rPr>
        <w:t xml:space="preserve"> 2cm</w:t>
      </w:r>
      <w:r>
        <w:rPr>
          <w:rFonts w:asciiTheme="majorHAnsi" w:eastAsiaTheme="minorEastAsia" w:hAnsiTheme="majorHAnsi" w:cstheme="majorHAnsi"/>
          <w:iCs/>
        </w:rPr>
        <w:t xml:space="preserve">, </w:t>
      </w:r>
      <w:r w:rsidR="00D572DF">
        <w:rPr>
          <w:rFonts w:asciiTheme="majorHAnsi" w:eastAsiaTheme="minorEastAsia" w:hAnsiTheme="majorHAnsi" w:cstheme="majorHAnsi"/>
          <w:iCs/>
        </w:rPr>
        <w:t>as</w:t>
      </w:r>
      <w:r>
        <w:rPr>
          <w:rFonts w:asciiTheme="majorHAnsi" w:eastAsiaTheme="minorEastAsia" w:hAnsiTheme="majorHAnsi" w:cstheme="majorHAnsi"/>
          <w:iCs/>
        </w:rPr>
        <w:t xml:space="preserve"> in the previous analysis. </w:t>
      </w:r>
      <w:r w:rsidR="00530719">
        <w:rPr>
          <w:rFonts w:asciiTheme="majorHAnsi" w:eastAsiaTheme="minorEastAsia" w:hAnsiTheme="majorHAnsi" w:cstheme="majorHAnsi"/>
          <w:iCs/>
        </w:rPr>
        <w:t>The results are shown below (</w:t>
      </w:r>
      <w:r w:rsidR="00530719">
        <w:rPr>
          <w:rFonts w:asciiTheme="majorHAnsi" w:eastAsiaTheme="minorEastAsia" w:hAnsiTheme="majorHAnsi" w:cstheme="majorHAnsi"/>
          <w:b/>
          <w:iCs/>
        </w:rPr>
        <w:t>Figure 6</w:t>
      </w:r>
      <w:r w:rsidR="00530719">
        <w:rPr>
          <w:rFonts w:asciiTheme="majorHAnsi" w:eastAsiaTheme="minorEastAsia" w:hAnsiTheme="majorHAnsi" w:cstheme="majorHAnsi"/>
          <w:iCs/>
        </w:rPr>
        <w:t>).</w:t>
      </w:r>
    </w:p>
    <w:p w14:paraId="22E6939D" w14:textId="5CBE3542" w:rsidR="00E568EF" w:rsidRDefault="00A807DB" w:rsidP="00E568EF">
      <w:pPr>
        <w:pStyle w:val="Heading2"/>
        <w:rPr>
          <w:rFonts w:cstheme="majorHAnsi"/>
        </w:rPr>
      </w:pPr>
      <w:bookmarkStart w:id="11" w:name="_Toc513872252"/>
      <w:r>
        <w:rPr>
          <w:noProof/>
        </w:rPr>
        <mc:AlternateContent>
          <mc:Choice Requires="wps">
            <w:drawing>
              <wp:anchor distT="0" distB="0" distL="114300" distR="114300" simplePos="0" relativeHeight="251683840" behindDoc="0" locked="0" layoutInCell="1" allowOverlap="1" wp14:anchorId="0A57D238" wp14:editId="7CB8B989">
                <wp:simplePos x="0" y="0"/>
                <wp:positionH relativeFrom="margin">
                  <wp:posOffset>561340</wp:posOffset>
                </wp:positionH>
                <wp:positionV relativeFrom="paragraph">
                  <wp:posOffset>7749417</wp:posOffset>
                </wp:positionV>
                <wp:extent cx="4820920" cy="635"/>
                <wp:effectExtent l="0" t="0" r="0" b="6985"/>
                <wp:wrapTopAndBottom/>
                <wp:docPr id="11" name="Text Box 11"/>
                <wp:cNvGraphicFramePr/>
                <a:graphic xmlns:a="http://schemas.openxmlformats.org/drawingml/2006/main">
                  <a:graphicData uri="http://schemas.microsoft.com/office/word/2010/wordprocessingShape">
                    <wps:wsp>
                      <wps:cNvSpPr txBox="1"/>
                      <wps:spPr>
                        <a:xfrm>
                          <a:off x="0" y="0"/>
                          <a:ext cx="4820920" cy="635"/>
                        </a:xfrm>
                        <a:prstGeom prst="rect">
                          <a:avLst/>
                        </a:prstGeom>
                        <a:solidFill>
                          <a:prstClr val="white"/>
                        </a:solidFill>
                        <a:ln>
                          <a:noFill/>
                        </a:ln>
                      </wps:spPr>
                      <wps:txbx>
                        <w:txbxContent>
                          <w:p w14:paraId="39CD8CA1" w14:textId="58FD9449" w:rsidR="00FE3370" w:rsidRPr="00530719" w:rsidRDefault="00FE3370" w:rsidP="00530719">
                            <w:pPr>
                              <w:pStyle w:val="Caption"/>
                              <w:jc w:val="center"/>
                              <w:rPr>
                                <w:rFonts w:asciiTheme="majorHAnsi" w:hAnsiTheme="majorHAnsi" w:cstheme="majorHAnsi"/>
                                <w:noProof/>
                                <w:color w:val="auto"/>
                                <w:sz w:val="22"/>
                              </w:rPr>
                            </w:pPr>
                            <w:r w:rsidRPr="00530719">
                              <w:rPr>
                                <w:rFonts w:asciiTheme="majorHAnsi" w:hAnsiTheme="majorHAnsi" w:cstheme="majorHAnsi"/>
                                <w:b/>
                                <w:color w:val="auto"/>
                                <w:sz w:val="22"/>
                              </w:rPr>
                              <w:t>Figure 6</w:t>
                            </w:r>
                            <w:r>
                              <w:rPr>
                                <w:rFonts w:asciiTheme="majorHAnsi" w:hAnsiTheme="majorHAnsi" w:cstheme="majorHAnsi"/>
                                <w:b/>
                                <w:color w:val="auto"/>
                                <w:sz w:val="22"/>
                              </w:rPr>
                              <w:t xml:space="preserve">: </w:t>
                            </w:r>
                            <w:r>
                              <w:rPr>
                                <w:rFonts w:asciiTheme="majorHAnsi" w:hAnsiTheme="majorHAnsi" w:cstheme="majorHAnsi"/>
                                <w:color w:val="auto"/>
                                <w:sz w:val="22"/>
                              </w:rPr>
                              <w:t>Average volumetric flow rate in LAD as a function of increasing stenosis.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57D238" id="Text Box 11" o:spid="_x0000_s1031" type="#_x0000_t202" style="position:absolute;margin-left:44.2pt;margin-top:610.2pt;width:379.6pt;height:.0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" stroked="f">
                <v:textbox style="mso-fit-shape-to-text:t" inset="0,0,0,0">
                  <w:txbxContent>
                    <w:p w14:paraId="39CD8CA1" w14:textId="58FD9449" w:rsidR="00FE3370" w:rsidRPr="00530719" w:rsidRDefault="00FE3370" w:rsidP="00530719">
                      <w:pPr>
                        <w:pStyle w:val="Caption"/>
                        <w:jc w:val="center"/>
                        <w:rPr>
                          <w:rFonts w:asciiTheme="majorHAnsi" w:hAnsiTheme="majorHAnsi" w:cstheme="majorHAnsi"/>
                          <w:noProof/>
                          <w:color w:val="auto"/>
                          <w:sz w:val="22"/>
                        </w:rPr>
                      </w:pPr>
                      <w:r w:rsidRPr="00530719">
                        <w:rPr>
                          <w:rFonts w:asciiTheme="majorHAnsi" w:hAnsiTheme="majorHAnsi" w:cstheme="majorHAnsi"/>
                          <w:b/>
                          <w:color w:val="auto"/>
                          <w:sz w:val="22"/>
                        </w:rPr>
                        <w:t>Figure 6</w:t>
                      </w:r>
                      <w:r>
                        <w:rPr>
                          <w:rFonts w:asciiTheme="majorHAnsi" w:hAnsiTheme="majorHAnsi" w:cstheme="majorHAnsi"/>
                          <w:b/>
                          <w:color w:val="auto"/>
                          <w:sz w:val="22"/>
                        </w:rPr>
                        <w:t xml:space="preserve">: </w:t>
                      </w:r>
                      <w:r>
                        <w:rPr>
                          <w:rFonts w:asciiTheme="majorHAnsi" w:hAnsiTheme="majorHAnsi" w:cstheme="majorHAnsi"/>
                          <w:color w:val="auto"/>
                          <w:sz w:val="22"/>
                        </w:rPr>
                        <w:t>Average volumetric flow rate in LAD as a function of increasing stenosis.</w:t>
                      </w:r>
                    </w:p>
                  </w:txbxContent>
                </v:textbox>
                <w10:wrap type="topAndBottom" anchorx="margin"/>
              </v:shape>
            </w:pict>
          </mc:Fallback>
        </mc:AlternateContent>
      </w:r>
      <w:r w:rsidRPr="003964D7">
        <w:rPr>
          <w:rFonts w:cstheme="majorHAnsi"/>
          <w:noProof/>
        </w:rPr>
        <w:drawing>
          <wp:anchor distT="0" distB="0" distL="114300" distR="114300" simplePos="0" relativeHeight="251661312" behindDoc="0" locked="0" layoutInCell="1" allowOverlap="1" wp14:anchorId="2FF8D7E6" wp14:editId="62234C0B">
            <wp:simplePos x="0" y="0"/>
            <wp:positionH relativeFrom="margin">
              <wp:align>center</wp:align>
            </wp:positionH>
            <wp:positionV relativeFrom="paragraph">
              <wp:posOffset>313376</wp:posOffset>
            </wp:positionV>
            <wp:extent cx="4381500" cy="3444240"/>
            <wp:effectExtent l="0" t="0" r="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81500" cy="3444240"/>
                    </a:xfrm>
                    <a:prstGeom prst="rect">
                      <a:avLst/>
                    </a:prstGeom>
                  </pic:spPr>
                </pic:pic>
              </a:graphicData>
            </a:graphic>
            <wp14:sizeRelH relativeFrom="margin">
              <wp14:pctWidth>0</wp14:pctWidth>
            </wp14:sizeRelH>
            <wp14:sizeRelV relativeFrom="margin">
              <wp14:pctHeight>0</wp14:pctHeight>
            </wp14:sizeRelV>
          </wp:anchor>
        </w:drawing>
      </w:r>
      <w:r w:rsidR="00E568EF" w:rsidRPr="003964D7">
        <w:rPr>
          <w:rFonts w:cstheme="majorHAnsi"/>
        </w:rPr>
        <w:t xml:space="preserve">Average Flow Rate in </w:t>
      </w:r>
      <w:r w:rsidR="00530719">
        <w:rPr>
          <w:rFonts w:cstheme="majorHAnsi"/>
        </w:rPr>
        <w:t>LAD</w:t>
      </w:r>
      <w:bookmarkEnd w:id="11"/>
    </w:p>
    <w:p w14:paraId="080E0BEF" w14:textId="5A68151F" w:rsidR="00E545A7" w:rsidRDefault="00E545A7" w:rsidP="00E545A7"/>
    <w:p w14:paraId="3275B334" w14:textId="77777777" w:rsidR="00F37382" w:rsidRDefault="00F37382" w:rsidP="00E545A7">
      <w:pPr>
        <w:jc w:val="both"/>
        <w:rPr>
          <w:rFonts w:asciiTheme="majorHAnsi" w:hAnsiTheme="majorHAnsi" w:cstheme="majorHAnsi"/>
        </w:rPr>
      </w:pPr>
    </w:p>
    <w:p w14:paraId="65FF2126" w14:textId="3A32305A" w:rsidR="00E545A7" w:rsidRDefault="00E545A7" w:rsidP="00E545A7">
      <w:pPr>
        <w:jc w:val="both"/>
        <w:rPr>
          <w:rFonts w:asciiTheme="majorHAnsi" w:hAnsiTheme="majorHAnsi" w:cstheme="majorHAnsi"/>
        </w:rPr>
      </w:pPr>
      <w:r w:rsidRPr="00E545A7">
        <w:rPr>
          <w:rFonts w:asciiTheme="majorHAnsi" w:hAnsiTheme="majorHAnsi" w:cstheme="majorHAnsi"/>
        </w:rPr>
        <w:t xml:space="preserve">These results make sense, since the volumetric flow rate should decrease as the vessel gets more and more obstructed. </w:t>
      </w:r>
      <w:r>
        <w:rPr>
          <w:rFonts w:asciiTheme="majorHAnsi" w:hAnsiTheme="majorHAnsi" w:cstheme="majorHAnsi"/>
        </w:rPr>
        <w:t xml:space="preserve">One can really appreciate how this decrease is barely noticeable until a ~70% of reduction in the vessel diameter is achieved, when the flow rate starts decreasing steeply. </w:t>
      </w:r>
    </w:p>
    <w:p w14:paraId="3F4927FB" w14:textId="3EB13C01" w:rsidR="00871885" w:rsidRDefault="005156F5" w:rsidP="00E545A7">
      <w:pPr>
        <w:jc w:val="both"/>
        <w:rPr>
          <w:rFonts w:asciiTheme="majorHAnsi" w:hAnsiTheme="majorHAnsi" w:cstheme="majorHAnsi"/>
        </w:rPr>
      </w:pPr>
      <w:r>
        <w:rPr>
          <w:rFonts w:asciiTheme="majorHAnsi" w:hAnsiTheme="majorHAnsi" w:cstheme="majorHAnsi"/>
        </w:rPr>
        <w:t xml:space="preserve">The only </w:t>
      </w:r>
      <w:r w:rsidR="00871885">
        <w:rPr>
          <w:rFonts w:asciiTheme="majorHAnsi" w:hAnsiTheme="majorHAnsi" w:cstheme="majorHAnsi"/>
        </w:rPr>
        <w:t>publish data available reports the following results [3]:</w:t>
      </w:r>
    </w:p>
    <w:p w14:paraId="6634460D" w14:textId="3057C3F6" w:rsidR="005156F5" w:rsidRDefault="00F37382" w:rsidP="00E545A7">
      <w:pPr>
        <w:jc w:val="both"/>
        <w:rPr>
          <w:rFonts w:asciiTheme="majorHAnsi" w:hAnsiTheme="majorHAnsi" w:cstheme="majorHAnsi"/>
        </w:rPr>
      </w:pPr>
      <w:r>
        <w:rPr>
          <w:noProof/>
        </w:rPr>
        <mc:AlternateContent>
          <mc:Choice Requires="wps">
            <w:drawing>
              <wp:anchor distT="0" distB="0" distL="114300" distR="114300" simplePos="0" relativeHeight="251686912" behindDoc="0" locked="0" layoutInCell="1" allowOverlap="1" wp14:anchorId="3F59356D" wp14:editId="70982685">
                <wp:simplePos x="0" y="0"/>
                <wp:positionH relativeFrom="margin">
                  <wp:posOffset>18415</wp:posOffset>
                </wp:positionH>
                <wp:positionV relativeFrom="paragraph">
                  <wp:posOffset>1468285</wp:posOffset>
                </wp:positionV>
                <wp:extent cx="5925185" cy="635"/>
                <wp:effectExtent l="0" t="0" r="0" b="1905"/>
                <wp:wrapTopAndBottom/>
                <wp:docPr id="18" name="Text Box 18"/>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16C7E041" w14:textId="77777777" w:rsidR="00FE3370" w:rsidRDefault="00FE3370" w:rsidP="00871885">
                            <w:pPr>
                              <w:pStyle w:val="Caption"/>
                              <w:spacing w:after="0"/>
                              <w:jc w:val="center"/>
                              <w:rPr>
                                <w:rFonts w:asciiTheme="majorHAnsi" w:hAnsiTheme="majorHAnsi" w:cstheme="majorHAnsi"/>
                                <w:color w:val="auto"/>
                                <w:sz w:val="22"/>
                              </w:rPr>
                            </w:pPr>
                            <w:r w:rsidRPr="00871885">
                              <w:rPr>
                                <w:rFonts w:asciiTheme="majorHAnsi" w:hAnsiTheme="majorHAnsi" w:cstheme="majorHAnsi"/>
                                <w:b/>
                                <w:color w:val="auto"/>
                                <w:sz w:val="22"/>
                              </w:rPr>
                              <w:t>Figure 7</w:t>
                            </w:r>
                            <w:r>
                              <w:rPr>
                                <w:rFonts w:asciiTheme="majorHAnsi" w:hAnsiTheme="majorHAnsi" w:cstheme="majorHAnsi"/>
                                <w:b/>
                                <w:color w:val="auto"/>
                                <w:sz w:val="22"/>
                              </w:rPr>
                              <w:t xml:space="preserve">: </w:t>
                            </w:r>
                            <w:r w:rsidRPr="00871885">
                              <w:rPr>
                                <w:rFonts w:asciiTheme="majorHAnsi" w:hAnsiTheme="majorHAnsi" w:cstheme="majorHAnsi"/>
                                <w:color w:val="auto"/>
                                <w:sz w:val="22"/>
                              </w:rPr>
                              <w:t xml:space="preserve">LAD, left anterior descending coronary artery; FD, diastolic flow; FS, systolic flow; </w:t>
                            </w:r>
                          </w:p>
                          <w:p w14:paraId="59ED429C" w14:textId="622CF16D" w:rsidR="00FE3370" w:rsidRPr="00871885" w:rsidRDefault="00FE3370" w:rsidP="00871885">
                            <w:pPr>
                              <w:pStyle w:val="Caption"/>
                              <w:spacing w:after="0"/>
                              <w:jc w:val="center"/>
                              <w:rPr>
                                <w:rFonts w:asciiTheme="majorHAnsi" w:hAnsiTheme="majorHAnsi" w:cstheme="majorHAnsi"/>
                                <w:noProof/>
                                <w:color w:val="auto"/>
                                <w:sz w:val="32"/>
                                <w:szCs w:val="24"/>
                              </w:rPr>
                            </w:pPr>
                            <w:r w:rsidRPr="00871885">
                              <w:rPr>
                                <w:rFonts w:asciiTheme="majorHAnsi" w:hAnsiTheme="majorHAnsi" w:cstheme="majorHAnsi"/>
                                <w:color w:val="auto"/>
                                <w:sz w:val="22"/>
                              </w:rPr>
                              <w:t>(FD+FS), sum of diastolic and systolic (total) flow (mL/min)</w:t>
                            </w:r>
                            <w:r>
                              <w:rPr>
                                <w:rFonts w:asciiTheme="majorHAnsi" w:hAnsiTheme="majorHAnsi" w:cstheme="majorHAnsi"/>
                                <w:color w:val="auto"/>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59356D" id="Text Box 18" o:spid="_x0000_s1032" type="#_x0000_t202" style="position:absolute;left:0;text-align:left;margin-left:1.45pt;margin-top:115.6pt;width:466.55pt;height:.05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" stroked="f">
                <v:textbox style="mso-fit-shape-to-text:t" inset="0,0,0,0">
                  <w:txbxContent>
                    <w:p w14:paraId="16C7E041" w14:textId="77777777" w:rsidR="00FE3370" w:rsidRDefault="00FE3370" w:rsidP="00871885">
                      <w:pPr>
                        <w:pStyle w:val="Caption"/>
                        <w:spacing w:after="0"/>
                        <w:jc w:val="center"/>
                        <w:rPr>
                          <w:rFonts w:asciiTheme="majorHAnsi" w:hAnsiTheme="majorHAnsi" w:cstheme="majorHAnsi"/>
                          <w:color w:val="auto"/>
                          <w:sz w:val="22"/>
                        </w:rPr>
                      </w:pPr>
                      <w:r w:rsidRPr="00871885">
                        <w:rPr>
                          <w:rFonts w:asciiTheme="majorHAnsi" w:hAnsiTheme="majorHAnsi" w:cstheme="majorHAnsi"/>
                          <w:b/>
                          <w:color w:val="auto"/>
                          <w:sz w:val="22"/>
                        </w:rPr>
                        <w:t>Figure 7</w:t>
                      </w:r>
                      <w:r>
                        <w:rPr>
                          <w:rFonts w:asciiTheme="majorHAnsi" w:hAnsiTheme="majorHAnsi" w:cstheme="majorHAnsi"/>
                          <w:b/>
                          <w:color w:val="auto"/>
                          <w:sz w:val="22"/>
                        </w:rPr>
                        <w:t xml:space="preserve">: </w:t>
                      </w:r>
                      <w:r w:rsidRPr="00871885">
                        <w:rPr>
                          <w:rFonts w:asciiTheme="majorHAnsi" w:hAnsiTheme="majorHAnsi" w:cstheme="majorHAnsi"/>
                          <w:color w:val="auto"/>
                          <w:sz w:val="22"/>
                        </w:rPr>
                        <w:t xml:space="preserve">LAD, left anterior descending coronary artery; FD, diastolic flow; FS, systolic flow; </w:t>
                      </w:r>
                    </w:p>
                    <w:p w14:paraId="59ED429C" w14:textId="622CF16D" w:rsidR="00FE3370" w:rsidRPr="00871885" w:rsidRDefault="00FE3370" w:rsidP="00871885">
                      <w:pPr>
                        <w:pStyle w:val="Caption"/>
                        <w:spacing w:after="0"/>
                        <w:jc w:val="center"/>
                        <w:rPr>
                          <w:rFonts w:asciiTheme="majorHAnsi" w:hAnsiTheme="majorHAnsi" w:cstheme="majorHAnsi"/>
                          <w:noProof/>
                          <w:color w:val="auto"/>
                          <w:sz w:val="32"/>
                          <w:szCs w:val="24"/>
                        </w:rPr>
                      </w:pPr>
                      <w:r w:rsidRPr="00871885">
                        <w:rPr>
                          <w:rFonts w:asciiTheme="majorHAnsi" w:hAnsiTheme="majorHAnsi" w:cstheme="majorHAnsi"/>
                          <w:color w:val="auto"/>
                          <w:sz w:val="22"/>
                        </w:rPr>
                        <w:t>(FD+FS), sum of diastolic and systolic (total) flow (mL/min)</w:t>
                      </w:r>
                      <w:r>
                        <w:rPr>
                          <w:rFonts w:asciiTheme="majorHAnsi" w:hAnsiTheme="majorHAnsi" w:cstheme="majorHAnsi"/>
                          <w:color w:val="auto"/>
                          <w:sz w:val="22"/>
                        </w:rPr>
                        <w:t>.</w:t>
                      </w:r>
                    </w:p>
                  </w:txbxContent>
                </v:textbox>
                <w10:wrap type="topAndBottom" anchorx="margin"/>
              </v:shape>
            </w:pict>
          </mc:Fallback>
        </mc:AlternateContent>
      </w:r>
      <w:r>
        <w:rPr>
          <w:noProof/>
        </w:rPr>
        <w:drawing>
          <wp:anchor distT="0" distB="0" distL="114300" distR="114300" simplePos="0" relativeHeight="251684864" behindDoc="0" locked="0" layoutInCell="1" allowOverlap="1" wp14:anchorId="239EA590" wp14:editId="6DAFDEB2">
            <wp:simplePos x="0" y="0"/>
            <wp:positionH relativeFrom="margin">
              <wp:align>center</wp:align>
            </wp:positionH>
            <wp:positionV relativeFrom="paragraph">
              <wp:posOffset>214222</wp:posOffset>
            </wp:positionV>
            <wp:extent cx="2968188" cy="1076446"/>
            <wp:effectExtent l="0" t="0" r="381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68188" cy="1076446"/>
                    </a:xfrm>
                    <a:prstGeom prst="rect">
                      <a:avLst/>
                    </a:prstGeom>
                  </pic:spPr>
                </pic:pic>
              </a:graphicData>
            </a:graphic>
          </wp:anchor>
        </w:drawing>
      </w:r>
    </w:p>
    <w:p w14:paraId="1910C5BB" w14:textId="77777777" w:rsidR="00F37382" w:rsidRDefault="00F37382" w:rsidP="00FE3370">
      <w:pPr>
        <w:jc w:val="both"/>
        <w:rPr>
          <w:rFonts w:asciiTheme="majorHAnsi" w:hAnsiTheme="majorHAnsi" w:cstheme="majorHAnsi"/>
        </w:rPr>
      </w:pPr>
    </w:p>
    <w:p w14:paraId="59FB6880" w14:textId="320586CA" w:rsidR="00FE3370" w:rsidRPr="003964D7" w:rsidRDefault="00871885" w:rsidP="00FE3370">
      <w:pPr>
        <w:jc w:val="both"/>
        <w:rPr>
          <w:rFonts w:asciiTheme="majorHAnsi" w:hAnsiTheme="majorHAnsi" w:cstheme="majorHAnsi"/>
        </w:rPr>
      </w:pPr>
      <w:r>
        <w:rPr>
          <w:rFonts w:asciiTheme="majorHAnsi" w:hAnsiTheme="majorHAnsi" w:cstheme="majorHAnsi"/>
        </w:rPr>
        <w:t>This data leads us to conclude that there a ~</w:t>
      </w:r>
      <w:r w:rsidR="00FE3370">
        <w:rPr>
          <w:rFonts w:asciiTheme="majorHAnsi" w:hAnsiTheme="majorHAnsi" w:cstheme="majorHAnsi"/>
        </w:rPr>
        <w:t>37</w:t>
      </w:r>
      <w:r>
        <w:rPr>
          <w:rFonts w:asciiTheme="majorHAnsi" w:hAnsiTheme="majorHAnsi" w:cstheme="majorHAnsi"/>
        </w:rPr>
        <w:t>%-</w:t>
      </w:r>
      <w:r w:rsidR="00FE3370">
        <w:rPr>
          <w:rFonts w:asciiTheme="majorHAnsi" w:hAnsiTheme="majorHAnsi" w:cstheme="majorHAnsi"/>
        </w:rPr>
        <w:t>57</w:t>
      </w:r>
      <w:r>
        <w:rPr>
          <w:rFonts w:asciiTheme="majorHAnsi" w:hAnsiTheme="majorHAnsi" w:cstheme="majorHAnsi"/>
        </w:rPr>
        <w:t xml:space="preserve">% reduction in volumetric flow rate when stenosis goes from not severe (50%) to severe (&gt;80%, as defined in the original paper). Our model </w:t>
      </w:r>
      <w:r w:rsidR="00FE3370">
        <w:rPr>
          <w:rFonts w:asciiTheme="majorHAnsi" w:hAnsiTheme="majorHAnsi" w:cstheme="majorHAnsi"/>
        </w:rPr>
        <w:t xml:space="preserve">also </w:t>
      </w:r>
      <w:r>
        <w:rPr>
          <w:rFonts w:asciiTheme="majorHAnsi" w:hAnsiTheme="majorHAnsi" w:cstheme="majorHAnsi"/>
        </w:rPr>
        <w:t xml:space="preserve">predicts a </w:t>
      </w:r>
      <w:r w:rsidR="00FE3370">
        <w:rPr>
          <w:rFonts w:asciiTheme="majorHAnsi" w:hAnsiTheme="majorHAnsi" w:cstheme="majorHAnsi"/>
        </w:rPr>
        <w:t>~37%</w:t>
      </w:r>
      <w:r>
        <w:rPr>
          <w:rFonts w:asciiTheme="majorHAnsi" w:hAnsiTheme="majorHAnsi" w:cstheme="majorHAnsi"/>
        </w:rPr>
        <w:t xml:space="preserve"> reduction in volumetric flow rate when going from 50% to 80% stenosis</w:t>
      </w:r>
      <w:r w:rsidR="00FE3370">
        <w:rPr>
          <w:rFonts w:asciiTheme="majorHAnsi" w:hAnsiTheme="majorHAnsi" w:cstheme="majorHAnsi"/>
        </w:rPr>
        <w:t>, where reduction is defined as (</w:t>
      </w:r>
      <m:oMath>
        <m:r>
          <w:rPr>
            <w:rFonts w:ascii="Cambria Math" w:hAnsi="Cambria Math" w:cstheme="majorHAnsi"/>
          </w:rPr>
          <m:t>reduction=(</m:t>
        </m:r>
        <m:r>
          <m:rPr>
            <m:sty m:val="p"/>
          </m:rPr>
          <w:rPr>
            <w:rFonts w:ascii="Cambria Math" w:hAnsi="Cambria Math" w:cstheme="majorHAnsi"/>
          </w:rPr>
          <m:t>1-</m:t>
        </m:r>
        <m:f>
          <m:fPr>
            <m:ctrlPr>
              <w:rPr>
                <w:rFonts w:ascii="Cambria Math" w:hAnsi="Cambria Math" w:cstheme="majorHAnsi"/>
              </w:rPr>
            </m:ctrlPr>
          </m:fPr>
          <m:num>
            <m:r>
              <m:rPr>
                <m:sty m:val="p"/>
              </m:rPr>
              <w:rPr>
                <w:rFonts w:ascii="Cambria Math" w:hAnsi="Cambria Math" w:cstheme="majorHAnsi"/>
              </w:rPr>
              <m:t>Q(80%)</m:t>
            </m:r>
          </m:num>
          <m:den>
            <m:r>
              <m:rPr>
                <m:sty m:val="p"/>
              </m:rPr>
              <w:rPr>
                <w:rFonts w:ascii="Cambria Math" w:hAnsi="Cambria Math" w:cstheme="majorHAnsi"/>
              </w:rPr>
              <m:t>Q(50%)</m:t>
            </m:r>
          </m:den>
        </m:f>
      </m:oMath>
      <w:r w:rsidR="00FE3370">
        <w:rPr>
          <w:rFonts w:asciiTheme="majorHAnsi" w:hAnsiTheme="majorHAnsi" w:cstheme="majorHAnsi"/>
        </w:rPr>
        <w:t>)*100</w:t>
      </w:r>
      <m:oMath>
        <m:r>
          <w:rPr>
            <w:rFonts w:ascii="Cambria Math" w:hAnsi="Cambria Math" w:cstheme="majorHAnsi"/>
          </w:rPr>
          <m:t xml:space="preserve"> </m:t>
        </m:r>
        <m:r>
          <w:rPr>
            <w:rFonts w:ascii="Cambria Math" w:hAnsi="Cambria Math" w:cstheme="majorHAnsi"/>
          </w:rPr>
          <m:t>= (</m:t>
        </m:r>
        <m:r>
          <m:rPr>
            <m:sty m:val="p"/>
          </m:rPr>
          <w:rPr>
            <w:rFonts w:ascii="Cambria Math" w:hAnsi="Cambria Math" w:cstheme="majorHAnsi"/>
          </w:rPr>
          <m:t>1-</m:t>
        </m:r>
        <m:f>
          <m:fPr>
            <m:ctrlPr>
              <w:rPr>
                <w:rFonts w:ascii="Cambria Math" w:hAnsi="Cambria Math" w:cstheme="majorHAnsi"/>
              </w:rPr>
            </m:ctrlPr>
          </m:fPr>
          <m:num>
            <m:r>
              <m:rPr>
                <m:sty m:val="p"/>
              </m:rPr>
              <w:rPr>
                <w:rFonts w:ascii="Cambria Math" w:hAnsi="Cambria Math" w:cstheme="majorHAnsi"/>
              </w:rPr>
              <m:t>0.08356</m:t>
            </m:r>
          </m:num>
          <m:den>
            <m:r>
              <m:rPr>
                <m:sty m:val="p"/>
              </m:rPr>
              <w:rPr>
                <w:rFonts w:ascii="Cambria Math" w:hAnsi="Cambria Math" w:cstheme="majorHAnsi"/>
              </w:rPr>
              <m:t>0.1332</m:t>
            </m:r>
          </m:den>
        </m:f>
      </m:oMath>
      <w:r w:rsidR="00FE3370">
        <w:rPr>
          <w:rFonts w:asciiTheme="majorHAnsi" w:hAnsiTheme="majorHAnsi" w:cstheme="majorHAnsi"/>
        </w:rPr>
        <w:t>)*100 = 37.27%</w:t>
      </w:r>
      <w:r w:rsidR="00F37382">
        <w:rPr>
          <w:rFonts w:asciiTheme="majorHAnsi" w:hAnsiTheme="majorHAnsi" w:cstheme="majorHAnsi"/>
        </w:rPr>
        <w:t>).</w:t>
      </w:r>
    </w:p>
    <w:p w14:paraId="4DB47BF1" w14:textId="5E5F6E85" w:rsidR="00FE3370" w:rsidRDefault="00FE3370" w:rsidP="00FE3370">
      <w:pPr>
        <w:jc w:val="both"/>
        <w:rPr>
          <w:rFonts w:asciiTheme="majorHAnsi" w:hAnsiTheme="majorHAnsi" w:cstheme="majorHAnsi"/>
        </w:rPr>
      </w:pPr>
    </w:p>
    <w:p w14:paraId="0E1FCA39" w14:textId="77777777" w:rsidR="00135A47" w:rsidRPr="003964D7" w:rsidRDefault="00135A47" w:rsidP="00FE3370">
      <w:pPr>
        <w:jc w:val="both"/>
        <w:rPr>
          <w:rFonts w:asciiTheme="majorHAnsi" w:hAnsiTheme="majorHAnsi" w:cstheme="majorHAnsi"/>
        </w:rPr>
      </w:pPr>
    </w:p>
    <w:p w14:paraId="0E777A5F" w14:textId="0C0F8EEE" w:rsidR="00E568EF" w:rsidRDefault="00E568EF" w:rsidP="004B1FDD">
      <w:pPr>
        <w:pStyle w:val="Heading1"/>
        <w:spacing w:after="240"/>
        <w:rPr>
          <w:rFonts w:cstheme="majorHAnsi"/>
        </w:rPr>
      </w:pPr>
      <w:bookmarkStart w:id="12" w:name="_Toc513872253"/>
      <w:r w:rsidRPr="003964D7">
        <w:rPr>
          <w:rFonts w:cstheme="majorHAnsi"/>
        </w:rPr>
        <w:t>Modeling Hyperemia</w:t>
      </w:r>
      <w:bookmarkEnd w:id="12"/>
    </w:p>
    <w:p w14:paraId="4BEAEBC5" w14:textId="749DA161" w:rsidR="004B1FDD" w:rsidRDefault="004B1FDD" w:rsidP="005E73CD">
      <w:pPr>
        <w:jc w:val="both"/>
        <w:rPr>
          <w:rFonts w:asciiTheme="majorHAnsi" w:hAnsiTheme="majorHAnsi" w:cstheme="majorHAnsi"/>
        </w:rPr>
      </w:pPr>
      <w:r w:rsidRPr="005E73CD">
        <w:rPr>
          <w:rFonts w:asciiTheme="majorHAnsi" w:hAnsiTheme="majorHAnsi" w:cstheme="majorHAnsi"/>
        </w:rPr>
        <w:t xml:space="preserve">Drugs can be used to induced the dilation of small capillaries </w:t>
      </w:r>
      <w:r w:rsidR="005E73CD" w:rsidRPr="005E73CD">
        <w:rPr>
          <w:rFonts w:asciiTheme="majorHAnsi" w:hAnsiTheme="majorHAnsi" w:cstheme="majorHAnsi"/>
        </w:rPr>
        <w:t>(a phenomenon</w:t>
      </w:r>
      <w:r w:rsidRPr="005E73CD">
        <w:rPr>
          <w:rFonts w:asciiTheme="majorHAnsi" w:hAnsiTheme="majorHAnsi" w:cstheme="majorHAnsi"/>
        </w:rPr>
        <w:t xml:space="preserve"> called hyperemia), which would decrease the impedance these small vessels cause on blood flow, thereby increasing the volumetric flow rate. </w:t>
      </w:r>
      <w:r w:rsidR="005E73CD" w:rsidRPr="005E73CD">
        <w:rPr>
          <w:rFonts w:asciiTheme="majorHAnsi" w:hAnsiTheme="majorHAnsi" w:cstheme="majorHAnsi"/>
        </w:rPr>
        <w:t xml:space="preserve">With an increase in flow rate, the reduction in flow caused by stenosis should be easier to observe. This is the hypothesis we will test in this section. Here we assume the impedance drops by 80% when hyperemia is induced. </w:t>
      </w:r>
    </w:p>
    <w:p w14:paraId="5E44FAAD" w14:textId="05E35F68" w:rsidR="00135A47" w:rsidRPr="005E73CD" w:rsidRDefault="00135A47" w:rsidP="005E73CD">
      <w:pPr>
        <w:jc w:val="both"/>
        <w:rPr>
          <w:rFonts w:asciiTheme="majorHAnsi" w:hAnsiTheme="majorHAnsi" w:cstheme="majorHAnsi"/>
        </w:rPr>
      </w:pPr>
      <w:r>
        <w:rPr>
          <w:rFonts w:asciiTheme="majorHAnsi" w:hAnsiTheme="majorHAnsi" w:cstheme="majorHAnsi"/>
        </w:rPr>
        <w:t xml:space="preserve">We will carry on a similar analysis than in previous sections: evaluate the pressure and volumetric flow rates of the three vessels, with no stenosis; calculate the average flow rates and compare it to values found in the literature; and compare the reduction in flow rate with stenosis and with both stenosis and hyperemia. </w:t>
      </w:r>
    </w:p>
    <w:p w14:paraId="11EF7054" w14:textId="77777777" w:rsidR="00135A47" w:rsidRDefault="00135A47">
      <w:pPr>
        <w:rPr>
          <w:rFonts w:asciiTheme="majorHAnsi" w:eastAsiaTheme="majorEastAsia" w:hAnsiTheme="majorHAnsi" w:cstheme="majorHAnsi"/>
          <w:color w:val="2F5496" w:themeColor="accent1" w:themeShade="BF"/>
          <w:sz w:val="26"/>
          <w:szCs w:val="26"/>
        </w:rPr>
      </w:pPr>
      <w:r>
        <w:rPr>
          <w:rFonts w:cstheme="majorHAnsi"/>
        </w:rPr>
        <w:br w:type="page"/>
      </w:r>
    </w:p>
    <w:p w14:paraId="05EFFB1E" w14:textId="22B196B5" w:rsidR="00E568EF" w:rsidRDefault="00E568EF" w:rsidP="00E568EF">
      <w:pPr>
        <w:pStyle w:val="Heading2"/>
        <w:rPr>
          <w:rFonts w:cstheme="majorHAnsi"/>
        </w:rPr>
      </w:pPr>
      <w:bookmarkStart w:id="13" w:name="_Toc513872254"/>
      <w:r w:rsidRPr="003964D7">
        <w:rPr>
          <w:rFonts w:cstheme="majorHAnsi"/>
        </w:rPr>
        <w:lastRenderedPageBreak/>
        <w:t>Pressure and Volumetric Flow Rates</w:t>
      </w:r>
      <w:bookmarkEnd w:id="13"/>
    </w:p>
    <w:p w14:paraId="26C9B1AA" w14:textId="2B4DFC4A" w:rsidR="00135A47" w:rsidRDefault="00135A47" w:rsidP="00267B3B">
      <w:pPr>
        <w:jc w:val="both"/>
        <w:rPr>
          <w:rFonts w:asciiTheme="majorHAnsi" w:hAnsiTheme="majorHAnsi" w:cstheme="majorHAnsi"/>
        </w:rPr>
      </w:pPr>
      <w:r>
        <w:rPr>
          <w:rFonts w:asciiTheme="majorHAnsi" w:hAnsiTheme="majorHAnsi" w:cstheme="majorHAnsi"/>
        </w:rPr>
        <w:t xml:space="preserve">The solution to the system of six ODEs, this time with </w:t>
      </w:r>
      <w:r>
        <w:rPr>
          <w:rFonts w:asciiTheme="majorHAnsi" w:hAnsiTheme="majorHAnsi" w:cstheme="majorHAnsi"/>
        </w:rPr>
        <w:t>hyperemia</w:t>
      </w:r>
      <w:r>
        <w:rPr>
          <w:rFonts w:asciiTheme="majorHAnsi" w:hAnsiTheme="majorHAnsi" w:cstheme="majorHAnsi"/>
        </w:rPr>
        <w:t xml:space="preserve"> in the second </w:t>
      </w:r>
      <w:r>
        <w:rPr>
          <w:rFonts w:asciiTheme="majorHAnsi" w:hAnsiTheme="majorHAnsi" w:cstheme="majorHAnsi"/>
        </w:rPr>
        <w:t xml:space="preserve">and third </w:t>
      </w:r>
      <w:r>
        <w:rPr>
          <w:rFonts w:asciiTheme="majorHAnsi" w:hAnsiTheme="majorHAnsi" w:cstheme="majorHAnsi"/>
        </w:rPr>
        <w:t>vessel</w:t>
      </w:r>
      <w:r>
        <w:rPr>
          <w:rFonts w:asciiTheme="majorHAnsi" w:hAnsiTheme="majorHAnsi" w:cstheme="majorHAnsi"/>
        </w:rPr>
        <w:t>s</w:t>
      </w:r>
      <w:r>
        <w:rPr>
          <w:rFonts w:asciiTheme="majorHAnsi" w:hAnsiTheme="majorHAnsi" w:cstheme="majorHAnsi"/>
        </w:rPr>
        <w:t>, is presented below. Only the last three of the ten calculated periods are shown.</w:t>
      </w:r>
    </w:p>
    <w:p w14:paraId="6C662C98" w14:textId="2F73CF02" w:rsidR="00135A47" w:rsidRPr="00135A47" w:rsidRDefault="00135A47" w:rsidP="00135A47">
      <w:r>
        <w:rPr>
          <w:noProof/>
        </w:rPr>
        <w:drawing>
          <wp:anchor distT="0" distB="0" distL="114300" distR="114300" simplePos="0" relativeHeight="251687936" behindDoc="0" locked="0" layoutInCell="1" allowOverlap="1" wp14:anchorId="6FA0D2CF" wp14:editId="08D9444A">
            <wp:simplePos x="0" y="0"/>
            <wp:positionH relativeFrom="margin">
              <wp:align>right</wp:align>
            </wp:positionH>
            <wp:positionV relativeFrom="paragraph">
              <wp:posOffset>172067</wp:posOffset>
            </wp:positionV>
            <wp:extent cx="5943600" cy="6694999"/>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1731"/>
                    <a:stretch/>
                  </pic:blipFill>
                  <pic:spPr bwMode="auto">
                    <a:xfrm>
                      <a:off x="0" y="0"/>
                      <a:ext cx="5943600" cy="6694999"/>
                    </a:xfrm>
                    <a:prstGeom prst="rect">
                      <a:avLst/>
                    </a:prstGeom>
                    <a:ln>
                      <a:noFill/>
                    </a:ln>
                    <a:extLst>
                      <a:ext uri="{53640926-AAD7-44D8-BBD7-CCE9431645EC}">
                        <a14:shadowObscured xmlns:a14="http://schemas.microsoft.com/office/drawing/2010/main"/>
                      </a:ext>
                    </a:extLst>
                  </pic:spPr>
                </pic:pic>
              </a:graphicData>
            </a:graphic>
          </wp:anchor>
        </w:drawing>
      </w:r>
    </w:p>
    <w:p w14:paraId="3EACF51E" w14:textId="11AD73C7" w:rsidR="00135A47" w:rsidRDefault="00135A47" w:rsidP="00135A47">
      <w:pPr>
        <w:pStyle w:val="Caption"/>
        <w:spacing w:after="0"/>
        <w:jc w:val="center"/>
        <w:rPr>
          <w:rFonts w:asciiTheme="majorHAnsi" w:hAnsiTheme="majorHAnsi" w:cstheme="majorHAnsi"/>
          <w:color w:val="auto"/>
          <w:sz w:val="22"/>
          <w:szCs w:val="22"/>
        </w:rPr>
      </w:pPr>
      <w:r w:rsidRPr="00181C92">
        <w:rPr>
          <w:rFonts w:asciiTheme="majorHAnsi" w:hAnsiTheme="majorHAnsi" w:cstheme="majorHAnsi"/>
          <w:b/>
          <w:color w:val="auto"/>
          <w:sz w:val="22"/>
          <w:szCs w:val="22"/>
        </w:rPr>
        <w:t xml:space="preserve">Figure </w:t>
      </w:r>
      <w:r>
        <w:rPr>
          <w:rFonts w:asciiTheme="majorHAnsi" w:hAnsiTheme="majorHAnsi" w:cstheme="majorHAnsi"/>
          <w:b/>
          <w:color w:val="auto"/>
          <w:sz w:val="22"/>
          <w:szCs w:val="22"/>
        </w:rPr>
        <w:t>8</w:t>
      </w:r>
      <w:r w:rsidRPr="00181C92">
        <w:rPr>
          <w:rFonts w:asciiTheme="majorHAnsi" w:hAnsiTheme="majorHAnsi" w:cstheme="majorHAnsi"/>
          <w:b/>
          <w:color w:val="auto"/>
          <w:sz w:val="22"/>
          <w:szCs w:val="22"/>
        </w:rPr>
        <w:t xml:space="preserve">: </w:t>
      </w:r>
      <w:r w:rsidRPr="00181C92">
        <w:rPr>
          <w:rFonts w:asciiTheme="majorHAnsi" w:hAnsiTheme="majorHAnsi" w:cstheme="majorHAnsi"/>
          <w:color w:val="auto"/>
          <w:sz w:val="22"/>
          <w:szCs w:val="22"/>
        </w:rPr>
        <w:t>Pressure and volumetric flow rate over time for the three vessels of the model.</w:t>
      </w:r>
    </w:p>
    <w:p w14:paraId="49D91448" w14:textId="35AF0928" w:rsidR="00743714" w:rsidRPr="00490E4F" w:rsidRDefault="00135A47" w:rsidP="00490E4F">
      <w:pPr>
        <w:pStyle w:val="Caption"/>
        <w:spacing w:after="0"/>
        <w:jc w:val="center"/>
        <w:rPr>
          <w:rFonts w:asciiTheme="majorHAnsi" w:hAnsiTheme="majorHAnsi" w:cstheme="majorHAnsi"/>
          <w:noProof/>
          <w:color w:val="auto"/>
          <w:sz w:val="22"/>
          <w:szCs w:val="22"/>
        </w:rPr>
      </w:pPr>
      <w:r>
        <w:rPr>
          <w:rFonts w:asciiTheme="majorHAnsi" w:hAnsiTheme="majorHAnsi" w:cstheme="majorHAnsi"/>
          <w:color w:val="auto"/>
          <w:sz w:val="22"/>
          <w:szCs w:val="22"/>
        </w:rPr>
        <w:t xml:space="preserve">Vessel 2 corresponds with LAD and Vessel 3 with </w:t>
      </w:r>
      <w:proofErr w:type="spellStart"/>
      <w:r>
        <w:rPr>
          <w:rFonts w:asciiTheme="majorHAnsi" w:hAnsiTheme="majorHAnsi" w:cstheme="majorHAnsi"/>
          <w:color w:val="auto"/>
          <w:sz w:val="22"/>
          <w:szCs w:val="22"/>
        </w:rPr>
        <w:t>LCx</w:t>
      </w:r>
      <w:proofErr w:type="spellEnd"/>
      <w:r>
        <w:rPr>
          <w:rFonts w:asciiTheme="majorHAnsi" w:hAnsiTheme="majorHAnsi" w:cstheme="majorHAnsi"/>
          <w:color w:val="auto"/>
          <w:sz w:val="22"/>
          <w:szCs w:val="22"/>
        </w:rPr>
        <w:t>. Vessel</w:t>
      </w:r>
      <w:r>
        <w:rPr>
          <w:rFonts w:asciiTheme="majorHAnsi" w:hAnsiTheme="majorHAnsi" w:cstheme="majorHAnsi"/>
          <w:color w:val="auto"/>
          <w:sz w:val="22"/>
          <w:szCs w:val="22"/>
        </w:rPr>
        <w:t xml:space="preserve">s </w:t>
      </w:r>
      <w:r>
        <w:rPr>
          <w:rFonts w:asciiTheme="majorHAnsi" w:hAnsiTheme="majorHAnsi" w:cstheme="majorHAnsi"/>
          <w:color w:val="auto"/>
          <w:sz w:val="22"/>
          <w:szCs w:val="22"/>
        </w:rPr>
        <w:t xml:space="preserve">2 </w:t>
      </w:r>
      <w:r>
        <w:rPr>
          <w:rFonts w:asciiTheme="majorHAnsi" w:hAnsiTheme="majorHAnsi" w:cstheme="majorHAnsi"/>
          <w:color w:val="auto"/>
          <w:sz w:val="22"/>
          <w:szCs w:val="22"/>
        </w:rPr>
        <w:t>and 3 have</w:t>
      </w:r>
      <w:r>
        <w:rPr>
          <w:rFonts w:asciiTheme="majorHAnsi" w:hAnsiTheme="majorHAnsi" w:cstheme="majorHAnsi"/>
          <w:color w:val="auto"/>
          <w:sz w:val="22"/>
          <w:szCs w:val="22"/>
        </w:rPr>
        <w:t xml:space="preserve"> </w:t>
      </w:r>
      <w:r>
        <w:rPr>
          <w:rFonts w:asciiTheme="majorHAnsi" w:hAnsiTheme="majorHAnsi" w:cstheme="majorHAnsi"/>
          <w:color w:val="auto"/>
          <w:sz w:val="22"/>
          <w:szCs w:val="22"/>
        </w:rPr>
        <w:t>hyperemia</w:t>
      </w:r>
      <w:r>
        <w:rPr>
          <w:rFonts w:asciiTheme="majorHAnsi" w:hAnsiTheme="majorHAnsi" w:cstheme="majorHAnsi"/>
          <w:color w:val="auto"/>
          <w:sz w:val="22"/>
          <w:szCs w:val="22"/>
        </w:rPr>
        <w:t>.</w:t>
      </w:r>
    </w:p>
    <w:p w14:paraId="24DC9C12" w14:textId="0BAF0979" w:rsidR="00E568EF" w:rsidRDefault="00E568EF" w:rsidP="00E568EF">
      <w:pPr>
        <w:pStyle w:val="Heading2"/>
        <w:rPr>
          <w:rFonts w:cstheme="majorHAnsi"/>
        </w:rPr>
      </w:pPr>
      <w:bookmarkStart w:id="14" w:name="_Toc513872255"/>
      <w:r w:rsidRPr="003964D7">
        <w:rPr>
          <w:rFonts w:cstheme="majorHAnsi"/>
        </w:rPr>
        <w:lastRenderedPageBreak/>
        <w:t>Average Flow Rates</w:t>
      </w:r>
      <w:bookmarkEnd w:id="14"/>
    </w:p>
    <w:p w14:paraId="26D0DCB0" w14:textId="53B60B08" w:rsidR="00490E4F" w:rsidRDefault="00490E4F" w:rsidP="00490E4F">
      <w:pPr>
        <w:jc w:val="both"/>
        <w:rPr>
          <w:rFonts w:asciiTheme="majorHAnsi" w:hAnsiTheme="majorHAnsi" w:cstheme="majorHAnsi"/>
        </w:rPr>
      </w:pPr>
      <w:r>
        <w:rPr>
          <w:rFonts w:asciiTheme="majorHAnsi" w:hAnsiTheme="majorHAnsi" w:cstheme="majorHAnsi"/>
        </w:rPr>
        <w:t>The calculated average flow rates were 0.</w:t>
      </w:r>
      <w:r w:rsidR="00994796">
        <w:rPr>
          <w:rFonts w:asciiTheme="majorHAnsi" w:hAnsiTheme="majorHAnsi" w:cstheme="majorHAnsi"/>
        </w:rPr>
        <w:t>6596</w:t>
      </w:r>
      <w:r>
        <w:rPr>
          <w:rFonts w:asciiTheme="majorHAnsi" w:hAnsiTheme="majorHAnsi" w:cstheme="majorHAnsi"/>
        </w:rPr>
        <w:t xml:space="preserve"> mL/s and 0.</w:t>
      </w:r>
      <w:r w:rsidR="00994796">
        <w:rPr>
          <w:rFonts w:asciiTheme="majorHAnsi" w:hAnsiTheme="majorHAnsi" w:cstheme="majorHAnsi"/>
        </w:rPr>
        <w:t>5853</w:t>
      </w:r>
      <w:r>
        <w:rPr>
          <w:rFonts w:asciiTheme="majorHAnsi" w:hAnsiTheme="majorHAnsi" w:cstheme="majorHAnsi"/>
        </w:rPr>
        <w:t xml:space="preserve"> mL/s for the left anterior descending artery (LAD) and the left circumflex artery (</w:t>
      </w:r>
      <w:proofErr w:type="spellStart"/>
      <w:r>
        <w:rPr>
          <w:rFonts w:asciiTheme="majorHAnsi" w:hAnsiTheme="majorHAnsi" w:cstheme="majorHAnsi"/>
        </w:rPr>
        <w:t>LCx</w:t>
      </w:r>
      <w:proofErr w:type="spellEnd"/>
      <w:r>
        <w:rPr>
          <w:rFonts w:asciiTheme="majorHAnsi" w:hAnsiTheme="majorHAnsi" w:cstheme="majorHAnsi"/>
        </w:rPr>
        <w:t xml:space="preserve">), respectively. </w:t>
      </w:r>
      <w:r w:rsidR="00994796">
        <w:rPr>
          <w:rFonts w:asciiTheme="majorHAnsi" w:hAnsiTheme="majorHAnsi" w:cstheme="majorHAnsi"/>
        </w:rPr>
        <w:t xml:space="preserve">We can appreciate how hyperemia induces much higher flow rates by reducing the impedance produced by the micro-vessels. </w:t>
      </w:r>
    </w:p>
    <w:p w14:paraId="09D20920" w14:textId="77777777" w:rsidR="009D369B" w:rsidRDefault="009D369B" w:rsidP="00490E4F">
      <w:pPr>
        <w:jc w:val="both"/>
        <w:rPr>
          <w:rFonts w:asciiTheme="majorHAnsi" w:hAnsiTheme="majorHAnsi" w:cstheme="majorHAnsi"/>
        </w:rPr>
      </w:pPr>
    </w:p>
    <w:p w14:paraId="2427519B" w14:textId="167B92C6" w:rsidR="00E568EF" w:rsidRPr="003964D7" w:rsidRDefault="00FB4FA6" w:rsidP="00E568EF">
      <w:pPr>
        <w:pStyle w:val="Heading2"/>
        <w:rPr>
          <w:rFonts w:cstheme="majorHAnsi"/>
        </w:rPr>
      </w:pPr>
      <w:bookmarkStart w:id="15" w:name="_Toc513872256"/>
      <w:r>
        <w:rPr>
          <w:noProof/>
        </w:rPr>
        <mc:AlternateContent>
          <mc:Choice Requires="wps">
            <w:drawing>
              <wp:anchor distT="0" distB="0" distL="114300" distR="114300" simplePos="0" relativeHeight="251689984" behindDoc="0" locked="0" layoutInCell="1" allowOverlap="1" wp14:anchorId="1DBA7A0B" wp14:editId="4667F885">
                <wp:simplePos x="0" y="0"/>
                <wp:positionH relativeFrom="column">
                  <wp:posOffset>466725</wp:posOffset>
                </wp:positionH>
                <wp:positionV relativeFrom="paragraph">
                  <wp:posOffset>4422775</wp:posOffset>
                </wp:positionV>
                <wp:extent cx="501015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14:paraId="0F3E385D" w14:textId="6980406E" w:rsidR="00FB4FA6" w:rsidRPr="0062272A" w:rsidRDefault="00FB4FA6" w:rsidP="00FB4FA6">
                            <w:pPr>
                              <w:pStyle w:val="Caption"/>
                              <w:spacing w:after="0"/>
                              <w:jc w:val="center"/>
                              <w:rPr>
                                <w:rFonts w:cstheme="majorHAnsi"/>
                                <w:noProof/>
                              </w:rPr>
                            </w:pPr>
                            <w:r w:rsidRPr="00181C92">
                              <w:rPr>
                                <w:rFonts w:asciiTheme="majorHAnsi" w:hAnsiTheme="majorHAnsi" w:cstheme="majorHAnsi"/>
                                <w:b/>
                                <w:color w:val="auto"/>
                                <w:sz w:val="22"/>
                                <w:szCs w:val="22"/>
                              </w:rPr>
                              <w:t xml:space="preserve">Figure </w:t>
                            </w:r>
                            <w:r>
                              <w:rPr>
                                <w:rFonts w:asciiTheme="majorHAnsi" w:hAnsiTheme="majorHAnsi" w:cstheme="majorHAnsi"/>
                                <w:b/>
                                <w:color w:val="auto"/>
                                <w:sz w:val="22"/>
                                <w:szCs w:val="22"/>
                              </w:rPr>
                              <w:t>9</w:t>
                            </w:r>
                            <w:r w:rsidRPr="00181C92">
                              <w:rPr>
                                <w:rFonts w:asciiTheme="majorHAnsi" w:hAnsiTheme="majorHAnsi" w:cstheme="majorHAnsi"/>
                                <w:b/>
                                <w:color w:val="auto"/>
                                <w:sz w:val="22"/>
                                <w:szCs w:val="22"/>
                              </w:rPr>
                              <w:t xml:space="preserve">: </w:t>
                            </w:r>
                            <w:r>
                              <w:rPr>
                                <w:rFonts w:asciiTheme="majorHAnsi" w:hAnsiTheme="majorHAnsi" w:cstheme="majorHAnsi"/>
                                <w:color w:val="auto"/>
                                <w:sz w:val="22"/>
                                <w:szCs w:val="22"/>
                              </w:rPr>
                              <w:t xml:space="preserve">Average flow rate with increasing stenosis. It’s clear the </w:t>
                            </w:r>
                            <w:proofErr w:type="gramStart"/>
                            <w:r>
                              <w:rPr>
                                <w:rFonts w:asciiTheme="majorHAnsi" w:hAnsiTheme="majorHAnsi" w:cstheme="majorHAnsi"/>
                                <w:color w:val="auto"/>
                                <w:sz w:val="22"/>
                                <w:szCs w:val="22"/>
                              </w:rPr>
                              <w:t>drop in</w:t>
                            </w:r>
                            <w:proofErr w:type="gramEnd"/>
                            <w:r>
                              <w:rPr>
                                <w:rFonts w:asciiTheme="majorHAnsi" w:hAnsiTheme="majorHAnsi" w:cstheme="majorHAnsi"/>
                                <w:color w:val="auto"/>
                                <w:sz w:val="22"/>
                                <w:szCs w:val="22"/>
                              </w:rPr>
                              <w:t xml:space="preserve"> flow is much more noticeable in the case with hyperemia.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A7A0B" id="Text Box 19" o:spid="_x0000_s1033" type="#_x0000_t202" style="position:absolute;margin-left:36.75pt;margin-top:348.25pt;width:394.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" stroked="f">
                <v:textbox style="mso-fit-shape-to-text:t" inset="0,0,0,0">
                  <w:txbxContent>
                    <w:p w14:paraId="0F3E385D" w14:textId="6980406E" w:rsidR="00FB4FA6" w:rsidRPr="0062272A" w:rsidRDefault="00FB4FA6" w:rsidP="00FB4FA6">
                      <w:pPr>
                        <w:pStyle w:val="Caption"/>
                        <w:spacing w:after="0"/>
                        <w:jc w:val="center"/>
                        <w:rPr>
                          <w:rFonts w:cstheme="majorHAnsi"/>
                          <w:noProof/>
                        </w:rPr>
                      </w:pPr>
                      <w:r w:rsidRPr="00181C92">
                        <w:rPr>
                          <w:rFonts w:asciiTheme="majorHAnsi" w:hAnsiTheme="majorHAnsi" w:cstheme="majorHAnsi"/>
                          <w:b/>
                          <w:color w:val="auto"/>
                          <w:sz w:val="22"/>
                          <w:szCs w:val="22"/>
                        </w:rPr>
                        <w:t xml:space="preserve">Figure </w:t>
                      </w:r>
                      <w:r>
                        <w:rPr>
                          <w:rFonts w:asciiTheme="majorHAnsi" w:hAnsiTheme="majorHAnsi" w:cstheme="majorHAnsi"/>
                          <w:b/>
                          <w:color w:val="auto"/>
                          <w:sz w:val="22"/>
                          <w:szCs w:val="22"/>
                        </w:rPr>
                        <w:t>9</w:t>
                      </w:r>
                      <w:r w:rsidRPr="00181C92">
                        <w:rPr>
                          <w:rFonts w:asciiTheme="majorHAnsi" w:hAnsiTheme="majorHAnsi" w:cstheme="majorHAnsi"/>
                          <w:b/>
                          <w:color w:val="auto"/>
                          <w:sz w:val="22"/>
                          <w:szCs w:val="22"/>
                        </w:rPr>
                        <w:t xml:space="preserve">: </w:t>
                      </w:r>
                      <w:r>
                        <w:rPr>
                          <w:rFonts w:asciiTheme="majorHAnsi" w:hAnsiTheme="majorHAnsi" w:cstheme="majorHAnsi"/>
                          <w:color w:val="auto"/>
                          <w:sz w:val="22"/>
                          <w:szCs w:val="22"/>
                        </w:rPr>
                        <w:t xml:space="preserve">Average flow rate with increasing stenosis. It’s clear the </w:t>
                      </w:r>
                      <w:proofErr w:type="gramStart"/>
                      <w:r>
                        <w:rPr>
                          <w:rFonts w:asciiTheme="majorHAnsi" w:hAnsiTheme="majorHAnsi" w:cstheme="majorHAnsi"/>
                          <w:color w:val="auto"/>
                          <w:sz w:val="22"/>
                          <w:szCs w:val="22"/>
                        </w:rPr>
                        <w:t>drop in</w:t>
                      </w:r>
                      <w:proofErr w:type="gramEnd"/>
                      <w:r>
                        <w:rPr>
                          <w:rFonts w:asciiTheme="majorHAnsi" w:hAnsiTheme="majorHAnsi" w:cstheme="majorHAnsi"/>
                          <w:color w:val="auto"/>
                          <w:sz w:val="22"/>
                          <w:szCs w:val="22"/>
                        </w:rPr>
                        <w:t xml:space="preserve"> flow is much more noticeable in the case with hyperemia.</w:t>
                      </w:r>
                    </w:p>
                  </w:txbxContent>
                </v:textbox>
                <w10:wrap type="topAndBottom"/>
              </v:shape>
            </w:pict>
          </mc:Fallback>
        </mc:AlternateContent>
      </w:r>
      <w:r w:rsidR="00743714" w:rsidRPr="003964D7">
        <w:rPr>
          <w:rFonts w:cstheme="majorHAnsi"/>
          <w:noProof/>
        </w:rPr>
        <w:drawing>
          <wp:anchor distT="0" distB="0" distL="114300" distR="114300" simplePos="0" relativeHeight="251662336" behindDoc="0" locked="0" layoutInCell="1" allowOverlap="1" wp14:anchorId="5412B65F" wp14:editId="26EA9251">
            <wp:simplePos x="0" y="0"/>
            <wp:positionH relativeFrom="margin">
              <wp:align>center</wp:align>
            </wp:positionH>
            <wp:positionV relativeFrom="paragraph">
              <wp:posOffset>403329</wp:posOffset>
            </wp:positionV>
            <wp:extent cx="5010150" cy="39624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2118"/>
                    <a:stretch/>
                  </pic:blipFill>
                  <pic:spPr bwMode="auto">
                    <a:xfrm>
                      <a:off x="0" y="0"/>
                      <a:ext cx="5010150" cy="3962400"/>
                    </a:xfrm>
                    <a:prstGeom prst="rect">
                      <a:avLst/>
                    </a:prstGeom>
                    <a:ln>
                      <a:noFill/>
                    </a:ln>
                    <a:extLst>
                      <a:ext uri="{53640926-AAD7-44D8-BBD7-CCE9431645EC}">
                        <a14:shadowObscured xmlns:a14="http://schemas.microsoft.com/office/drawing/2010/main"/>
                      </a:ext>
                    </a:extLst>
                  </pic:spPr>
                </pic:pic>
              </a:graphicData>
            </a:graphic>
          </wp:anchor>
        </w:drawing>
      </w:r>
      <w:r w:rsidR="0046448F" w:rsidRPr="003964D7">
        <w:rPr>
          <w:rFonts w:cstheme="majorHAnsi"/>
        </w:rPr>
        <w:t>Comparison with Stenosis</w:t>
      </w:r>
      <w:bookmarkEnd w:id="15"/>
    </w:p>
    <w:p w14:paraId="1E4E7127" w14:textId="4F7E9389" w:rsidR="00743714" w:rsidRPr="003964D7" w:rsidRDefault="00743714" w:rsidP="00743714">
      <w:pPr>
        <w:rPr>
          <w:rFonts w:asciiTheme="majorHAnsi" w:hAnsiTheme="majorHAnsi" w:cstheme="majorHAnsi"/>
        </w:rPr>
      </w:pPr>
    </w:p>
    <w:p w14:paraId="3E55E92F" w14:textId="484095AE" w:rsidR="00FB4FA6" w:rsidRPr="00267B3B" w:rsidRDefault="00267B3B" w:rsidP="00267B3B">
      <w:pPr>
        <w:jc w:val="both"/>
        <w:rPr>
          <w:rFonts w:asciiTheme="majorHAnsi" w:eastAsiaTheme="majorEastAsia" w:hAnsiTheme="majorHAnsi" w:cstheme="majorHAnsi"/>
          <w:color w:val="2F5496" w:themeColor="accent1" w:themeShade="BF"/>
          <w:sz w:val="32"/>
          <w:szCs w:val="32"/>
        </w:rPr>
      </w:pPr>
      <w:r w:rsidRPr="00267B3B">
        <w:rPr>
          <w:rFonts w:asciiTheme="majorHAnsi" w:hAnsiTheme="majorHAnsi" w:cstheme="majorHAnsi"/>
        </w:rPr>
        <w:t xml:space="preserve">From </w:t>
      </w:r>
      <w:r w:rsidRPr="00267B3B">
        <w:rPr>
          <w:rFonts w:asciiTheme="majorHAnsi" w:hAnsiTheme="majorHAnsi" w:cstheme="majorHAnsi"/>
          <w:b/>
        </w:rPr>
        <w:t>Figure 9</w:t>
      </w:r>
      <w:r w:rsidRPr="00267B3B">
        <w:rPr>
          <w:rFonts w:asciiTheme="majorHAnsi" w:hAnsiTheme="majorHAnsi" w:cstheme="majorHAnsi"/>
        </w:rPr>
        <w:t xml:space="preserve"> we can infer our hypothesis was correct: it is easier to detect stenosis if hyperemia is induced, since the average flow rate will be higher and therefore the reduction in it will be more drastic.</w:t>
      </w:r>
      <w:r>
        <w:rPr>
          <w:rFonts w:asciiTheme="majorHAnsi" w:hAnsiTheme="majorHAnsi" w:cstheme="majorHAnsi"/>
        </w:rPr>
        <w:t xml:space="preserve"> Therefore, testing for stenosis under hyperemia will provide better indicator of coronary blockage. </w:t>
      </w:r>
      <w:r w:rsidR="00FB4FA6" w:rsidRPr="00267B3B">
        <w:rPr>
          <w:rFonts w:asciiTheme="majorHAnsi" w:hAnsiTheme="majorHAnsi" w:cstheme="majorHAnsi"/>
        </w:rPr>
        <w:br w:type="page"/>
      </w:r>
    </w:p>
    <w:p w14:paraId="7CE3D937" w14:textId="658BC6C9" w:rsidR="007C5EB5" w:rsidRPr="00135A47" w:rsidRDefault="0046448F" w:rsidP="00135A47">
      <w:pPr>
        <w:pStyle w:val="Heading1"/>
        <w:spacing w:after="240"/>
        <w:rPr>
          <w:rFonts w:cstheme="majorHAnsi"/>
        </w:rPr>
      </w:pPr>
      <w:bookmarkStart w:id="16" w:name="_Toc513872257"/>
      <w:r w:rsidRPr="003964D7">
        <w:rPr>
          <w:rFonts w:cstheme="majorHAnsi"/>
        </w:rPr>
        <w:lastRenderedPageBreak/>
        <w:t>References</w:t>
      </w:r>
      <w:bookmarkEnd w:id="16"/>
    </w:p>
    <w:p w14:paraId="4533CE2B" w14:textId="28B80835" w:rsidR="007C5EB5" w:rsidRDefault="00EA0F79" w:rsidP="007C5EB5">
      <w:r>
        <w:t xml:space="preserve">[1] </w:t>
      </w:r>
      <w:r w:rsidR="007C5EB5" w:rsidRPr="007C5EB5">
        <w:t xml:space="preserve">Marcus, J. Tim, et al. “Flow Profiles in the Left Anterior Descending and the Right Coronary Artery Assessed by MR Velocity Quantification: Effects of Through-Plane and In-Plane </w:t>
      </w:r>
      <w:r w:rsidR="007C5EB5">
        <w:tab/>
      </w:r>
      <w:r w:rsidR="007C5EB5" w:rsidRPr="007C5EB5">
        <w:t xml:space="preserve">Motion of the Heart.” Journal of Computer Assisted Tomography, vol. 23, no. 4, 1999, </w:t>
      </w:r>
      <w:r w:rsidR="007C5EB5">
        <w:tab/>
      </w:r>
      <w:r w:rsidR="007C5EB5" w:rsidRPr="007C5EB5">
        <w:t>pp. 567–576., doi:10.1097/00004728-199907000-00017.</w:t>
      </w:r>
    </w:p>
    <w:p w14:paraId="5D8B1B2C" w14:textId="72EE6327" w:rsidR="00AF54AE" w:rsidRDefault="00EA0F79" w:rsidP="007C5EB5">
      <w:r>
        <w:t xml:space="preserve">[2] </w:t>
      </w:r>
      <w:r w:rsidR="00AF54AE" w:rsidRPr="00AF54AE">
        <w:t xml:space="preserve">Johnson, Kevin, et al. “Coronary Artery Flow Measurement Using Navigator Echo Gated Phase Contrast Magnetic Resonance Velocity Mapping at 3.0T.” Journal of Biomechanics, vol. 41, no. 3, 2008, pp. 595–602., </w:t>
      </w:r>
      <w:proofErr w:type="gramStart"/>
      <w:r w:rsidR="00AF54AE" w:rsidRPr="00AF54AE">
        <w:t>doi:10.1016/j.jbiomech</w:t>
      </w:r>
      <w:proofErr w:type="gramEnd"/>
      <w:r w:rsidR="00AF54AE" w:rsidRPr="00AF54AE">
        <w:t>.2007.10.010.</w:t>
      </w:r>
    </w:p>
    <w:p w14:paraId="5606000B" w14:textId="6D9CEA58" w:rsidR="00135A47" w:rsidRPr="00135A47" w:rsidRDefault="00EA0F79" w:rsidP="00135A47">
      <w:pPr>
        <w:spacing w:after="0" w:line="240" w:lineRule="auto"/>
        <w:rPr>
          <w:rFonts w:eastAsia="Times New Roman"/>
        </w:rPr>
      </w:pPr>
      <w:r>
        <w:rPr>
          <w:rFonts w:eastAsia="Times New Roman"/>
        </w:rPr>
        <w:t xml:space="preserve">[3] </w:t>
      </w:r>
      <w:r w:rsidR="00135A47" w:rsidRPr="00135A47">
        <w:rPr>
          <w:rFonts w:eastAsia="Times New Roman"/>
        </w:rPr>
        <w:t xml:space="preserve">Sharif, </w:t>
      </w:r>
      <w:proofErr w:type="spellStart"/>
      <w:r w:rsidR="00135A47" w:rsidRPr="00135A47">
        <w:rPr>
          <w:rFonts w:eastAsia="Times New Roman"/>
        </w:rPr>
        <w:t>Dawod</w:t>
      </w:r>
      <w:proofErr w:type="spellEnd"/>
      <w:r w:rsidR="00135A47" w:rsidRPr="00135A47">
        <w:rPr>
          <w:rFonts w:eastAsia="Times New Roman"/>
        </w:rPr>
        <w:t xml:space="preserve"> Saleh, et al. “Detection of Severe Left Anterior Descending Coronary Artery Stenosis by Transthoracic Evaluation of Resting Coronary Flow Velocity Dynamics.” </w:t>
      </w:r>
      <w:r w:rsidR="00135A47" w:rsidRPr="00135A47">
        <w:rPr>
          <w:rFonts w:eastAsia="Times New Roman"/>
          <w:i/>
          <w:iCs/>
        </w:rPr>
        <w:t>Heart International</w:t>
      </w:r>
      <w:r w:rsidR="00135A47" w:rsidRPr="00135A47">
        <w:rPr>
          <w:rFonts w:eastAsia="Times New Roman"/>
        </w:rPr>
        <w:t>, vol. 5, no. 2, 2010, doi:10.4081/</w:t>
      </w:r>
      <w:proofErr w:type="gramStart"/>
      <w:r w:rsidR="00135A47" w:rsidRPr="00135A47">
        <w:rPr>
          <w:rFonts w:eastAsia="Times New Roman"/>
        </w:rPr>
        <w:t>hi.2010.e</w:t>
      </w:r>
      <w:proofErr w:type="gramEnd"/>
      <w:r w:rsidR="00135A47" w:rsidRPr="00135A47">
        <w:rPr>
          <w:rFonts w:eastAsia="Times New Roman"/>
        </w:rPr>
        <w:t xml:space="preserve">10. </w:t>
      </w:r>
    </w:p>
    <w:p w14:paraId="6D7CD877" w14:textId="77777777" w:rsidR="00135A47" w:rsidRPr="007C5EB5" w:rsidRDefault="00135A47" w:rsidP="007C5EB5"/>
    <w:p w14:paraId="523564C0" w14:textId="77777777" w:rsidR="005F1924" w:rsidRDefault="005F1924">
      <w:pPr>
        <w:rPr>
          <w:rFonts w:asciiTheme="majorHAnsi" w:eastAsiaTheme="majorEastAsia" w:hAnsiTheme="majorHAnsi" w:cstheme="majorHAnsi"/>
          <w:color w:val="2F5496" w:themeColor="accent1" w:themeShade="BF"/>
          <w:sz w:val="32"/>
          <w:szCs w:val="32"/>
        </w:rPr>
      </w:pPr>
      <w:r>
        <w:rPr>
          <w:rFonts w:cstheme="majorHAnsi"/>
        </w:rPr>
        <w:br w:type="page"/>
      </w:r>
    </w:p>
    <w:p w14:paraId="4F0440F9" w14:textId="223123C1" w:rsidR="00823FCE" w:rsidRDefault="0046448F" w:rsidP="00416ADE">
      <w:pPr>
        <w:pStyle w:val="Heading1"/>
        <w:spacing w:after="240"/>
        <w:rPr>
          <w:rFonts w:cstheme="majorHAnsi"/>
        </w:rPr>
      </w:pPr>
      <w:bookmarkStart w:id="17" w:name="_Toc513872258"/>
      <w:r w:rsidRPr="003964D7">
        <w:rPr>
          <w:rFonts w:cstheme="majorHAnsi"/>
        </w:rPr>
        <w:lastRenderedPageBreak/>
        <w:t>Appendix</w:t>
      </w:r>
      <w:bookmarkEnd w:id="17"/>
    </w:p>
    <w:p w14:paraId="4E777AD0" w14:textId="06D6D643" w:rsidR="00D44D4E" w:rsidRPr="00D44D4E" w:rsidRDefault="00D44D4E" w:rsidP="00D44D4E">
      <w:pPr>
        <w:jc w:val="both"/>
        <w:rPr>
          <w:rFonts w:asciiTheme="majorHAnsi" w:hAnsiTheme="majorHAnsi" w:cstheme="majorHAnsi"/>
        </w:rPr>
      </w:pPr>
      <w:r>
        <w:rPr>
          <w:rFonts w:asciiTheme="majorHAnsi" w:hAnsiTheme="majorHAnsi" w:cstheme="majorHAnsi"/>
        </w:rPr>
        <w:t xml:space="preserve">Note that all symbols match the definitions used in the report and described in the section </w:t>
      </w:r>
      <w:r w:rsidRPr="00EB791D">
        <w:rPr>
          <w:rFonts w:asciiTheme="majorHAnsi" w:hAnsiTheme="majorHAnsi" w:cstheme="majorHAnsi"/>
          <w:i/>
        </w:rPr>
        <w:fldChar w:fldCharType="begin"/>
      </w:r>
      <w:r w:rsidRPr="00EB791D">
        <w:rPr>
          <w:rFonts w:asciiTheme="majorHAnsi" w:hAnsiTheme="majorHAnsi" w:cstheme="majorHAnsi"/>
          <w:i/>
        </w:rPr>
        <w:instrText xml:space="preserve"> REF _Ref513851268 \h  \* MERGEFORMAT </w:instrText>
      </w:r>
      <w:r w:rsidRPr="00EB791D">
        <w:rPr>
          <w:rFonts w:asciiTheme="majorHAnsi" w:hAnsiTheme="majorHAnsi" w:cstheme="majorHAnsi"/>
          <w:i/>
        </w:rPr>
      </w:r>
      <w:r w:rsidRPr="00EB791D">
        <w:rPr>
          <w:rFonts w:asciiTheme="majorHAnsi" w:hAnsiTheme="majorHAnsi" w:cstheme="majorHAnsi"/>
          <w:i/>
        </w:rPr>
        <w:fldChar w:fldCharType="separate"/>
      </w:r>
      <w:r w:rsidR="009A0FC8" w:rsidRPr="009A0FC8">
        <w:rPr>
          <w:rFonts w:asciiTheme="majorHAnsi" w:hAnsiTheme="majorHAnsi" w:cstheme="majorHAnsi"/>
          <w:i/>
        </w:rPr>
        <w:t>Definition of Symbols</w:t>
      </w:r>
      <w:r w:rsidRPr="00EB791D">
        <w:rPr>
          <w:rFonts w:asciiTheme="majorHAnsi" w:hAnsiTheme="majorHAnsi" w:cstheme="majorHAnsi"/>
          <w:i/>
        </w:rPr>
        <w:fldChar w:fldCharType="end"/>
      </w:r>
      <w:r>
        <w:rPr>
          <w:rFonts w:asciiTheme="majorHAnsi" w:hAnsiTheme="majorHAnsi" w:cstheme="majorHAnsi"/>
        </w:rPr>
        <w:t xml:space="preserve">. </w:t>
      </w:r>
    </w:p>
    <w:p w14:paraId="252F09AB" w14:textId="75F56080" w:rsidR="00D44D4E" w:rsidRPr="00D44D4E" w:rsidRDefault="00D44D4E" w:rsidP="00D44D4E">
      <w:pPr>
        <w:pStyle w:val="Heading2"/>
      </w:pPr>
      <w:bookmarkStart w:id="18" w:name="_Ref513852913"/>
      <w:bookmarkStart w:id="19" w:name="_Ref513854169"/>
      <w:bookmarkStart w:id="20" w:name="_Toc513872259"/>
      <w:r>
        <w:t>Numerical Solution Code</w:t>
      </w:r>
      <w:bookmarkEnd w:id="18"/>
      <w:bookmarkEnd w:id="19"/>
      <w:bookmarkEnd w:id="20"/>
    </w:p>
    <w:p w14:paraId="66D42761" w14:textId="376E349E" w:rsidR="003964D7" w:rsidRDefault="00EB791D" w:rsidP="00EB791D">
      <w:pPr>
        <w:jc w:val="both"/>
        <w:rPr>
          <w:rFonts w:asciiTheme="majorHAnsi" w:hAnsiTheme="majorHAnsi" w:cstheme="majorHAnsi"/>
        </w:rPr>
      </w:pPr>
      <w:r>
        <w:rPr>
          <w:rFonts w:asciiTheme="majorHAnsi" w:hAnsiTheme="majorHAnsi" w:cstheme="majorHAnsi"/>
        </w:rPr>
        <w:t xml:space="preserve">First, we define some parameters given in the prompt of the assignment and that will stay constant throughout the different sections of the modeling. </w:t>
      </w:r>
    </w:p>
    <w:p w14:paraId="19E56878" w14:textId="77777777" w:rsidR="00D44D4E" w:rsidRPr="003964D7" w:rsidRDefault="00D44D4E" w:rsidP="00EB791D">
      <w:pPr>
        <w:jc w:val="both"/>
        <w:rPr>
          <w:rFonts w:asciiTheme="majorHAnsi" w:hAnsiTheme="majorHAnsi" w:cstheme="majorHAnsi"/>
        </w:rPr>
      </w:pPr>
    </w:p>
    <w:p w14:paraId="2C2CF996"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data</w:t>
      </w:r>
    </w:p>
    <w:p w14:paraId="546FCA3B"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D = [0.4 0.28 0.26]; </w:t>
      </w:r>
      <w:r>
        <w:rPr>
          <w:rFonts w:ascii="Courier New" w:hAnsi="Courier New" w:cs="Courier New"/>
          <w:color w:val="228B22"/>
        </w:rPr>
        <w:t>% cm</w:t>
      </w:r>
    </w:p>
    <w:p w14:paraId="5FAE11FF"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s = [2.2 13 9.6]; </w:t>
      </w:r>
      <w:r>
        <w:rPr>
          <w:rFonts w:ascii="Courier New" w:hAnsi="Courier New" w:cs="Courier New"/>
          <w:color w:val="228B22"/>
        </w:rPr>
        <w:t>% cm</w:t>
      </w:r>
    </w:p>
    <w:p w14:paraId="33F5584D"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Z0 = [0 612901 692846]; </w:t>
      </w:r>
      <w:r>
        <w:rPr>
          <w:rFonts w:ascii="Courier New" w:hAnsi="Courier New" w:cs="Courier New"/>
          <w:color w:val="228B22"/>
        </w:rPr>
        <w:t>% Ba s/mL</w:t>
      </w:r>
    </w:p>
    <w:p w14:paraId="664954B1" w14:textId="00B8F260" w:rsidR="003964D7" w:rsidRDefault="003964D7" w:rsidP="00EB791D">
      <w:pPr>
        <w:autoSpaceDE w:val="0"/>
        <w:autoSpaceDN w:val="0"/>
        <w:adjustRightInd w:val="0"/>
        <w:spacing w:after="0" w:line="240" w:lineRule="auto"/>
        <w:ind w:left="720"/>
        <w:rPr>
          <w:rFonts w:ascii="Courier New" w:hAnsi="Courier New" w:cs="Courier New"/>
        </w:rPr>
      </w:pPr>
    </w:p>
    <w:p w14:paraId="2642F886"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rho = 1.0; </w:t>
      </w:r>
      <w:r>
        <w:rPr>
          <w:rFonts w:ascii="Courier New" w:hAnsi="Courier New" w:cs="Courier New"/>
          <w:color w:val="228B22"/>
        </w:rPr>
        <w:t>% g/cm^3</w:t>
      </w:r>
    </w:p>
    <w:p w14:paraId="7244E792"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mu = 0.04; </w:t>
      </w:r>
      <w:r>
        <w:rPr>
          <w:rFonts w:ascii="Courier New" w:hAnsi="Courier New" w:cs="Courier New"/>
          <w:color w:val="228B22"/>
        </w:rPr>
        <w:t>% Ba*s</w:t>
      </w:r>
    </w:p>
    <w:p w14:paraId="5874C366"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E = 2*10^8; </w:t>
      </w:r>
      <w:r>
        <w:rPr>
          <w:rFonts w:ascii="Courier New" w:hAnsi="Courier New" w:cs="Courier New"/>
          <w:color w:val="228B22"/>
        </w:rPr>
        <w:t>% Ba</w:t>
      </w:r>
    </w:p>
    <w:p w14:paraId="12790789" w14:textId="5236F962" w:rsidR="003964D7" w:rsidRDefault="003964D7" w:rsidP="00EB791D">
      <w:pPr>
        <w:autoSpaceDE w:val="0"/>
        <w:autoSpaceDN w:val="0"/>
        <w:adjustRightInd w:val="0"/>
        <w:spacing w:after="0" w:line="240" w:lineRule="auto"/>
        <w:ind w:left="720"/>
        <w:rPr>
          <w:rFonts w:ascii="Courier New" w:hAnsi="Courier New" w:cs="Courier New"/>
        </w:rPr>
      </w:pPr>
    </w:p>
    <w:p w14:paraId="4822C053"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A = pi*D.^2/4; </w:t>
      </w:r>
      <w:r>
        <w:rPr>
          <w:rFonts w:ascii="Courier New" w:hAnsi="Courier New" w:cs="Courier New"/>
          <w:color w:val="228B22"/>
        </w:rPr>
        <w:t>% cm^2</w:t>
      </w:r>
    </w:p>
    <w:p w14:paraId="78391AC6" w14:textId="2C544B2C"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h = 0.08*D; </w:t>
      </w:r>
      <w:r>
        <w:rPr>
          <w:rFonts w:ascii="Courier New" w:hAnsi="Courier New" w:cs="Courier New"/>
          <w:color w:val="228B22"/>
        </w:rPr>
        <w:t>% cm</w:t>
      </w:r>
    </w:p>
    <w:p w14:paraId="41C509FA" w14:textId="2209FA66" w:rsidR="003964D7" w:rsidRDefault="003964D7" w:rsidP="00EB791D">
      <w:pPr>
        <w:autoSpaceDE w:val="0"/>
        <w:autoSpaceDN w:val="0"/>
        <w:adjustRightInd w:val="0"/>
        <w:spacing w:after="0" w:line="240" w:lineRule="auto"/>
        <w:ind w:left="720"/>
        <w:rPr>
          <w:rFonts w:ascii="Courier New" w:hAnsi="Courier New" w:cs="Courier New"/>
        </w:rPr>
      </w:pPr>
    </w:p>
    <w:p w14:paraId="30C34A0A"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Pmax</w:t>
      </w:r>
      <w:proofErr w:type="spellEnd"/>
      <w:r>
        <w:rPr>
          <w:rFonts w:ascii="Courier New" w:hAnsi="Courier New" w:cs="Courier New"/>
          <w:color w:val="000000"/>
        </w:rPr>
        <w:t xml:space="preserve"> = 159987; </w:t>
      </w:r>
      <w:r>
        <w:rPr>
          <w:rFonts w:ascii="Courier New" w:hAnsi="Courier New" w:cs="Courier New"/>
          <w:color w:val="228B22"/>
        </w:rPr>
        <w:t>% Ba</w:t>
      </w:r>
    </w:p>
    <w:p w14:paraId="4EFC2AFD"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Pmin</w:t>
      </w:r>
      <w:proofErr w:type="spellEnd"/>
      <w:r>
        <w:rPr>
          <w:rFonts w:ascii="Courier New" w:hAnsi="Courier New" w:cs="Courier New"/>
          <w:color w:val="000000"/>
        </w:rPr>
        <w:t xml:space="preserve"> = 106658; </w:t>
      </w:r>
      <w:r>
        <w:rPr>
          <w:rFonts w:ascii="Courier New" w:hAnsi="Courier New" w:cs="Courier New"/>
          <w:color w:val="228B22"/>
        </w:rPr>
        <w:t>% Ba</w:t>
      </w:r>
    </w:p>
    <w:p w14:paraId="3B09FF15"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alphamin</w:t>
      </w:r>
      <w:proofErr w:type="spellEnd"/>
      <w:r>
        <w:rPr>
          <w:rFonts w:ascii="Courier New" w:hAnsi="Courier New" w:cs="Courier New"/>
          <w:color w:val="000000"/>
        </w:rPr>
        <w:t xml:space="preserve"> = 0.2;</w:t>
      </w:r>
    </w:p>
    <w:p w14:paraId="098B93EF"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alphamax</w:t>
      </w:r>
      <w:proofErr w:type="spellEnd"/>
      <w:r>
        <w:rPr>
          <w:rFonts w:ascii="Courier New" w:hAnsi="Courier New" w:cs="Courier New"/>
          <w:color w:val="000000"/>
        </w:rPr>
        <w:t xml:space="preserve"> = 1;</w:t>
      </w:r>
    </w:p>
    <w:p w14:paraId="4AB7005B"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HR = 70; </w:t>
      </w:r>
      <w:r>
        <w:rPr>
          <w:rFonts w:ascii="Courier New" w:hAnsi="Courier New" w:cs="Courier New"/>
          <w:color w:val="228B22"/>
        </w:rPr>
        <w:t>% BPM</w:t>
      </w:r>
    </w:p>
    <w:p w14:paraId="6995764D" w14:textId="0846DA22" w:rsidR="003964D7" w:rsidRDefault="003964D7" w:rsidP="00EB791D">
      <w:pPr>
        <w:autoSpaceDE w:val="0"/>
        <w:autoSpaceDN w:val="0"/>
        <w:adjustRightInd w:val="0"/>
        <w:spacing w:after="0" w:line="240" w:lineRule="auto"/>
        <w:ind w:left="720"/>
        <w:rPr>
          <w:rFonts w:ascii="Courier New" w:hAnsi="Courier New" w:cs="Courier New"/>
        </w:rPr>
      </w:pPr>
    </w:p>
    <w:p w14:paraId="25E8609C"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T = 60/HR;</w:t>
      </w:r>
    </w:p>
    <w:p w14:paraId="5ECF0514"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STI = (-2.1*HR+550)/1000;</w:t>
      </w:r>
    </w:p>
    <w:p w14:paraId="4702CA40"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a = pi/T/tan(pi*0.5*STI/T);</w:t>
      </w:r>
    </w:p>
    <w:p w14:paraId="5115C800" w14:textId="212B010D" w:rsidR="003964D7" w:rsidRDefault="003964D7" w:rsidP="00EB791D">
      <w:pPr>
        <w:autoSpaceDE w:val="0"/>
        <w:autoSpaceDN w:val="0"/>
        <w:adjustRightInd w:val="0"/>
        <w:spacing w:after="0" w:line="240" w:lineRule="auto"/>
        <w:ind w:left="720"/>
        <w:rPr>
          <w:rFonts w:ascii="Courier New" w:hAnsi="Courier New" w:cs="Courier New"/>
        </w:rPr>
      </w:pPr>
    </w:p>
    <w:p w14:paraId="4BA67E2B"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Pa = @(t) (</w:t>
      </w:r>
      <w:proofErr w:type="spellStart"/>
      <w:r>
        <w:rPr>
          <w:rFonts w:ascii="Courier New" w:hAnsi="Courier New" w:cs="Courier New"/>
          <w:color w:val="000000"/>
        </w:rPr>
        <w:t>Pmax-</w:t>
      </w:r>
      <w:proofErr w:type="gramStart"/>
      <w:r>
        <w:rPr>
          <w:rFonts w:ascii="Courier New" w:hAnsi="Courier New" w:cs="Courier New"/>
          <w:color w:val="000000"/>
        </w:rPr>
        <w:t>Pmin</w:t>
      </w:r>
      <w:proofErr w:type="spellEnd"/>
      <w:r>
        <w:rPr>
          <w:rFonts w:ascii="Courier New" w:hAnsi="Courier New" w:cs="Courier New"/>
          <w:color w:val="000000"/>
        </w:rPr>
        <w:t>)*</w:t>
      </w:r>
      <w:proofErr w:type="gramEnd"/>
      <w:r>
        <w:rPr>
          <w:rFonts w:ascii="Courier New" w:hAnsi="Courier New" w:cs="Courier New"/>
          <w:color w:val="000000"/>
        </w:rPr>
        <w:t>(exp(-a.*t).*sin(pi.*t/T))./</w:t>
      </w:r>
      <w:r>
        <w:rPr>
          <w:rFonts w:ascii="Courier New" w:hAnsi="Courier New" w:cs="Courier New"/>
          <w:color w:val="0000FF"/>
        </w:rPr>
        <w:t>...</w:t>
      </w:r>
    </w:p>
    <w:p w14:paraId="4D430D1D" w14:textId="5E1E7CB5" w:rsidR="003964D7" w:rsidRDefault="003964D7" w:rsidP="00416ADE">
      <w:pPr>
        <w:autoSpaceDE w:val="0"/>
        <w:autoSpaceDN w:val="0"/>
        <w:adjustRightInd w:val="0"/>
        <w:spacing w:after="0" w:line="240" w:lineRule="auto"/>
        <w:ind w:left="2880"/>
        <w:rPr>
          <w:rFonts w:ascii="Courier New" w:hAnsi="Courier New" w:cs="Courier New"/>
        </w:rPr>
      </w:pPr>
      <w:r>
        <w:rPr>
          <w:rFonts w:ascii="Courier New" w:hAnsi="Courier New" w:cs="Courier New"/>
          <w:color w:val="000000"/>
        </w:rPr>
        <w:t>(exp(-a.*0.5*STI</w:t>
      </w:r>
      <w:proofErr w:type="gramStart"/>
      <w:r>
        <w:rPr>
          <w:rFonts w:ascii="Courier New" w:hAnsi="Courier New" w:cs="Courier New"/>
          <w:color w:val="000000"/>
        </w:rPr>
        <w:t>).*</w:t>
      </w:r>
      <w:proofErr w:type="gramEnd"/>
      <w:r>
        <w:rPr>
          <w:rFonts w:ascii="Courier New" w:hAnsi="Courier New" w:cs="Courier New"/>
          <w:color w:val="000000"/>
        </w:rPr>
        <w:t>sin(pi*0.5*STI/T))+</w:t>
      </w:r>
      <w:proofErr w:type="spellStart"/>
      <w:r>
        <w:rPr>
          <w:rFonts w:ascii="Courier New" w:hAnsi="Courier New" w:cs="Courier New"/>
          <w:color w:val="000000"/>
        </w:rPr>
        <w:t>Pmin</w:t>
      </w:r>
      <w:proofErr w:type="spellEnd"/>
      <w:r>
        <w:rPr>
          <w:rFonts w:ascii="Courier New" w:hAnsi="Courier New" w:cs="Courier New"/>
          <w:color w:val="000000"/>
        </w:rPr>
        <w:t>;</w:t>
      </w:r>
    </w:p>
    <w:p w14:paraId="205AF50B" w14:textId="28FB25A1" w:rsidR="003964D7" w:rsidRDefault="003964D7" w:rsidP="00EB791D">
      <w:pPr>
        <w:autoSpaceDE w:val="0"/>
        <w:autoSpaceDN w:val="0"/>
        <w:adjustRightInd w:val="0"/>
        <w:spacing w:after="0" w:line="240" w:lineRule="auto"/>
        <w:ind w:left="720"/>
        <w:rPr>
          <w:rFonts w:ascii="Courier New" w:hAnsi="Courier New" w:cs="Courier New"/>
        </w:rPr>
      </w:pPr>
    </w:p>
    <w:p w14:paraId="377F76E6" w14:textId="097F75C4" w:rsidR="00416ADE" w:rsidRDefault="003964D7" w:rsidP="00EB791D">
      <w:pP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 xml:space="preserve">alpha = @(t) </w:t>
      </w:r>
      <w:proofErr w:type="spellStart"/>
      <w:r>
        <w:rPr>
          <w:rFonts w:ascii="Courier New" w:hAnsi="Courier New" w:cs="Courier New"/>
          <w:color w:val="000000"/>
        </w:rPr>
        <w:t>alphamax</w:t>
      </w:r>
      <w:proofErr w:type="spellEnd"/>
      <w:r>
        <w:rPr>
          <w:rFonts w:ascii="Courier New" w:hAnsi="Courier New" w:cs="Courier New"/>
          <w:color w:val="000000"/>
        </w:rPr>
        <w:t xml:space="preserve"> - (</w:t>
      </w:r>
      <w:proofErr w:type="spellStart"/>
      <w:r>
        <w:rPr>
          <w:rFonts w:ascii="Courier New" w:hAnsi="Courier New" w:cs="Courier New"/>
          <w:color w:val="000000"/>
        </w:rPr>
        <w:t>alphamax</w:t>
      </w:r>
      <w:proofErr w:type="spellEnd"/>
      <w:r>
        <w:rPr>
          <w:rFonts w:ascii="Courier New" w:hAnsi="Courier New" w:cs="Courier New"/>
          <w:color w:val="000000"/>
        </w:rPr>
        <w:t>-</w:t>
      </w:r>
      <w:r w:rsidR="00416ADE" w:rsidRPr="00416ADE">
        <w:rPr>
          <w:rFonts w:ascii="Courier New" w:hAnsi="Courier New" w:cs="Courier New"/>
          <w:color w:val="000000"/>
        </w:rPr>
        <w:t xml:space="preserve"> </w:t>
      </w:r>
      <w:proofErr w:type="spellStart"/>
      <w:proofErr w:type="gramStart"/>
      <w:r w:rsidR="00416ADE">
        <w:rPr>
          <w:rFonts w:ascii="Courier New" w:hAnsi="Courier New" w:cs="Courier New"/>
          <w:color w:val="000000"/>
        </w:rPr>
        <w:t>alphamin</w:t>
      </w:r>
      <w:proofErr w:type="spellEnd"/>
      <w:r w:rsidR="00416ADE">
        <w:rPr>
          <w:rFonts w:ascii="Courier New" w:hAnsi="Courier New" w:cs="Courier New"/>
          <w:color w:val="000000"/>
        </w:rPr>
        <w:t>)*</w:t>
      </w:r>
      <w:proofErr w:type="gramEnd"/>
    </w:p>
    <w:p w14:paraId="5C7762DD" w14:textId="41C0059F" w:rsidR="003964D7" w:rsidRDefault="003964D7" w:rsidP="00416ADE">
      <w:pPr>
        <w:autoSpaceDE w:val="0"/>
        <w:autoSpaceDN w:val="0"/>
        <w:adjustRightInd w:val="0"/>
        <w:spacing w:after="0" w:line="240" w:lineRule="auto"/>
        <w:ind w:left="2880"/>
        <w:rPr>
          <w:rFonts w:ascii="Courier New" w:hAnsi="Courier New" w:cs="Courier New"/>
          <w:color w:val="000000"/>
        </w:rPr>
      </w:pPr>
      <w:r>
        <w:rPr>
          <w:rFonts w:ascii="Courier New" w:hAnsi="Courier New" w:cs="Courier New"/>
          <w:color w:val="000000"/>
        </w:rPr>
        <w:t>sin(pi*t.*(t&lt;STI)/STI);</w:t>
      </w:r>
    </w:p>
    <w:p w14:paraId="6A088DE8" w14:textId="77777777" w:rsidR="00EB791D" w:rsidRDefault="00EB791D" w:rsidP="00EB791D">
      <w:pPr>
        <w:autoSpaceDE w:val="0"/>
        <w:autoSpaceDN w:val="0"/>
        <w:adjustRightInd w:val="0"/>
        <w:spacing w:after="0" w:line="240" w:lineRule="auto"/>
        <w:ind w:left="720"/>
        <w:rPr>
          <w:rFonts w:ascii="Courier New" w:hAnsi="Courier New" w:cs="Courier New"/>
          <w:color w:val="000000"/>
        </w:rPr>
      </w:pPr>
    </w:p>
    <w:p w14:paraId="5A4A67A2" w14:textId="6538DC70" w:rsidR="00EB791D" w:rsidRDefault="00EB791D"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define Inductance, Resistance, and Capacitance</w:t>
      </w:r>
    </w:p>
    <w:p w14:paraId="737695CE" w14:textId="77777777" w:rsidR="00EB791D" w:rsidRDefault="00EB791D"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L = rho*s./A;</w:t>
      </w:r>
    </w:p>
    <w:p w14:paraId="275DE584" w14:textId="77777777" w:rsidR="00EB791D" w:rsidRDefault="00EB791D"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R = 8*pi*mu*s./A.^2;</w:t>
      </w:r>
    </w:p>
    <w:p w14:paraId="67D97DA2" w14:textId="516DA8C0" w:rsidR="00EB791D" w:rsidRDefault="00EB791D"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C = (A.*s.*D</w:t>
      </w:r>
      <w:proofErr w:type="gramStart"/>
      <w:r>
        <w:rPr>
          <w:rFonts w:ascii="Courier New" w:hAnsi="Courier New" w:cs="Courier New"/>
          <w:color w:val="000000"/>
        </w:rPr>
        <w:t>)./</w:t>
      </w:r>
      <w:proofErr w:type="gramEnd"/>
      <w:r>
        <w:rPr>
          <w:rFonts w:ascii="Courier New" w:hAnsi="Courier New" w:cs="Courier New"/>
          <w:color w:val="000000"/>
        </w:rPr>
        <w:t>(E*h);</w:t>
      </w:r>
    </w:p>
    <w:p w14:paraId="6B189724" w14:textId="532E1A23" w:rsidR="003964D7" w:rsidRDefault="003964D7" w:rsidP="003964D7">
      <w:pP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 xml:space="preserve"> </w:t>
      </w:r>
    </w:p>
    <w:p w14:paraId="2AAD805E" w14:textId="758C3408" w:rsidR="00EB791D" w:rsidRPr="00EB791D" w:rsidRDefault="00EB791D" w:rsidP="00EB791D">
      <w:pPr>
        <w:autoSpaceDE w:val="0"/>
        <w:autoSpaceDN w:val="0"/>
        <w:adjustRightInd w:val="0"/>
        <w:spacing w:after="0" w:line="240" w:lineRule="auto"/>
        <w:jc w:val="both"/>
        <w:rPr>
          <w:rFonts w:asciiTheme="majorHAnsi" w:hAnsiTheme="majorHAnsi" w:cstheme="majorHAnsi"/>
        </w:rPr>
      </w:pPr>
      <w:r w:rsidRPr="00EB791D">
        <w:rPr>
          <w:rFonts w:asciiTheme="majorHAnsi" w:hAnsiTheme="majorHAnsi" w:cstheme="majorHAnsi"/>
        </w:rPr>
        <w:t xml:space="preserve">The following code was used to generate </w:t>
      </w:r>
      <w:r w:rsidRPr="00EB791D">
        <w:rPr>
          <w:rFonts w:asciiTheme="majorHAnsi" w:hAnsiTheme="majorHAnsi" w:cstheme="majorHAnsi"/>
          <w:b/>
        </w:rPr>
        <w:t>Figure</w:t>
      </w:r>
      <w:r>
        <w:rPr>
          <w:rFonts w:asciiTheme="majorHAnsi" w:hAnsiTheme="majorHAnsi" w:cstheme="majorHAnsi"/>
          <w:b/>
        </w:rPr>
        <w:t xml:space="preserve"> </w:t>
      </w:r>
      <w:r w:rsidR="00D572DF">
        <w:rPr>
          <w:rFonts w:asciiTheme="majorHAnsi" w:hAnsiTheme="majorHAnsi" w:cstheme="majorHAnsi"/>
          <w:b/>
        </w:rPr>
        <w:t>2</w:t>
      </w:r>
      <w:r>
        <w:rPr>
          <w:rFonts w:asciiTheme="majorHAnsi" w:hAnsiTheme="majorHAnsi" w:cstheme="majorHAnsi"/>
        </w:rPr>
        <w:t xml:space="preserve">, and to match the figure in the assignment to demonstrate the functionality of the code for the aortic pressure and the micro-vessel cross-sectional area variation. </w:t>
      </w:r>
    </w:p>
    <w:p w14:paraId="07EAEB3D" w14:textId="77777777" w:rsidR="00EB791D" w:rsidRDefault="00EB791D" w:rsidP="003964D7">
      <w:pPr>
        <w:autoSpaceDE w:val="0"/>
        <w:autoSpaceDN w:val="0"/>
        <w:adjustRightInd w:val="0"/>
        <w:spacing w:after="0" w:line="240" w:lineRule="auto"/>
        <w:rPr>
          <w:rFonts w:ascii="Courier New" w:hAnsi="Courier New" w:cs="Courier New"/>
        </w:rPr>
      </w:pPr>
    </w:p>
    <w:p w14:paraId="296B3EA2"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t = </w:t>
      </w:r>
      <w:proofErr w:type="spellStart"/>
      <w:r>
        <w:rPr>
          <w:rFonts w:ascii="Courier New" w:hAnsi="Courier New" w:cs="Courier New"/>
          <w:color w:val="000000"/>
        </w:rPr>
        <w:t>linspace</w:t>
      </w:r>
      <w:proofErr w:type="spellEnd"/>
      <w:r>
        <w:rPr>
          <w:rFonts w:ascii="Courier New" w:hAnsi="Courier New" w:cs="Courier New"/>
          <w:color w:val="000000"/>
        </w:rPr>
        <w:t>(</w:t>
      </w:r>
      <w:proofErr w:type="gramStart"/>
      <w:r>
        <w:rPr>
          <w:rFonts w:ascii="Courier New" w:hAnsi="Courier New" w:cs="Courier New"/>
          <w:color w:val="000000"/>
        </w:rPr>
        <w:t>0,T</w:t>
      </w:r>
      <w:proofErr w:type="gramEnd"/>
      <w:r>
        <w:rPr>
          <w:rFonts w:ascii="Courier New" w:hAnsi="Courier New" w:cs="Courier New"/>
          <w:color w:val="000000"/>
        </w:rPr>
        <w:t>);</w:t>
      </w:r>
    </w:p>
    <w:p w14:paraId="124E9EC0" w14:textId="77777777" w:rsidR="003964D7" w:rsidRDefault="003964D7" w:rsidP="00EB791D">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figure(</w:t>
      </w:r>
      <w:proofErr w:type="gramEnd"/>
      <w:r>
        <w:rPr>
          <w:rFonts w:ascii="Courier New" w:hAnsi="Courier New" w:cs="Courier New"/>
          <w:color w:val="A020F0"/>
        </w:rPr>
        <w:t>'Position'</w:t>
      </w:r>
      <w:r>
        <w:rPr>
          <w:rFonts w:ascii="Courier New" w:hAnsi="Courier New" w:cs="Courier New"/>
          <w:color w:val="000000"/>
        </w:rPr>
        <w:t>,[388 445 1129 366])</w:t>
      </w:r>
    </w:p>
    <w:p w14:paraId="6D2CF3AE"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plot(</w:t>
      </w:r>
      <w:proofErr w:type="spellStart"/>
      <w:proofErr w:type="gramStart"/>
      <w:r>
        <w:rPr>
          <w:rFonts w:ascii="Courier New" w:hAnsi="Courier New" w:cs="Courier New"/>
          <w:color w:val="000000"/>
        </w:rPr>
        <w:t>t,Pa</w:t>
      </w:r>
      <w:proofErr w:type="spellEnd"/>
      <w:proofErr w:type="gramEnd"/>
      <w:r>
        <w:rPr>
          <w:rFonts w:ascii="Courier New" w:hAnsi="Courier New" w:cs="Courier New"/>
          <w:color w:val="000000"/>
        </w:rPr>
        <w:t>(t),</w:t>
      </w:r>
      <w:r>
        <w:rPr>
          <w:rFonts w:ascii="Courier New" w:hAnsi="Courier New" w:cs="Courier New"/>
          <w:color w:val="A020F0"/>
        </w:rPr>
        <w:t>'k'</w:t>
      </w:r>
      <w:r>
        <w:rPr>
          <w:rFonts w:ascii="Courier New" w:hAnsi="Courier New" w:cs="Courier New"/>
          <w:color w:val="000000"/>
        </w:rPr>
        <w:t>,</w:t>
      </w:r>
      <w:proofErr w:type="spellStart"/>
      <w:r>
        <w:rPr>
          <w:rFonts w:ascii="Courier New" w:hAnsi="Courier New" w:cs="Courier New"/>
          <w:color w:val="000000"/>
        </w:rPr>
        <w:t>t+T,Pa</w:t>
      </w:r>
      <w:proofErr w:type="spellEnd"/>
      <w:r>
        <w:rPr>
          <w:rFonts w:ascii="Courier New" w:hAnsi="Courier New" w:cs="Courier New"/>
          <w:color w:val="000000"/>
        </w:rPr>
        <w:t>(t),</w:t>
      </w:r>
      <w:r>
        <w:rPr>
          <w:rFonts w:ascii="Courier New" w:hAnsi="Courier New" w:cs="Courier New"/>
          <w:color w:val="A020F0"/>
        </w:rPr>
        <w:t>'k'</w:t>
      </w:r>
      <w:r>
        <w:rPr>
          <w:rFonts w:ascii="Courier New" w:hAnsi="Courier New" w:cs="Courier New"/>
          <w:color w:val="000000"/>
        </w:rPr>
        <w:t>,t+2*</w:t>
      </w:r>
      <w:proofErr w:type="spellStart"/>
      <w:r>
        <w:rPr>
          <w:rFonts w:ascii="Courier New" w:hAnsi="Courier New" w:cs="Courier New"/>
          <w:color w:val="000000"/>
        </w:rPr>
        <w:t>T,Pa</w:t>
      </w:r>
      <w:proofErr w:type="spellEnd"/>
      <w:r>
        <w:rPr>
          <w:rFonts w:ascii="Courier New" w:hAnsi="Courier New" w:cs="Courier New"/>
          <w:color w:val="000000"/>
        </w:rPr>
        <w:t>(t),</w:t>
      </w:r>
      <w:r>
        <w:rPr>
          <w:rFonts w:ascii="Courier New" w:hAnsi="Courier New" w:cs="Courier New"/>
          <w:color w:val="A020F0"/>
        </w:rPr>
        <w:t>'k'</w:t>
      </w:r>
      <w:r>
        <w:rPr>
          <w:rFonts w:ascii="Courier New" w:hAnsi="Courier New" w:cs="Courier New"/>
          <w:color w:val="000000"/>
        </w:rPr>
        <w:t>)</w:t>
      </w:r>
    </w:p>
    <w:p w14:paraId="708D426F"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ylim</w:t>
      </w:r>
      <w:proofErr w:type="spellEnd"/>
      <w:r>
        <w:rPr>
          <w:rFonts w:ascii="Courier New" w:hAnsi="Courier New" w:cs="Courier New"/>
          <w:color w:val="000000"/>
        </w:rPr>
        <w:t>([round(</w:t>
      </w:r>
      <w:proofErr w:type="gramStart"/>
      <w:r>
        <w:rPr>
          <w:rFonts w:ascii="Courier New" w:hAnsi="Courier New" w:cs="Courier New"/>
          <w:color w:val="000000"/>
        </w:rPr>
        <w:t>Pmin,-</w:t>
      </w:r>
      <w:proofErr w:type="gramEnd"/>
      <w:r>
        <w:rPr>
          <w:rFonts w:ascii="Courier New" w:hAnsi="Courier New" w:cs="Courier New"/>
          <w:color w:val="000000"/>
        </w:rPr>
        <w:t>5),</w:t>
      </w:r>
      <w:proofErr w:type="spellStart"/>
      <w:r>
        <w:rPr>
          <w:rFonts w:ascii="Courier New" w:hAnsi="Courier New" w:cs="Courier New"/>
          <w:color w:val="000000"/>
        </w:rPr>
        <w:t>Pmax</w:t>
      </w:r>
      <w:proofErr w:type="spellEnd"/>
      <w:r>
        <w:rPr>
          <w:rFonts w:ascii="Courier New" w:hAnsi="Courier New" w:cs="Courier New"/>
          <w:color w:val="000000"/>
        </w:rPr>
        <w:t>*1.08])</w:t>
      </w:r>
    </w:p>
    <w:p w14:paraId="763A8FA3"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ylabel</w:t>
      </w:r>
      <w:proofErr w:type="spellEnd"/>
      <w:r>
        <w:rPr>
          <w:rFonts w:ascii="Courier New" w:hAnsi="Courier New" w:cs="Courier New"/>
          <w:color w:val="000000"/>
        </w:rPr>
        <w:t>(</w:t>
      </w:r>
      <w:r>
        <w:rPr>
          <w:rFonts w:ascii="Courier New" w:hAnsi="Courier New" w:cs="Courier New"/>
          <w:color w:val="A020F0"/>
        </w:rPr>
        <w:t>'Pa(t) [Ba]'</w:t>
      </w:r>
      <w:r>
        <w:rPr>
          <w:rFonts w:ascii="Courier New" w:hAnsi="Courier New" w:cs="Courier New"/>
          <w:color w:val="000000"/>
        </w:rPr>
        <w:t>)</w:t>
      </w:r>
    </w:p>
    <w:p w14:paraId="3FA54F09"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yyaxis</w:t>
      </w:r>
      <w:proofErr w:type="spellEnd"/>
      <w:r>
        <w:rPr>
          <w:rFonts w:ascii="Courier New" w:hAnsi="Courier New" w:cs="Courier New"/>
          <w:color w:val="000000"/>
        </w:rPr>
        <w:t xml:space="preserve"> </w:t>
      </w:r>
      <w:r>
        <w:rPr>
          <w:rFonts w:ascii="Courier New" w:hAnsi="Courier New" w:cs="Courier New"/>
          <w:color w:val="A020F0"/>
        </w:rPr>
        <w:t>right</w:t>
      </w:r>
    </w:p>
    <w:p w14:paraId="43D5D89F"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plot(</w:t>
      </w:r>
      <w:proofErr w:type="spellStart"/>
      <w:proofErr w:type="gramStart"/>
      <w:r>
        <w:rPr>
          <w:rFonts w:ascii="Courier New" w:hAnsi="Courier New" w:cs="Courier New"/>
          <w:color w:val="000000"/>
        </w:rPr>
        <w:t>t,alpha</w:t>
      </w:r>
      <w:proofErr w:type="spellEnd"/>
      <w:proofErr w:type="gramEnd"/>
      <w:r>
        <w:rPr>
          <w:rFonts w:ascii="Courier New" w:hAnsi="Courier New" w:cs="Courier New"/>
          <w:color w:val="000000"/>
        </w:rPr>
        <w:t>(t),</w:t>
      </w:r>
      <w:r>
        <w:rPr>
          <w:rFonts w:ascii="Courier New" w:hAnsi="Courier New" w:cs="Courier New"/>
          <w:color w:val="A020F0"/>
        </w:rPr>
        <w:t>'k--'</w:t>
      </w:r>
      <w:r>
        <w:rPr>
          <w:rFonts w:ascii="Courier New" w:hAnsi="Courier New" w:cs="Courier New"/>
          <w:color w:val="000000"/>
        </w:rPr>
        <w:t>,</w:t>
      </w:r>
      <w:proofErr w:type="spellStart"/>
      <w:r>
        <w:rPr>
          <w:rFonts w:ascii="Courier New" w:hAnsi="Courier New" w:cs="Courier New"/>
          <w:color w:val="000000"/>
        </w:rPr>
        <w:t>t+T,alpha</w:t>
      </w:r>
      <w:proofErr w:type="spellEnd"/>
      <w:r>
        <w:rPr>
          <w:rFonts w:ascii="Courier New" w:hAnsi="Courier New" w:cs="Courier New"/>
          <w:color w:val="000000"/>
        </w:rPr>
        <w:t>(t),</w:t>
      </w:r>
      <w:r>
        <w:rPr>
          <w:rFonts w:ascii="Courier New" w:hAnsi="Courier New" w:cs="Courier New"/>
          <w:color w:val="A020F0"/>
        </w:rPr>
        <w:t>'k--'</w:t>
      </w:r>
      <w:r>
        <w:rPr>
          <w:rFonts w:ascii="Courier New" w:hAnsi="Courier New" w:cs="Courier New"/>
          <w:color w:val="000000"/>
        </w:rPr>
        <w:t>,t+2*</w:t>
      </w:r>
      <w:proofErr w:type="spellStart"/>
      <w:r>
        <w:rPr>
          <w:rFonts w:ascii="Courier New" w:hAnsi="Courier New" w:cs="Courier New"/>
          <w:color w:val="000000"/>
        </w:rPr>
        <w:t>T,alpha</w:t>
      </w:r>
      <w:proofErr w:type="spellEnd"/>
      <w:r>
        <w:rPr>
          <w:rFonts w:ascii="Courier New" w:hAnsi="Courier New" w:cs="Courier New"/>
          <w:color w:val="000000"/>
        </w:rPr>
        <w:t>(t),</w:t>
      </w:r>
      <w:r>
        <w:rPr>
          <w:rFonts w:ascii="Courier New" w:hAnsi="Courier New" w:cs="Courier New"/>
          <w:color w:val="A020F0"/>
        </w:rPr>
        <w:t>'k--'</w:t>
      </w:r>
      <w:r>
        <w:rPr>
          <w:rFonts w:ascii="Courier New" w:hAnsi="Courier New" w:cs="Courier New"/>
          <w:color w:val="000000"/>
        </w:rPr>
        <w:t>)</w:t>
      </w:r>
    </w:p>
    <w:p w14:paraId="7DE4291E"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ylim</w:t>
      </w:r>
      <w:proofErr w:type="spellEnd"/>
      <w:r>
        <w:rPr>
          <w:rFonts w:ascii="Courier New" w:hAnsi="Courier New" w:cs="Courier New"/>
          <w:color w:val="000000"/>
        </w:rPr>
        <w:t>([</w:t>
      </w:r>
      <w:proofErr w:type="gramStart"/>
      <w:r>
        <w:rPr>
          <w:rFonts w:ascii="Courier New" w:hAnsi="Courier New" w:cs="Courier New"/>
          <w:color w:val="000000"/>
        </w:rPr>
        <w:t>0,alphamax</w:t>
      </w:r>
      <w:proofErr w:type="gramEnd"/>
      <w:r>
        <w:rPr>
          <w:rFonts w:ascii="Courier New" w:hAnsi="Courier New" w:cs="Courier New"/>
          <w:color w:val="000000"/>
        </w:rPr>
        <w:t>*1.2])</w:t>
      </w:r>
    </w:p>
    <w:p w14:paraId="350A708A"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ylabel</w:t>
      </w:r>
      <w:proofErr w:type="spellEnd"/>
      <w:r>
        <w:rPr>
          <w:rFonts w:ascii="Courier New" w:hAnsi="Courier New" w:cs="Courier New"/>
          <w:color w:val="000000"/>
        </w:rPr>
        <w:t>(</w:t>
      </w:r>
      <w:r>
        <w:rPr>
          <w:rFonts w:ascii="Courier New" w:hAnsi="Courier New" w:cs="Courier New"/>
          <w:color w:val="A020F0"/>
        </w:rPr>
        <w:t>'alpha(t)'</w:t>
      </w:r>
      <w:r>
        <w:rPr>
          <w:rFonts w:ascii="Courier New" w:hAnsi="Courier New" w:cs="Courier New"/>
          <w:color w:val="000000"/>
        </w:rPr>
        <w:t>)</w:t>
      </w:r>
    </w:p>
    <w:p w14:paraId="6C8C35B9" w14:textId="77777777" w:rsidR="003964D7" w:rsidRDefault="003964D7" w:rsidP="00EB791D">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ax = </w:t>
      </w:r>
      <w:proofErr w:type="spellStart"/>
      <w:r>
        <w:rPr>
          <w:rFonts w:ascii="Courier New" w:hAnsi="Courier New" w:cs="Courier New"/>
          <w:color w:val="000000"/>
        </w:rPr>
        <w:t>gca</w:t>
      </w:r>
      <w:proofErr w:type="spellEnd"/>
      <w:r>
        <w:rPr>
          <w:rFonts w:ascii="Courier New" w:hAnsi="Courier New" w:cs="Courier New"/>
          <w:color w:val="000000"/>
        </w:rPr>
        <w:t>;</w:t>
      </w:r>
    </w:p>
    <w:p w14:paraId="59F5E102"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proofErr w:type="gramStart"/>
      <w:r>
        <w:rPr>
          <w:rFonts w:ascii="Courier New" w:hAnsi="Courier New" w:cs="Courier New"/>
          <w:color w:val="000000"/>
        </w:rPr>
        <w:t>ax.YColor</w:t>
      </w:r>
      <w:proofErr w:type="spellEnd"/>
      <w:proofErr w:type="gramEnd"/>
      <w:r>
        <w:rPr>
          <w:rFonts w:ascii="Courier New" w:hAnsi="Courier New" w:cs="Courier New"/>
          <w:color w:val="000000"/>
        </w:rPr>
        <w:t xml:space="preserve"> = </w:t>
      </w:r>
      <w:r>
        <w:rPr>
          <w:rFonts w:ascii="Courier New" w:hAnsi="Courier New" w:cs="Courier New"/>
          <w:color w:val="A020F0"/>
        </w:rPr>
        <w:t>'black'</w:t>
      </w:r>
      <w:r>
        <w:rPr>
          <w:rFonts w:ascii="Courier New" w:hAnsi="Courier New" w:cs="Courier New"/>
          <w:color w:val="000000"/>
        </w:rPr>
        <w:t>;</w:t>
      </w:r>
    </w:p>
    <w:p w14:paraId="48C5EBA8" w14:textId="77777777" w:rsidR="003964D7" w:rsidRDefault="003964D7" w:rsidP="00EB791D">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xlim</w:t>
      </w:r>
      <w:proofErr w:type="spellEnd"/>
      <w:r>
        <w:rPr>
          <w:rFonts w:ascii="Courier New" w:hAnsi="Courier New" w:cs="Courier New"/>
          <w:color w:val="000000"/>
        </w:rPr>
        <w:t>([</w:t>
      </w:r>
      <w:proofErr w:type="gramStart"/>
      <w:r>
        <w:rPr>
          <w:rFonts w:ascii="Courier New" w:hAnsi="Courier New" w:cs="Courier New"/>
          <w:color w:val="000000"/>
        </w:rPr>
        <w:t>0,T</w:t>
      </w:r>
      <w:proofErr w:type="gramEnd"/>
      <w:r>
        <w:rPr>
          <w:rFonts w:ascii="Courier New" w:hAnsi="Courier New" w:cs="Courier New"/>
          <w:color w:val="000000"/>
        </w:rPr>
        <w:t>*3])</w:t>
      </w:r>
    </w:p>
    <w:p w14:paraId="6BEE7561" w14:textId="56A4D544" w:rsidR="003964D7" w:rsidRDefault="003964D7" w:rsidP="00EB791D">
      <w:pPr>
        <w:autoSpaceDE w:val="0"/>
        <w:autoSpaceDN w:val="0"/>
        <w:adjustRightInd w:val="0"/>
        <w:spacing w:after="0" w:line="240" w:lineRule="auto"/>
        <w:ind w:left="720"/>
        <w:rPr>
          <w:rFonts w:ascii="Courier New" w:hAnsi="Courier New" w:cs="Courier New"/>
          <w:color w:val="000000"/>
        </w:rPr>
      </w:pPr>
      <w:proofErr w:type="spellStart"/>
      <w:proofErr w:type="gramStart"/>
      <w:r>
        <w:rPr>
          <w:rFonts w:ascii="Courier New" w:hAnsi="Courier New" w:cs="Courier New"/>
          <w:color w:val="000000"/>
        </w:rPr>
        <w:t>xlabel</w:t>
      </w:r>
      <w:proofErr w:type="spellEnd"/>
      <w:r>
        <w:rPr>
          <w:rFonts w:ascii="Courier New" w:hAnsi="Courier New" w:cs="Courier New"/>
          <w:color w:val="000000"/>
        </w:rPr>
        <w:t>(</w:t>
      </w:r>
      <w:proofErr w:type="gramEnd"/>
      <w:r>
        <w:rPr>
          <w:rFonts w:ascii="Courier New" w:hAnsi="Courier New" w:cs="Courier New"/>
          <w:color w:val="A020F0"/>
        </w:rPr>
        <w:t>'t [s]'</w:t>
      </w:r>
      <w:r>
        <w:rPr>
          <w:rFonts w:ascii="Courier New" w:hAnsi="Courier New" w:cs="Courier New"/>
          <w:color w:val="000000"/>
        </w:rPr>
        <w:t>)</w:t>
      </w:r>
    </w:p>
    <w:p w14:paraId="0C966E3E" w14:textId="77777777" w:rsidR="00D44D4E" w:rsidRDefault="00D44D4E" w:rsidP="00EB791D">
      <w:pPr>
        <w:autoSpaceDE w:val="0"/>
        <w:autoSpaceDN w:val="0"/>
        <w:adjustRightInd w:val="0"/>
        <w:spacing w:after="0" w:line="240" w:lineRule="auto"/>
        <w:ind w:left="720"/>
        <w:rPr>
          <w:rFonts w:ascii="Courier New" w:hAnsi="Courier New" w:cs="Courier New"/>
        </w:rPr>
      </w:pPr>
    </w:p>
    <w:p w14:paraId="1CB1AA62" w14:textId="2B00DB93" w:rsidR="00823FCE" w:rsidRDefault="00823FCE" w:rsidP="00986E6D">
      <w:pPr>
        <w:autoSpaceDE w:val="0"/>
        <w:autoSpaceDN w:val="0"/>
        <w:adjustRightInd w:val="0"/>
        <w:spacing w:after="0" w:line="240" w:lineRule="auto"/>
        <w:jc w:val="both"/>
        <w:rPr>
          <w:rFonts w:asciiTheme="majorHAnsi" w:hAnsiTheme="majorHAnsi" w:cstheme="majorHAnsi"/>
          <w:color w:val="000000"/>
        </w:rPr>
      </w:pPr>
      <w:r>
        <w:rPr>
          <w:rFonts w:asciiTheme="majorHAnsi" w:hAnsiTheme="majorHAnsi" w:cstheme="majorHAnsi"/>
          <w:color w:val="000000"/>
        </w:rPr>
        <w:t>Next, we define the time-varying impedance for Vessel 2 and Vessel 3, prior to introducing hyperemia in the model. The differential equations that model the analogous electric network circuit of the arteries are also defined in this section, and the initial conditions for all ODEs are set. Then, the custom function RK4 (Runge-</w:t>
      </w:r>
      <w:proofErr w:type="spellStart"/>
      <w:r>
        <w:rPr>
          <w:rFonts w:asciiTheme="majorHAnsi" w:hAnsiTheme="majorHAnsi" w:cstheme="majorHAnsi"/>
          <w:color w:val="000000"/>
        </w:rPr>
        <w:t>Kutta</w:t>
      </w:r>
      <w:proofErr w:type="spellEnd"/>
      <w:r>
        <w:rPr>
          <w:rFonts w:asciiTheme="majorHAnsi" w:hAnsiTheme="majorHAnsi" w:cstheme="majorHAnsi"/>
          <w:color w:val="000000"/>
        </w:rPr>
        <w:t xml:space="preserve">) is used to solve the system of equations for 10 periods. The code for this function is provided in the next section. Then, the last 3 periods for all of the vessels are plotted, and the average volumetric flow rates are calculated. </w:t>
      </w:r>
    </w:p>
    <w:p w14:paraId="5AF46826" w14:textId="77777777" w:rsidR="00986E6D" w:rsidRPr="00986E6D" w:rsidRDefault="00986E6D" w:rsidP="00986E6D">
      <w:pPr>
        <w:autoSpaceDE w:val="0"/>
        <w:autoSpaceDN w:val="0"/>
        <w:adjustRightInd w:val="0"/>
        <w:spacing w:after="0" w:line="240" w:lineRule="auto"/>
        <w:jc w:val="both"/>
        <w:rPr>
          <w:rFonts w:asciiTheme="majorHAnsi" w:hAnsiTheme="majorHAnsi" w:cstheme="majorHAnsi"/>
          <w:color w:val="000000"/>
        </w:rPr>
      </w:pPr>
    </w:p>
    <w:p w14:paraId="1C88CB69"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Z2 =@(t) Z0(2</w:t>
      </w:r>
      <w:proofErr w:type="gramStart"/>
      <w:r>
        <w:rPr>
          <w:rFonts w:ascii="Courier New" w:hAnsi="Courier New" w:cs="Courier New"/>
          <w:color w:val="000000"/>
        </w:rPr>
        <w:t>)./</w:t>
      </w:r>
      <w:proofErr w:type="gramEnd"/>
      <w:r>
        <w:rPr>
          <w:rFonts w:ascii="Courier New" w:hAnsi="Courier New" w:cs="Courier New"/>
          <w:color w:val="000000"/>
        </w:rPr>
        <w:t>(alpha(t)).^2;</w:t>
      </w:r>
    </w:p>
    <w:p w14:paraId="46F02ACD"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Z3 =@(t) Z0(3</w:t>
      </w:r>
      <w:proofErr w:type="gramStart"/>
      <w:r>
        <w:rPr>
          <w:rFonts w:ascii="Courier New" w:hAnsi="Courier New" w:cs="Courier New"/>
          <w:color w:val="000000"/>
        </w:rPr>
        <w:t>)./</w:t>
      </w:r>
      <w:proofErr w:type="gramEnd"/>
      <w:r>
        <w:rPr>
          <w:rFonts w:ascii="Courier New" w:hAnsi="Courier New" w:cs="Courier New"/>
          <w:color w:val="000000"/>
        </w:rPr>
        <w:t>(alpha(t)).^2;</w:t>
      </w:r>
    </w:p>
    <w:p w14:paraId="06A6C208"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466E724A"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dQ1dt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(1/L(1))*(Pa(t)-P(1)-R(1)*Q(1));</w:t>
      </w:r>
    </w:p>
    <w:p w14:paraId="1623625E"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dQ2dt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(1/L(2))*(P(1)-P(2)-R(2)*Q(2));</w:t>
      </w:r>
    </w:p>
    <w:p w14:paraId="66816FB0"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dQ3dt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(1/L(3))*(P(1)-P(3)-R(3)*Q(3));</w:t>
      </w:r>
    </w:p>
    <w:p w14:paraId="0EA68DFB"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26A17DE6"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dP1dt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(Q(1)-Q(2)-Q(3))/C(1);</w:t>
      </w:r>
    </w:p>
    <w:p w14:paraId="1C679E5F"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dP2dt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(Q(2)-P(2)/Z2(t))/C(2);</w:t>
      </w:r>
    </w:p>
    <w:p w14:paraId="4E3376BB"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dP3dt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(Q(3)-P(3)/Z3(t))/C(3);</w:t>
      </w:r>
    </w:p>
    <w:p w14:paraId="275EC412"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79949BBC"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sys = {dQ1dt dQ2dt dQ3dt dP1dt dP2dt dP3dt};</w:t>
      </w:r>
    </w:p>
    <w:p w14:paraId="55277A26"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Q0 = [0 0 0]';</w:t>
      </w:r>
    </w:p>
    <w:p w14:paraId="6685F193"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P0 = [</w:t>
      </w:r>
      <w:proofErr w:type="spellStart"/>
      <w:r>
        <w:rPr>
          <w:rFonts w:ascii="Courier New" w:hAnsi="Courier New" w:cs="Courier New"/>
          <w:color w:val="000000"/>
        </w:rPr>
        <w:t>Pmin</w:t>
      </w:r>
      <w:proofErr w:type="spellEnd"/>
      <w:r>
        <w:rPr>
          <w:rFonts w:ascii="Courier New" w:hAnsi="Courier New" w:cs="Courier New"/>
          <w:color w:val="000000"/>
        </w:rPr>
        <w:t xml:space="preserve"> </w:t>
      </w:r>
      <w:proofErr w:type="spellStart"/>
      <w:r>
        <w:rPr>
          <w:rFonts w:ascii="Courier New" w:hAnsi="Courier New" w:cs="Courier New"/>
          <w:color w:val="000000"/>
        </w:rPr>
        <w:t>Pmin</w:t>
      </w:r>
      <w:proofErr w:type="spellEnd"/>
      <w:r>
        <w:rPr>
          <w:rFonts w:ascii="Courier New" w:hAnsi="Courier New" w:cs="Courier New"/>
          <w:color w:val="000000"/>
        </w:rPr>
        <w:t xml:space="preserve"> </w:t>
      </w:r>
      <w:proofErr w:type="spellStart"/>
      <w:r>
        <w:rPr>
          <w:rFonts w:ascii="Courier New" w:hAnsi="Courier New" w:cs="Courier New"/>
          <w:color w:val="000000"/>
        </w:rPr>
        <w:t>Pmin</w:t>
      </w:r>
      <w:proofErr w:type="spellEnd"/>
      <w:r>
        <w:rPr>
          <w:rFonts w:ascii="Courier New" w:hAnsi="Courier New" w:cs="Courier New"/>
          <w:color w:val="000000"/>
        </w:rPr>
        <w:t>]';</w:t>
      </w:r>
    </w:p>
    <w:p w14:paraId="3B917237"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55D76B57"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 RK4(sys,Q0,P0,T,10*T);</w:t>
      </w:r>
    </w:p>
    <w:p w14:paraId="443DCDC2"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r = 10000*[7 10];</w:t>
      </w:r>
    </w:p>
    <w:p w14:paraId="120B6D90" w14:textId="77777777" w:rsidR="003964D7" w:rsidRDefault="003964D7" w:rsidP="00823FCE">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figure(</w:t>
      </w:r>
      <w:proofErr w:type="gramEnd"/>
      <w:r>
        <w:rPr>
          <w:rFonts w:ascii="Courier New" w:hAnsi="Courier New" w:cs="Courier New"/>
          <w:color w:val="A020F0"/>
        </w:rPr>
        <w:t>'Position'</w:t>
      </w:r>
      <w:r>
        <w:rPr>
          <w:rFonts w:ascii="Courier New" w:hAnsi="Courier New" w:cs="Courier New"/>
          <w:color w:val="000000"/>
        </w:rPr>
        <w:t>,[680 83 800 895])</w:t>
      </w:r>
    </w:p>
    <w:p w14:paraId="3AD7617D"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for</w:t>
      </w:r>
      <w:r>
        <w:rPr>
          <w:rFonts w:ascii="Courier New" w:hAnsi="Courier New" w:cs="Courier New"/>
          <w:color w:val="000000"/>
        </w:rPr>
        <w:t xml:space="preserve"> </w:t>
      </w:r>
      <w:proofErr w:type="spellStart"/>
      <w:r>
        <w:rPr>
          <w:rFonts w:ascii="Courier New" w:hAnsi="Courier New" w:cs="Courier New"/>
          <w:color w:val="000000"/>
        </w:rPr>
        <w:t>i</w:t>
      </w:r>
      <w:proofErr w:type="spellEnd"/>
      <w:r>
        <w:rPr>
          <w:rFonts w:ascii="Courier New" w:hAnsi="Courier New" w:cs="Courier New"/>
          <w:color w:val="000000"/>
        </w:rPr>
        <w:t xml:space="preserve"> = 1:3</w:t>
      </w:r>
    </w:p>
    <w:p w14:paraId="73C3BA6B"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subplot(3,</w:t>
      </w:r>
      <w:proofErr w:type="gramStart"/>
      <w:r>
        <w:rPr>
          <w:rFonts w:ascii="Courier New" w:hAnsi="Courier New" w:cs="Courier New"/>
          <w:color w:val="000000"/>
        </w:rPr>
        <w:t>1,i</w:t>
      </w:r>
      <w:proofErr w:type="gramEnd"/>
      <w:r>
        <w:rPr>
          <w:rFonts w:ascii="Courier New" w:hAnsi="Courier New" w:cs="Courier New"/>
          <w:color w:val="000000"/>
        </w:rPr>
        <w:t>)</w:t>
      </w:r>
    </w:p>
    <w:p w14:paraId="36D39C0C"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plot(t(r(1</w:t>
      </w:r>
      <w:proofErr w:type="gramStart"/>
      <w:r>
        <w:rPr>
          <w:rFonts w:ascii="Courier New" w:hAnsi="Courier New" w:cs="Courier New"/>
          <w:color w:val="000000"/>
        </w:rPr>
        <w:t>):r</w:t>
      </w:r>
      <w:proofErr w:type="gramEnd"/>
      <w:r>
        <w:rPr>
          <w:rFonts w:ascii="Courier New" w:hAnsi="Courier New" w:cs="Courier New"/>
          <w:color w:val="000000"/>
        </w:rPr>
        <w:t>(2)),P(</w:t>
      </w:r>
      <w:proofErr w:type="spellStart"/>
      <w:r>
        <w:rPr>
          <w:rFonts w:ascii="Courier New" w:hAnsi="Courier New" w:cs="Courier New"/>
          <w:color w:val="000000"/>
        </w:rPr>
        <w:t>i,r</w:t>
      </w:r>
      <w:proofErr w:type="spellEnd"/>
      <w:r>
        <w:rPr>
          <w:rFonts w:ascii="Courier New" w:hAnsi="Courier New" w:cs="Courier New"/>
          <w:color w:val="000000"/>
        </w:rPr>
        <w:t>(1):r(2)))</w:t>
      </w:r>
    </w:p>
    <w:p w14:paraId="6F1657E4"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proofErr w:type="gramStart"/>
      <w:r>
        <w:rPr>
          <w:rFonts w:ascii="Courier New" w:hAnsi="Courier New" w:cs="Courier New"/>
          <w:color w:val="000000"/>
        </w:rPr>
        <w:t>ylabel</w:t>
      </w:r>
      <w:proofErr w:type="spellEnd"/>
      <w:r>
        <w:rPr>
          <w:rFonts w:ascii="Courier New" w:hAnsi="Courier New" w:cs="Courier New"/>
          <w:color w:val="000000"/>
        </w:rPr>
        <w:t>(</w:t>
      </w:r>
      <w:proofErr w:type="gramEnd"/>
      <w:r>
        <w:rPr>
          <w:rFonts w:ascii="Courier New" w:hAnsi="Courier New" w:cs="Courier New"/>
          <w:color w:val="A020F0"/>
        </w:rPr>
        <w:t>'Pressure [Ba]'</w:t>
      </w:r>
      <w:r>
        <w:rPr>
          <w:rFonts w:ascii="Courier New" w:hAnsi="Courier New" w:cs="Courier New"/>
          <w:color w:val="000000"/>
        </w:rPr>
        <w:t>)</w:t>
      </w:r>
    </w:p>
    <w:p w14:paraId="4736B65F"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proofErr w:type="gramStart"/>
      <w:r>
        <w:rPr>
          <w:rFonts w:ascii="Courier New" w:hAnsi="Courier New" w:cs="Courier New"/>
          <w:color w:val="000000"/>
        </w:rPr>
        <w:t>ylim</w:t>
      </w:r>
      <w:proofErr w:type="spellEnd"/>
      <w:r>
        <w:rPr>
          <w:rFonts w:ascii="Courier New" w:hAnsi="Courier New" w:cs="Courier New"/>
          <w:color w:val="000000"/>
        </w:rPr>
        <w:t>(</w:t>
      </w:r>
      <w:proofErr w:type="gramEnd"/>
      <w:r>
        <w:rPr>
          <w:rFonts w:ascii="Courier New" w:hAnsi="Courier New" w:cs="Courier New"/>
          <w:color w:val="000000"/>
        </w:rPr>
        <w:t>[10^5 1.7*10^5])</w:t>
      </w:r>
    </w:p>
    <w:p w14:paraId="18FF2DC2"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r>
        <w:rPr>
          <w:rFonts w:ascii="Courier New" w:hAnsi="Courier New" w:cs="Courier New"/>
          <w:color w:val="000000"/>
        </w:rPr>
        <w:t>yyaxis</w:t>
      </w:r>
      <w:proofErr w:type="spellEnd"/>
      <w:r>
        <w:rPr>
          <w:rFonts w:ascii="Courier New" w:hAnsi="Courier New" w:cs="Courier New"/>
          <w:color w:val="000000"/>
        </w:rPr>
        <w:t xml:space="preserve"> </w:t>
      </w:r>
      <w:r>
        <w:rPr>
          <w:rFonts w:ascii="Courier New" w:hAnsi="Courier New" w:cs="Courier New"/>
          <w:color w:val="A020F0"/>
        </w:rPr>
        <w:t>right</w:t>
      </w:r>
    </w:p>
    <w:p w14:paraId="108B3DC0"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lastRenderedPageBreak/>
        <w:t xml:space="preserve">    plot(t(r(1</w:t>
      </w:r>
      <w:proofErr w:type="gramStart"/>
      <w:r>
        <w:rPr>
          <w:rFonts w:ascii="Courier New" w:hAnsi="Courier New" w:cs="Courier New"/>
          <w:color w:val="000000"/>
        </w:rPr>
        <w:t>):r</w:t>
      </w:r>
      <w:proofErr w:type="gramEnd"/>
      <w:r>
        <w:rPr>
          <w:rFonts w:ascii="Courier New" w:hAnsi="Courier New" w:cs="Courier New"/>
          <w:color w:val="000000"/>
        </w:rPr>
        <w:t>(2)),Q(</w:t>
      </w:r>
      <w:proofErr w:type="spellStart"/>
      <w:r>
        <w:rPr>
          <w:rFonts w:ascii="Courier New" w:hAnsi="Courier New" w:cs="Courier New"/>
          <w:color w:val="000000"/>
        </w:rPr>
        <w:t>i,r</w:t>
      </w:r>
      <w:proofErr w:type="spellEnd"/>
      <w:r>
        <w:rPr>
          <w:rFonts w:ascii="Courier New" w:hAnsi="Courier New" w:cs="Courier New"/>
          <w:color w:val="000000"/>
        </w:rPr>
        <w:t>(1):r(2)))</w:t>
      </w:r>
    </w:p>
    <w:p w14:paraId="48CCB329"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proofErr w:type="gramStart"/>
      <w:r>
        <w:rPr>
          <w:rFonts w:ascii="Courier New" w:hAnsi="Courier New" w:cs="Courier New"/>
          <w:color w:val="000000"/>
        </w:rPr>
        <w:t>ylabel</w:t>
      </w:r>
      <w:proofErr w:type="spellEnd"/>
      <w:r>
        <w:rPr>
          <w:rFonts w:ascii="Courier New" w:hAnsi="Courier New" w:cs="Courier New"/>
          <w:color w:val="000000"/>
        </w:rPr>
        <w:t>(</w:t>
      </w:r>
      <w:proofErr w:type="gramEnd"/>
      <w:r>
        <w:rPr>
          <w:rFonts w:ascii="Courier New" w:hAnsi="Courier New" w:cs="Courier New"/>
          <w:color w:val="A020F0"/>
        </w:rPr>
        <w:t>'Volumetric Flow Rate [mL/s]'</w:t>
      </w:r>
      <w:r>
        <w:rPr>
          <w:rFonts w:ascii="Courier New" w:hAnsi="Courier New" w:cs="Courier New"/>
          <w:color w:val="000000"/>
        </w:rPr>
        <w:t>)</w:t>
      </w:r>
    </w:p>
    <w:p w14:paraId="7001FF83"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proofErr w:type="gramStart"/>
      <w:r>
        <w:rPr>
          <w:rFonts w:ascii="Courier New" w:hAnsi="Courier New" w:cs="Courier New"/>
          <w:color w:val="000000"/>
        </w:rPr>
        <w:t>ylim</w:t>
      </w:r>
      <w:proofErr w:type="spellEnd"/>
      <w:r>
        <w:rPr>
          <w:rFonts w:ascii="Courier New" w:hAnsi="Courier New" w:cs="Courier New"/>
          <w:color w:val="000000"/>
        </w:rPr>
        <w:t>(</w:t>
      </w:r>
      <w:proofErr w:type="gramEnd"/>
      <w:r>
        <w:rPr>
          <w:rFonts w:ascii="Courier New" w:hAnsi="Courier New" w:cs="Courier New"/>
          <w:color w:val="000000"/>
        </w:rPr>
        <w:t>[0 0.5])</w:t>
      </w:r>
    </w:p>
    <w:p w14:paraId="17B439B5"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gramStart"/>
      <w:r>
        <w:rPr>
          <w:rFonts w:ascii="Courier New" w:hAnsi="Courier New" w:cs="Courier New"/>
          <w:color w:val="000000"/>
        </w:rPr>
        <w:t>title(</w:t>
      </w:r>
      <w:proofErr w:type="gramEnd"/>
      <w:r>
        <w:rPr>
          <w:rFonts w:ascii="Courier New" w:hAnsi="Courier New" w:cs="Courier New"/>
          <w:color w:val="000000"/>
        </w:rPr>
        <w:t>[</w:t>
      </w:r>
      <w:r>
        <w:rPr>
          <w:rFonts w:ascii="Courier New" w:hAnsi="Courier New" w:cs="Courier New"/>
          <w:color w:val="A020F0"/>
        </w:rPr>
        <w:t>'Vessel '</w:t>
      </w:r>
      <w:r>
        <w:rPr>
          <w:rFonts w:ascii="Courier New" w:hAnsi="Courier New" w:cs="Courier New"/>
          <w:color w:val="000000"/>
        </w:rPr>
        <w:t>,num2str(</w:t>
      </w:r>
      <w:proofErr w:type="spellStart"/>
      <w:r>
        <w:rPr>
          <w:rFonts w:ascii="Courier New" w:hAnsi="Courier New" w:cs="Courier New"/>
          <w:color w:val="000000"/>
        </w:rPr>
        <w:t>i</w:t>
      </w:r>
      <w:proofErr w:type="spellEnd"/>
      <w:r>
        <w:rPr>
          <w:rFonts w:ascii="Courier New" w:hAnsi="Courier New" w:cs="Courier New"/>
          <w:color w:val="000000"/>
        </w:rPr>
        <w:t>)])</w:t>
      </w:r>
    </w:p>
    <w:p w14:paraId="781684A1"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legend(</w:t>
      </w:r>
      <w:r>
        <w:rPr>
          <w:rFonts w:ascii="Courier New" w:hAnsi="Courier New" w:cs="Courier New"/>
          <w:color w:val="A020F0"/>
        </w:rPr>
        <w:t>'P'</w:t>
      </w:r>
      <w:r>
        <w:rPr>
          <w:rFonts w:ascii="Courier New" w:hAnsi="Courier New" w:cs="Courier New"/>
          <w:color w:val="000000"/>
        </w:rPr>
        <w:t>,</w:t>
      </w:r>
      <w:r>
        <w:rPr>
          <w:rFonts w:ascii="Courier New" w:hAnsi="Courier New" w:cs="Courier New"/>
          <w:color w:val="A020F0"/>
        </w:rPr>
        <w:t>'Q'</w:t>
      </w:r>
      <w:r>
        <w:rPr>
          <w:rFonts w:ascii="Courier New" w:hAnsi="Courier New" w:cs="Courier New"/>
          <w:color w:val="000000"/>
        </w:rPr>
        <w:t>)</w:t>
      </w:r>
    </w:p>
    <w:p w14:paraId="12EB1751"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r>
        <w:rPr>
          <w:rFonts w:ascii="Courier New" w:hAnsi="Courier New" w:cs="Courier New"/>
          <w:color w:val="000000"/>
        </w:rPr>
        <w:t>xlim</w:t>
      </w:r>
      <w:proofErr w:type="spellEnd"/>
      <w:r>
        <w:rPr>
          <w:rFonts w:ascii="Courier New" w:hAnsi="Courier New" w:cs="Courier New"/>
          <w:color w:val="000000"/>
        </w:rPr>
        <w:t>(t(r))</w:t>
      </w:r>
    </w:p>
    <w:p w14:paraId="5FEA3798"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proofErr w:type="gramStart"/>
      <w:r>
        <w:rPr>
          <w:rFonts w:ascii="Courier New" w:hAnsi="Courier New" w:cs="Courier New"/>
          <w:color w:val="000000"/>
        </w:rPr>
        <w:t>xlabel</w:t>
      </w:r>
      <w:proofErr w:type="spellEnd"/>
      <w:r>
        <w:rPr>
          <w:rFonts w:ascii="Courier New" w:hAnsi="Courier New" w:cs="Courier New"/>
          <w:color w:val="000000"/>
        </w:rPr>
        <w:t>(</w:t>
      </w:r>
      <w:proofErr w:type="gramEnd"/>
      <w:r>
        <w:rPr>
          <w:rFonts w:ascii="Courier New" w:hAnsi="Courier New" w:cs="Courier New"/>
          <w:color w:val="A020F0"/>
        </w:rPr>
        <w:t>'time [s]'</w:t>
      </w:r>
      <w:r>
        <w:rPr>
          <w:rFonts w:ascii="Courier New" w:hAnsi="Courier New" w:cs="Courier New"/>
          <w:color w:val="000000"/>
        </w:rPr>
        <w:t>)</w:t>
      </w:r>
    </w:p>
    <w:p w14:paraId="3763B2C3" w14:textId="77777777" w:rsidR="00796C26" w:rsidRDefault="00796C26" w:rsidP="00796C26">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end</w:t>
      </w:r>
    </w:p>
    <w:p w14:paraId="075898E8" w14:textId="78BAED54" w:rsidR="003964D7" w:rsidRDefault="003964D7" w:rsidP="00823FCE">
      <w:pPr>
        <w:autoSpaceDE w:val="0"/>
        <w:autoSpaceDN w:val="0"/>
        <w:adjustRightInd w:val="0"/>
        <w:spacing w:after="0" w:line="240" w:lineRule="auto"/>
        <w:ind w:left="720"/>
        <w:rPr>
          <w:rFonts w:ascii="Courier New" w:hAnsi="Courier New" w:cs="Courier New"/>
          <w:color w:val="0000FF"/>
        </w:rPr>
      </w:pPr>
      <w:r>
        <w:rPr>
          <w:rFonts w:ascii="Courier New" w:hAnsi="Courier New" w:cs="Courier New"/>
          <w:color w:val="0000FF"/>
        </w:rPr>
        <w:t xml:space="preserve"> </w:t>
      </w:r>
    </w:p>
    <w:p w14:paraId="362FA8C0" w14:textId="5D69A3B1" w:rsidR="00796C26" w:rsidRDefault="00796C26" w:rsidP="00823FCE">
      <w:pPr>
        <w:autoSpaceDE w:val="0"/>
        <w:autoSpaceDN w:val="0"/>
        <w:adjustRightInd w:val="0"/>
        <w:spacing w:after="0" w:line="240" w:lineRule="auto"/>
        <w:ind w:left="720"/>
        <w:rPr>
          <w:rFonts w:ascii="Courier New" w:hAnsi="Courier New" w:cs="Courier New"/>
        </w:rPr>
      </w:pPr>
    </w:p>
    <w:p w14:paraId="38B9A441" w14:textId="77777777" w:rsidR="00796C26" w:rsidRDefault="00796C26" w:rsidP="00823FCE">
      <w:pPr>
        <w:autoSpaceDE w:val="0"/>
        <w:autoSpaceDN w:val="0"/>
        <w:adjustRightInd w:val="0"/>
        <w:spacing w:after="0" w:line="240" w:lineRule="auto"/>
        <w:ind w:left="720"/>
        <w:rPr>
          <w:rFonts w:ascii="Courier New" w:hAnsi="Courier New" w:cs="Courier New"/>
        </w:rPr>
      </w:pPr>
    </w:p>
    <w:p w14:paraId="1BF915BA" w14:textId="1CC97C86"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xml:space="preserve">% Average flow rates in LAD and </w:t>
      </w:r>
      <w:proofErr w:type="spellStart"/>
      <w:r>
        <w:rPr>
          <w:rFonts w:ascii="Courier New" w:hAnsi="Courier New" w:cs="Courier New"/>
          <w:color w:val="228B22"/>
        </w:rPr>
        <w:t>LCx</w:t>
      </w:r>
      <w:proofErr w:type="spellEnd"/>
    </w:p>
    <w:p w14:paraId="3DC35311" w14:textId="77777777" w:rsidR="003964D7" w:rsidRDefault="003964D7"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Q_LAD = </w:t>
      </w:r>
      <w:proofErr w:type="gramStart"/>
      <w:r>
        <w:rPr>
          <w:rFonts w:ascii="Courier New" w:hAnsi="Courier New" w:cs="Courier New"/>
          <w:color w:val="000000"/>
        </w:rPr>
        <w:t>mean(</w:t>
      </w:r>
      <w:proofErr w:type="gramEnd"/>
      <w:r>
        <w:rPr>
          <w:rFonts w:ascii="Courier New" w:hAnsi="Courier New" w:cs="Courier New"/>
          <w:color w:val="000000"/>
        </w:rPr>
        <w:t>Q(2,:));</w:t>
      </w:r>
    </w:p>
    <w:p w14:paraId="09568C7E" w14:textId="346F523E" w:rsidR="003964D7" w:rsidRDefault="003964D7" w:rsidP="00823FCE">
      <w:pPr>
        <w:autoSpaceDE w:val="0"/>
        <w:autoSpaceDN w:val="0"/>
        <w:adjustRightInd w:val="0"/>
        <w:spacing w:after="0" w:line="240" w:lineRule="auto"/>
        <w:ind w:left="720"/>
        <w:rPr>
          <w:rFonts w:ascii="Courier New" w:hAnsi="Courier New" w:cs="Courier New"/>
          <w:color w:val="000000"/>
        </w:rPr>
      </w:pPr>
      <w:proofErr w:type="spellStart"/>
      <w:r>
        <w:rPr>
          <w:rFonts w:ascii="Courier New" w:hAnsi="Courier New" w:cs="Courier New"/>
          <w:color w:val="000000"/>
        </w:rPr>
        <w:t>Q_LCx</w:t>
      </w:r>
      <w:proofErr w:type="spellEnd"/>
      <w:r>
        <w:rPr>
          <w:rFonts w:ascii="Courier New" w:hAnsi="Courier New" w:cs="Courier New"/>
          <w:color w:val="000000"/>
        </w:rPr>
        <w:t xml:space="preserve"> = </w:t>
      </w:r>
      <w:proofErr w:type="gramStart"/>
      <w:r>
        <w:rPr>
          <w:rFonts w:ascii="Courier New" w:hAnsi="Courier New" w:cs="Courier New"/>
          <w:color w:val="000000"/>
        </w:rPr>
        <w:t>mean(</w:t>
      </w:r>
      <w:proofErr w:type="gramEnd"/>
      <w:r>
        <w:rPr>
          <w:rFonts w:ascii="Courier New" w:hAnsi="Courier New" w:cs="Courier New"/>
          <w:color w:val="000000"/>
        </w:rPr>
        <w:t>Q(3,:));</w:t>
      </w:r>
    </w:p>
    <w:p w14:paraId="2DB2F6FB" w14:textId="77777777" w:rsidR="00D44D4E" w:rsidRDefault="00D44D4E" w:rsidP="00823FCE">
      <w:pPr>
        <w:autoSpaceDE w:val="0"/>
        <w:autoSpaceDN w:val="0"/>
        <w:adjustRightInd w:val="0"/>
        <w:spacing w:after="0" w:line="240" w:lineRule="auto"/>
        <w:ind w:left="720"/>
        <w:rPr>
          <w:rFonts w:ascii="Courier New" w:hAnsi="Courier New" w:cs="Courier New"/>
        </w:rPr>
      </w:pPr>
    </w:p>
    <w:p w14:paraId="04756DD4" w14:textId="0350EE53" w:rsidR="008E04A3" w:rsidRDefault="00D44D4E" w:rsidP="00D44D4E">
      <w:pPr>
        <w:pStyle w:val="Heading2"/>
      </w:pPr>
      <w:bookmarkStart w:id="21" w:name="_Ref513858465"/>
      <w:bookmarkStart w:id="22" w:name="_Toc513872260"/>
      <w:r>
        <w:t>Runge-</w:t>
      </w:r>
      <w:proofErr w:type="spellStart"/>
      <w:r>
        <w:t>Kutta</w:t>
      </w:r>
      <w:proofErr w:type="spellEnd"/>
      <w:r>
        <w:t xml:space="preserve"> Method Code</w:t>
      </w:r>
      <w:bookmarkEnd w:id="21"/>
      <w:bookmarkEnd w:id="22"/>
    </w:p>
    <w:p w14:paraId="3AF08013" w14:textId="252BC75D" w:rsidR="00D44D4E" w:rsidRDefault="00823FCE" w:rsidP="00416ADE">
      <w:pPr>
        <w:jc w:val="both"/>
        <w:rPr>
          <w:rFonts w:asciiTheme="majorHAnsi" w:hAnsiTheme="majorHAnsi" w:cstheme="majorHAnsi"/>
        </w:rPr>
      </w:pPr>
      <w:r>
        <w:rPr>
          <w:rFonts w:asciiTheme="majorHAnsi" w:hAnsiTheme="majorHAnsi" w:cstheme="majorHAnsi"/>
        </w:rPr>
        <w:t>Here we present the custom Runge-</w:t>
      </w:r>
      <w:proofErr w:type="spellStart"/>
      <w:r>
        <w:rPr>
          <w:rFonts w:asciiTheme="majorHAnsi" w:hAnsiTheme="majorHAnsi" w:cstheme="majorHAnsi"/>
        </w:rPr>
        <w:t>Kutta</w:t>
      </w:r>
      <w:proofErr w:type="spellEnd"/>
      <w:r>
        <w:rPr>
          <w:rFonts w:asciiTheme="majorHAnsi" w:hAnsiTheme="majorHAnsi" w:cstheme="majorHAnsi"/>
        </w:rPr>
        <w:t xml:space="preserve"> function used to solve the system of differential equations. It takes the six functions previously defined, the initial conditions, the period, and the time span to solve for as inputs, and outputs a time vector and </w:t>
      </w:r>
      <w:r w:rsidR="00416ADE">
        <w:rPr>
          <w:rFonts w:asciiTheme="majorHAnsi" w:hAnsiTheme="majorHAnsi" w:cstheme="majorHAnsi"/>
        </w:rPr>
        <w:t>the calculated volumetric flow rates and pressures for each vessel for each</w:t>
      </w:r>
      <w:r w:rsidR="00D44D4E">
        <w:rPr>
          <w:rFonts w:asciiTheme="majorHAnsi" w:hAnsiTheme="majorHAnsi" w:cstheme="majorHAnsi"/>
        </w:rPr>
        <w:t xml:space="preserve"> corresponding</w:t>
      </w:r>
      <w:r w:rsidR="00416ADE">
        <w:rPr>
          <w:rFonts w:asciiTheme="majorHAnsi" w:hAnsiTheme="majorHAnsi" w:cstheme="majorHAnsi"/>
        </w:rPr>
        <w:t xml:space="preserve"> time point. </w:t>
      </w:r>
    </w:p>
    <w:p w14:paraId="1B8C06FD" w14:textId="77777777" w:rsidR="00986E6D" w:rsidRDefault="00986E6D" w:rsidP="00416ADE">
      <w:pPr>
        <w:jc w:val="both"/>
        <w:rPr>
          <w:rFonts w:asciiTheme="majorHAnsi" w:hAnsiTheme="majorHAnsi" w:cstheme="majorHAnsi"/>
        </w:rPr>
      </w:pPr>
    </w:p>
    <w:p w14:paraId="2CB038AC"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Runge-</w:t>
      </w:r>
      <w:proofErr w:type="spellStart"/>
      <w:r>
        <w:rPr>
          <w:rFonts w:ascii="Courier New" w:hAnsi="Courier New" w:cs="Courier New"/>
          <w:color w:val="228B22"/>
        </w:rPr>
        <w:t>Kutta</w:t>
      </w:r>
      <w:proofErr w:type="spellEnd"/>
      <w:r>
        <w:rPr>
          <w:rFonts w:ascii="Courier New" w:hAnsi="Courier New" w:cs="Courier New"/>
          <w:color w:val="228B22"/>
        </w:rPr>
        <w:t xml:space="preserve"> Method</w:t>
      </w:r>
    </w:p>
    <w:p w14:paraId="7F7ADEEB"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function</w:t>
      </w:r>
      <w:r>
        <w:rPr>
          <w:rFonts w:ascii="Courier New" w:hAnsi="Courier New" w:cs="Courier New"/>
          <w:color w:val="000000"/>
        </w:rPr>
        <w:t xml:space="preserve"> [</w:t>
      </w:r>
      <w:proofErr w:type="spellStart"/>
      <w:proofErr w:type="gramStart"/>
      <w:r>
        <w:rPr>
          <w:rFonts w:ascii="Courier New" w:hAnsi="Courier New" w:cs="Courier New"/>
          <w:color w:val="000000"/>
        </w:rPr>
        <w:t>tall,Q</w:t>
      </w:r>
      <w:proofErr w:type="gramEnd"/>
      <w:r>
        <w:rPr>
          <w:rFonts w:ascii="Courier New" w:hAnsi="Courier New" w:cs="Courier New"/>
          <w:color w:val="000000"/>
        </w:rPr>
        <w:t>,P</w:t>
      </w:r>
      <w:proofErr w:type="spellEnd"/>
      <w:r>
        <w:rPr>
          <w:rFonts w:ascii="Courier New" w:hAnsi="Courier New" w:cs="Courier New"/>
          <w:color w:val="000000"/>
        </w:rPr>
        <w:t xml:space="preserve">] = RK4(ode, Q0, P0, T, </w:t>
      </w:r>
      <w:proofErr w:type="spellStart"/>
      <w:r>
        <w:rPr>
          <w:rFonts w:ascii="Courier New" w:hAnsi="Courier New" w:cs="Courier New"/>
          <w:color w:val="000000"/>
        </w:rPr>
        <w:t>tspan</w:t>
      </w:r>
      <w:proofErr w:type="spellEnd"/>
      <w:r>
        <w:rPr>
          <w:rFonts w:ascii="Courier New" w:hAnsi="Courier New" w:cs="Courier New"/>
          <w:color w:val="000000"/>
        </w:rPr>
        <w:t>)</w:t>
      </w:r>
    </w:p>
    <w:p w14:paraId="27C6E5AB"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n = 10000;</w:t>
      </w:r>
    </w:p>
    <w:p w14:paraId="1465942F"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dt = T/n;</w:t>
      </w:r>
    </w:p>
    <w:p w14:paraId="17F2985B"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c = </w:t>
      </w:r>
      <w:proofErr w:type="spellStart"/>
      <w:r>
        <w:rPr>
          <w:rFonts w:ascii="Courier New" w:hAnsi="Courier New" w:cs="Courier New"/>
          <w:color w:val="000000"/>
        </w:rPr>
        <w:t>tspan</w:t>
      </w:r>
      <w:proofErr w:type="spellEnd"/>
      <w:r>
        <w:rPr>
          <w:rFonts w:ascii="Courier New" w:hAnsi="Courier New" w:cs="Courier New"/>
          <w:color w:val="000000"/>
        </w:rPr>
        <w:t xml:space="preserve">/T; </w:t>
      </w:r>
      <w:r>
        <w:rPr>
          <w:rFonts w:ascii="Courier New" w:hAnsi="Courier New" w:cs="Courier New"/>
          <w:color w:val="228B22"/>
        </w:rPr>
        <w:t>% number of cycles</w:t>
      </w:r>
    </w:p>
    <w:p w14:paraId="50CBA743"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t = dt*(0:(n-1));</w:t>
      </w:r>
    </w:p>
    <w:p w14:paraId="2FDC84C4"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39DE1B5C"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tall = zeros(</w:t>
      </w:r>
      <w:proofErr w:type="gramStart"/>
      <w:r>
        <w:rPr>
          <w:rFonts w:ascii="Courier New" w:hAnsi="Courier New" w:cs="Courier New"/>
          <w:color w:val="000000"/>
        </w:rPr>
        <w:t>1,n</w:t>
      </w:r>
      <w:proofErr w:type="gramEnd"/>
      <w:r>
        <w:rPr>
          <w:rFonts w:ascii="Courier New" w:hAnsi="Courier New" w:cs="Courier New"/>
          <w:color w:val="000000"/>
        </w:rPr>
        <w:t>*c);</w:t>
      </w:r>
    </w:p>
    <w:p w14:paraId="18CC6F31"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Q = </w:t>
      </w:r>
      <w:proofErr w:type="spellStart"/>
      <w:r>
        <w:rPr>
          <w:rFonts w:ascii="Courier New" w:hAnsi="Courier New" w:cs="Courier New"/>
          <w:color w:val="000000"/>
        </w:rPr>
        <w:t>NaN</w:t>
      </w:r>
      <w:proofErr w:type="spellEnd"/>
      <w:r>
        <w:rPr>
          <w:rFonts w:ascii="Courier New" w:hAnsi="Courier New" w:cs="Courier New"/>
          <w:color w:val="000000"/>
        </w:rPr>
        <w:t>(length(Q0</w:t>
      </w:r>
      <w:proofErr w:type="gramStart"/>
      <w:r>
        <w:rPr>
          <w:rFonts w:ascii="Courier New" w:hAnsi="Courier New" w:cs="Courier New"/>
          <w:color w:val="000000"/>
        </w:rPr>
        <w:t>),n</w:t>
      </w:r>
      <w:proofErr w:type="gramEnd"/>
      <w:r>
        <w:rPr>
          <w:rFonts w:ascii="Courier New" w:hAnsi="Courier New" w:cs="Courier New"/>
          <w:color w:val="000000"/>
        </w:rPr>
        <w:t>*c);</w:t>
      </w:r>
    </w:p>
    <w:p w14:paraId="75D26B50"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P = </w:t>
      </w:r>
      <w:proofErr w:type="spellStart"/>
      <w:r>
        <w:rPr>
          <w:rFonts w:ascii="Courier New" w:hAnsi="Courier New" w:cs="Courier New"/>
          <w:color w:val="000000"/>
        </w:rPr>
        <w:t>NaN</w:t>
      </w:r>
      <w:proofErr w:type="spellEnd"/>
      <w:r>
        <w:rPr>
          <w:rFonts w:ascii="Courier New" w:hAnsi="Courier New" w:cs="Courier New"/>
          <w:color w:val="000000"/>
        </w:rPr>
        <w:t>(length(P0</w:t>
      </w:r>
      <w:proofErr w:type="gramStart"/>
      <w:r>
        <w:rPr>
          <w:rFonts w:ascii="Courier New" w:hAnsi="Courier New" w:cs="Courier New"/>
          <w:color w:val="000000"/>
        </w:rPr>
        <w:t>),n</w:t>
      </w:r>
      <w:proofErr w:type="gramEnd"/>
      <w:r>
        <w:rPr>
          <w:rFonts w:ascii="Courier New" w:hAnsi="Courier New" w:cs="Courier New"/>
          <w:color w:val="000000"/>
        </w:rPr>
        <w:t>*c);</w:t>
      </w:r>
    </w:p>
    <w:p w14:paraId="246BC4F7"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556FF698"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Q</w:t>
      </w:r>
      <w:proofErr w:type="gramStart"/>
      <w:r>
        <w:rPr>
          <w:rFonts w:ascii="Courier New" w:hAnsi="Courier New" w:cs="Courier New"/>
          <w:color w:val="000000"/>
        </w:rPr>
        <w:t>(:,</w:t>
      </w:r>
      <w:proofErr w:type="gramEnd"/>
      <w:r>
        <w:rPr>
          <w:rFonts w:ascii="Courier New" w:hAnsi="Courier New" w:cs="Courier New"/>
          <w:color w:val="000000"/>
        </w:rPr>
        <w:t>1) = Q0;</w:t>
      </w:r>
    </w:p>
    <w:p w14:paraId="43540E45"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P</w:t>
      </w:r>
      <w:proofErr w:type="gramStart"/>
      <w:r>
        <w:rPr>
          <w:rFonts w:ascii="Courier New" w:hAnsi="Courier New" w:cs="Courier New"/>
          <w:color w:val="000000"/>
        </w:rPr>
        <w:t>(:,</w:t>
      </w:r>
      <w:proofErr w:type="gramEnd"/>
      <w:r>
        <w:rPr>
          <w:rFonts w:ascii="Courier New" w:hAnsi="Courier New" w:cs="Courier New"/>
          <w:color w:val="000000"/>
        </w:rPr>
        <w:t>1) = P0;</w:t>
      </w:r>
    </w:p>
    <w:p w14:paraId="0AB439DF"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3F1CDA75"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l = 1;</w:t>
      </w:r>
    </w:p>
    <w:p w14:paraId="50F5880E"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for</w:t>
      </w:r>
      <w:r>
        <w:rPr>
          <w:rFonts w:ascii="Courier New" w:hAnsi="Courier New" w:cs="Courier New"/>
          <w:color w:val="000000"/>
        </w:rPr>
        <w:t xml:space="preserve"> </w:t>
      </w:r>
      <w:proofErr w:type="spellStart"/>
      <w:r>
        <w:rPr>
          <w:rFonts w:ascii="Courier New" w:hAnsi="Courier New" w:cs="Courier New"/>
          <w:color w:val="000000"/>
        </w:rPr>
        <w:t>i</w:t>
      </w:r>
      <w:proofErr w:type="spellEnd"/>
      <w:r>
        <w:rPr>
          <w:rFonts w:ascii="Courier New" w:hAnsi="Courier New" w:cs="Courier New"/>
          <w:color w:val="000000"/>
        </w:rPr>
        <w:t xml:space="preserve"> = 1:(n*c-1) </w:t>
      </w:r>
      <w:r>
        <w:rPr>
          <w:rFonts w:ascii="Courier New" w:hAnsi="Courier New" w:cs="Courier New"/>
          <w:color w:val="228B22"/>
        </w:rPr>
        <w:t>% loop through time</w:t>
      </w:r>
    </w:p>
    <w:p w14:paraId="76715AD9"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r>
        <w:rPr>
          <w:rFonts w:ascii="Courier New" w:hAnsi="Courier New" w:cs="Courier New"/>
          <w:color w:val="000000"/>
        </w:rPr>
        <w:t>dQ</w:t>
      </w:r>
      <w:proofErr w:type="spellEnd"/>
      <w:r>
        <w:rPr>
          <w:rFonts w:ascii="Courier New" w:hAnsi="Courier New" w:cs="Courier New"/>
          <w:color w:val="000000"/>
        </w:rPr>
        <w:t xml:space="preserve"> = Q</w:t>
      </w:r>
      <w:proofErr w:type="gramStart"/>
      <w:r>
        <w:rPr>
          <w:rFonts w:ascii="Courier New" w:hAnsi="Courier New" w:cs="Courier New"/>
          <w:color w:val="000000"/>
        </w:rPr>
        <w:t>(:,</w:t>
      </w:r>
      <w:proofErr w:type="spellStart"/>
      <w:proofErr w:type="gramEnd"/>
      <w:r>
        <w:rPr>
          <w:rFonts w:ascii="Courier New" w:hAnsi="Courier New" w:cs="Courier New"/>
          <w:color w:val="000000"/>
        </w:rPr>
        <w:t>i</w:t>
      </w:r>
      <w:proofErr w:type="spellEnd"/>
      <w:r>
        <w:rPr>
          <w:rFonts w:ascii="Courier New" w:hAnsi="Courier New" w:cs="Courier New"/>
          <w:color w:val="000000"/>
        </w:rPr>
        <w:t>);</w:t>
      </w:r>
    </w:p>
    <w:p w14:paraId="75B727E5"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spellStart"/>
      <w:r>
        <w:rPr>
          <w:rFonts w:ascii="Courier New" w:hAnsi="Courier New" w:cs="Courier New"/>
          <w:color w:val="000000"/>
        </w:rPr>
        <w:t>dP</w:t>
      </w:r>
      <w:proofErr w:type="spellEnd"/>
      <w:r>
        <w:rPr>
          <w:rFonts w:ascii="Courier New" w:hAnsi="Courier New" w:cs="Courier New"/>
          <w:color w:val="000000"/>
        </w:rPr>
        <w:t xml:space="preserve"> = P</w:t>
      </w:r>
      <w:proofErr w:type="gramStart"/>
      <w:r>
        <w:rPr>
          <w:rFonts w:ascii="Courier New" w:hAnsi="Courier New" w:cs="Courier New"/>
          <w:color w:val="000000"/>
        </w:rPr>
        <w:t>(:,</w:t>
      </w:r>
      <w:proofErr w:type="spellStart"/>
      <w:proofErr w:type="gramEnd"/>
      <w:r>
        <w:rPr>
          <w:rFonts w:ascii="Courier New" w:hAnsi="Courier New" w:cs="Courier New"/>
          <w:color w:val="000000"/>
        </w:rPr>
        <w:t>i</w:t>
      </w:r>
      <w:proofErr w:type="spellEnd"/>
      <w:r>
        <w:rPr>
          <w:rFonts w:ascii="Courier New" w:hAnsi="Courier New" w:cs="Courier New"/>
          <w:color w:val="000000"/>
        </w:rPr>
        <w:t>);</w:t>
      </w:r>
    </w:p>
    <w:p w14:paraId="0E828025"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r>
        <w:rPr>
          <w:rFonts w:ascii="Courier New" w:hAnsi="Courier New" w:cs="Courier New"/>
          <w:color w:val="0000FF"/>
        </w:rPr>
        <w:t>for</w:t>
      </w:r>
      <w:r>
        <w:rPr>
          <w:rFonts w:ascii="Courier New" w:hAnsi="Courier New" w:cs="Courier New"/>
          <w:color w:val="000000"/>
        </w:rPr>
        <w:t xml:space="preserve"> k =0:3 </w:t>
      </w:r>
      <w:r>
        <w:rPr>
          <w:rFonts w:ascii="Courier New" w:hAnsi="Courier New" w:cs="Courier New"/>
          <w:color w:val="228B22"/>
        </w:rPr>
        <w:t>% loop through RK</w:t>
      </w:r>
    </w:p>
    <w:p w14:paraId="3F7AB9F9"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r>
        <w:rPr>
          <w:rFonts w:ascii="Courier New" w:hAnsi="Courier New" w:cs="Courier New"/>
          <w:color w:val="0000FF"/>
        </w:rPr>
        <w:t>for</w:t>
      </w:r>
      <w:r>
        <w:rPr>
          <w:rFonts w:ascii="Courier New" w:hAnsi="Courier New" w:cs="Courier New"/>
          <w:color w:val="000000"/>
        </w:rPr>
        <w:t xml:space="preserve"> j = </w:t>
      </w:r>
      <w:proofErr w:type="gramStart"/>
      <w:r>
        <w:rPr>
          <w:rFonts w:ascii="Courier New" w:hAnsi="Courier New" w:cs="Courier New"/>
          <w:color w:val="000000"/>
        </w:rPr>
        <w:t>1:length</w:t>
      </w:r>
      <w:proofErr w:type="gramEnd"/>
      <w:r>
        <w:rPr>
          <w:rFonts w:ascii="Courier New" w:hAnsi="Courier New" w:cs="Courier New"/>
          <w:color w:val="000000"/>
        </w:rPr>
        <w:t xml:space="preserve">(Q0) </w:t>
      </w:r>
      <w:r>
        <w:rPr>
          <w:rFonts w:ascii="Courier New" w:hAnsi="Courier New" w:cs="Courier New"/>
          <w:color w:val="228B22"/>
        </w:rPr>
        <w:t>% loop through vessels</w:t>
      </w:r>
    </w:p>
    <w:p w14:paraId="35AA850A" w14:textId="65DB116B" w:rsidR="00823FCE" w:rsidRDefault="00823FCE" w:rsidP="00823FCE">
      <w:pP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 xml:space="preserve">            </w:t>
      </w:r>
      <w:proofErr w:type="spellStart"/>
      <w:r>
        <w:rPr>
          <w:rFonts w:ascii="Courier New" w:hAnsi="Courier New" w:cs="Courier New"/>
          <w:color w:val="000000"/>
        </w:rPr>
        <w:t>dP</w:t>
      </w:r>
      <w:proofErr w:type="spellEnd"/>
      <w:r>
        <w:rPr>
          <w:rFonts w:ascii="Courier New" w:hAnsi="Courier New" w:cs="Courier New"/>
          <w:color w:val="000000"/>
        </w:rPr>
        <w:t>(j) = P(</w:t>
      </w:r>
      <w:proofErr w:type="spellStart"/>
      <w:proofErr w:type="gramStart"/>
      <w:r>
        <w:rPr>
          <w:rFonts w:ascii="Courier New" w:hAnsi="Courier New" w:cs="Courier New"/>
          <w:color w:val="000000"/>
        </w:rPr>
        <w:t>j,i</w:t>
      </w:r>
      <w:proofErr w:type="spellEnd"/>
      <w:proofErr w:type="gramEnd"/>
      <w:r>
        <w:rPr>
          <w:rFonts w:ascii="Courier New" w:hAnsi="Courier New" w:cs="Courier New"/>
          <w:color w:val="000000"/>
        </w:rPr>
        <w:t>) + (1/(4-</w:t>
      </w:r>
      <w:r w:rsidRPr="00823FCE">
        <w:rPr>
          <w:rFonts w:ascii="Courier New" w:hAnsi="Courier New" w:cs="Courier New"/>
          <w:color w:val="000000"/>
        </w:rPr>
        <w:t xml:space="preserve"> </w:t>
      </w:r>
      <w:r>
        <w:rPr>
          <w:rFonts w:ascii="Courier New" w:hAnsi="Courier New" w:cs="Courier New"/>
          <w:color w:val="000000"/>
        </w:rPr>
        <w:t>k))*dt*</w:t>
      </w:r>
    </w:p>
    <w:p w14:paraId="623D5794" w14:textId="495F3E05" w:rsidR="00823FCE" w:rsidRDefault="00823FCE" w:rsidP="00823FCE">
      <w:pPr>
        <w:autoSpaceDE w:val="0"/>
        <w:autoSpaceDN w:val="0"/>
        <w:adjustRightInd w:val="0"/>
        <w:spacing w:after="0" w:line="240" w:lineRule="auto"/>
        <w:ind w:left="4320"/>
        <w:rPr>
          <w:rFonts w:ascii="Courier New" w:hAnsi="Courier New" w:cs="Courier New"/>
        </w:rPr>
      </w:pPr>
      <w:r>
        <w:rPr>
          <w:rFonts w:ascii="Courier New" w:hAnsi="Courier New" w:cs="Courier New"/>
          <w:color w:val="000000"/>
        </w:rPr>
        <w:t>ode{</w:t>
      </w:r>
      <w:proofErr w:type="spellStart"/>
      <w:r>
        <w:rPr>
          <w:rFonts w:ascii="Courier New" w:hAnsi="Courier New" w:cs="Courier New"/>
          <w:color w:val="000000"/>
        </w:rPr>
        <w:t>j+length</w:t>
      </w:r>
      <w:proofErr w:type="spellEnd"/>
      <w:r>
        <w:rPr>
          <w:rFonts w:ascii="Courier New" w:hAnsi="Courier New" w:cs="Courier New"/>
          <w:color w:val="000000"/>
        </w:rPr>
        <w:t>(P0</w:t>
      </w:r>
      <w:proofErr w:type="gramStart"/>
      <w:r>
        <w:rPr>
          <w:rFonts w:ascii="Courier New" w:hAnsi="Courier New" w:cs="Courier New"/>
          <w:color w:val="000000"/>
        </w:rPr>
        <w:t>)}(</w:t>
      </w:r>
      <w:proofErr w:type="gramEnd"/>
      <w:r>
        <w:rPr>
          <w:rFonts w:ascii="Courier New" w:hAnsi="Courier New" w:cs="Courier New"/>
          <w:color w:val="000000"/>
        </w:rPr>
        <w:t>t(l),</w:t>
      </w:r>
      <w:proofErr w:type="spellStart"/>
      <w:r>
        <w:rPr>
          <w:rFonts w:ascii="Courier New" w:hAnsi="Courier New" w:cs="Courier New"/>
          <w:color w:val="000000"/>
        </w:rPr>
        <w:t>dQ,dP</w:t>
      </w:r>
      <w:proofErr w:type="spellEnd"/>
      <w:r>
        <w:rPr>
          <w:rFonts w:ascii="Courier New" w:hAnsi="Courier New" w:cs="Courier New"/>
          <w:color w:val="000000"/>
        </w:rPr>
        <w:t>);</w:t>
      </w:r>
    </w:p>
    <w:p w14:paraId="5185024D" w14:textId="20381A47" w:rsidR="00823FCE" w:rsidRDefault="00823FCE" w:rsidP="00823FCE">
      <w:pP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 xml:space="preserve">            </w:t>
      </w:r>
      <w:proofErr w:type="spellStart"/>
      <w:r>
        <w:rPr>
          <w:rFonts w:ascii="Courier New" w:hAnsi="Courier New" w:cs="Courier New"/>
          <w:color w:val="000000"/>
        </w:rPr>
        <w:t>dQ</w:t>
      </w:r>
      <w:proofErr w:type="spellEnd"/>
      <w:r>
        <w:rPr>
          <w:rFonts w:ascii="Courier New" w:hAnsi="Courier New" w:cs="Courier New"/>
          <w:color w:val="000000"/>
        </w:rPr>
        <w:t>(j) = Q(</w:t>
      </w:r>
      <w:proofErr w:type="spellStart"/>
      <w:proofErr w:type="gramStart"/>
      <w:r>
        <w:rPr>
          <w:rFonts w:ascii="Courier New" w:hAnsi="Courier New" w:cs="Courier New"/>
          <w:color w:val="000000"/>
        </w:rPr>
        <w:t>j,i</w:t>
      </w:r>
      <w:proofErr w:type="spellEnd"/>
      <w:proofErr w:type="gramEnd"/>
      <w:r>
        <w:rPr>
          <w:rFonts w:ascii="Courier New" w:hAnsi="Courier New" w:cs="Courier New"/>
          <w:color w:val="000000"/>
        </w:rPr>
        <w:t>) + (1/(4-</w:t>
      </w:r>
      <w:r w:rsidRPr="00823FCE">
        <w:rPr>
          <w:rFonts w:ascii="Courier New" w:hAnsi="Courier New" w:cs="Courier New"/>
          <w:color w:val="000000"/>
        </w:rPr>
        <w:t xml:space="preserve"> </w:t>
      </w:r>
      <w:r>
        <w:rPr>
          <w:rFonts w:ascii="Courier New" w:hAnsi="Courier New" w:cs="Courier New"/>
          <w:color w:val="000000"/>
        </w:rPr>
        <w:t>k))*dt*</w:t>
      </w:r>
    </w:p>
    <w:p w14:paraId="6655A59A" w14:textId="4B7E5A69" w:rsidR="00823FCE" w:rsidRDefault="00823FCE" w:rsidP="00823FCE">
      <w:pPr>
        <w:autoSpaceDE w:val="0"/>
        <w:autoSpaceDN w:val="0"/>
        <w:adjustRightInd w:val="0"/>
        <w:spacing w:after="0" w:line="240" w:lineRule="auto"/>
        <w:ind w:left="4320"/>
        <w:rPr>
          <w:rFonts w:ascii="Courier New" w:hAnsi="Courier New" w:cs="Courier New"/>
        </w:rPr>
      </w:pPr>
      <w:r>
        <w:rPr>
          <w:rFonts w:ascii="Courier New" w:hAnsi="Courier New" w:cs="Courier New"/>
          <w:color w:val="000000"/>
        </w:rPr>
        <w:t>ode{j}(t(l</w:t>
      </w:r>
      <w:proofErr w:type="gramStart"/>
      <w:r>
        <w:rPr>
          <w:rFonts w:ascii="Courier New" w:hAnsi="Courier New" w:cs="Courier New"/>
          <w:color w:val="000000"/>
        </w:rPr>
        <w:t>),</w:t>
      </w:r>
      <w:proofErr w:type="spellStart"/>
      <w:r>
        <w:rPr>
          <w:rFonts w:ascii="Courier New" w:hAnsi="Courier New" w:cs="Courier New"/>
          <w:color w:val="000000"/>
        </w:rPr>
        <w:t>dQ</w:t>
      </w:r>
      <w:proofErr w:type="gramEnd"/>
      <w:r>
        <w:rPr>
          <w:rFonts w:ascii="Courier New" w:hAnsi="Courier New" w:cs="Courier New"/>
          <w:color w:val="000000"/>
        </w:rPr>
        <w:t>,dP</w:t>
      </w:r>
      <w:proofErr w:type="spellEnd"/>
      <w:r>
        <w:rPr>
          <w:rFonts w:ascii="Courier New" w:hAnsi="Courier New" w:cs="Courier New"/>
          <w:color w:val="000000"/>
        </w:rPr>
        <w:t>);</w:t>
      </w:r>
    </w:p>
    <w:p w14:paraId="7EBEE0CE"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lastRenderedPageBreak/>
        <w:t xml:space="preserve">        </w:t>
      </w:r>
      <w:r>
        <w:rPr>
          <w:rFonts w:ascii="Courier New" w:hAnsi="Courier New" w:cs="Courier New"/>
          <w:color w:val="0000FF"/>
        </w:rPr>
        <w:t>end</w:t>
      </w:r>
    </w:p>
    <w:p w14:paraId="7BC33332"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r>
        <w:rPr>
          <w:rFonts w:ascii="Courier New" w:hAnsi="Courier New" w:cs="Courier New"/>
          <w:color w:val="0000FF"/>
        </w:rPr>
        <w:t>end</w:t>
      </w:r>
    </w:p>
    <w:p w14:paraId="0A9008D1"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tall(i+1) = tall(</w:t>
      </w:r>
      <w:proofErr w:type="spellStart"/>
      <w:r>
        <w:rPr>
          <w:rFonts w:ascii="Courier New" w:hAnsi="Courier New" w:cs="Courier New"/>
          <w:color w:val="000000"/>
        </w:rPr>
        <w:t>i</w:t>
      </w:r>
      <w:proofErr w:type="spellEnd"/>
      <w:r>
        <w:rPr>
          <w:rFonts w:ascii="Courier New" w:hAnsi="Courier New" w:cs="Courier New"/>
          <w:color w:val="000000"/>
        </w:rPr>
        <w:t>)+dt;</w:t>
      </w:r>
    </w:p>
    <w:p w14:paraId="52AEF2F2"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Q</w:t>
      </w:r>
      <w:proofErr w:type="gramStart"/>
      <w:r>
        <w:rPr>
          <w:rFonts w:ascii="Courier New" w:hAnsi="Courier New" w:cs="Courier New"/>
          <w:color w:val="000000"/>
        </w:rPr>
        <w:t>(:,</w:t>
      </w:r>
      <w:proofErr w:type="gramEnd"/>
      <w:r>
        <w:rPr>
          <w:rFonts w:ascii="Courier New" w:hAnsi="Courier New" w:cs="Courier New"/>
          <w:color w:val="000000"/>
        </w:rPr>
        <w:t xml:space="preserve">i+1) = </w:t>
      </w:r>
      <w:proofErr w:type="spellStart"/>
      <w:r>
        <w:rPr>
          <w:rFonts w:ascii="Courier New" w:hAnsi="Courier New" w:cs="Courier New"/>
          <w:color w:val="000000"/>
        </w:rPr>
        <w:t>dQ</w:t>
      </w:r>
      <w:proofErr w:type="spellEnd"/>
      <w:r>
        <w:rPr>
          <w:rFonts w:ascii="Courier New" w:hAnsi="Courier New" w:cs="Courier New"/>
          <w:color w:val="000000"/>
        </w:rPr>
        <w:t>;</w:t>
      </w:r>
    </w:p>
    <w:p w14:paraId="1CAB1086"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P</w:t>
      </w:r>
      <w:proofErr w:type="gramStart"/>
      <w:r>
        <w:rPr>
          <w:rFonts w:ascii="Courier New" w:hAnsi="Courier New" w:cs="Courier New"/>
          <w:color w:val="000000"/>
        </w:rPr>
        <w:t>(:,</w:t>
      </w:r>
      <w:proofErr w:type="gramEnd"/>
      <w:r>
        <w:rPr>
          <w:rFonts w:ascii="Courier New" w:hAnsi="Courier New" w:cs="Courier New"/>
          <w:color w:val="000000"/>
        </w:rPr>
        <w:t xml:space="preserve">i+1) = </w:t>
      </w:r>
      <w:proofErr w:type="spellStart"/>
      <w:r>
        <w:rPr>
          <w:rFonts w:ascii="Courier New" w:hAnsi="Courier New" w:cs="Courier New"/>
          <w:color w:val="000000"/>
        </w:rPr>
        <w:t>dP</w:t>
      </w:r>
      <w:proofErr w:type="spellEnd"/>
      <w:r>
        <w:rPr>
          <w:rFonts w:ascii="Courier New" w:hAnsi="Courier New" w:cs="Courier New"/>
          <w:color w:val="000000"/>
        </w:rPr>
        <w:t>;</w:t>
      </w:r>
    </w:p>
    <w:p w14:paraId="69A599A7"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l = l*(l~=</w:t>
      </w:r>
      <w:proofErr w:type="gramStart"/>
      <w:r>
        <w:rPr>
          <w:rFonts w:ascii="Courier New" w:hAnsi="Courier New" w:cs="Courier New"/>
          <w:color w:val="000000"/>
        </w:rPr>
        <w:t>n)+</w:t>
      </w:r>
      <w:proofErr w:type="gramEnd"/>
      <w:r>
        <w:rPr>
          <w:rFonts w:ascii="Courier New" w:hAnsi="Courier New" w:cs="Courier New"/>
          <w:color w:val="000000"/>
        </w:rPr>
        <w:t>1;</w:t>
      </w:r>
    </w:p>
    <w:p w14:paraId="1104859F"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end</w:t>
      </w:r>
    </w:p>
    <w:p w14:paraId="7586D217" w14:textId="77777777" w:rsidR="00823FCE" w:rsidRDefault="00823FCE" w:rsidP="00823FCE">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end</w:t>
      </w:r>
    </w:p>
    <w:p w14:paraId="5E81CBEB" w14:textId="044D17DC" w:rsidR="00823FCE" w:rsidRDefault="00823FCE">
      <w:pPr>
        <w:rPr>
          <w:rFonts w:asciiTheme="majorHAnsi" w:hAnsiTheme="majorHAnsi" w:cstheme="majorHAnsi"/>
        </w:rPr>
      </w:pPr>
    </w:p>
    <w:p w14:paraId="1C990CC5" w14:textId="235A888F" w:rsidR="00D44D4E" w:rsidRDefault="00D44D4E" w:rsidP="00D44D4E">
      <w:pPr>
        <w:pStyle w:val="Heading2"/>
      </w:pPr>
      <w:bookmarkStart w:id="23" w:name="_Toc513872261"/>
      <w:r>
        <w:t>Introducing Stenosis Code</w:t>
      </w:r>
      <w:bookmarkEnd w:id="23"/>
    </w:p>
    <w:p w14:paraId="63B37586" w14:textId="787F8BEA" w:rsidR="00986E6D" w:rsidRDefault="00D44D4E" w:rsidP="00D44D4E">
      <w:pPr>
        <w:jc w:val="both"/>
        <w:rPr>
          <w:rFonts w:asciiTheme="majorHAnsi" w:hAnsiTheme="majorHAnsi" w:cstheme="majorHAnsi"/>
        </w:rPr>
      </w:pPr>
      <w:r>
        <w:rPr>
          <w:rFonts w:asciiTheme="majorHAnsi" w:hAnsiTheme="majorHAnsi" w:cstheme="majorHAnsi"/>
        </w:rPr>
        <w:t>In this part of the code, the definitions of cross-sectional area, inductance, resistance, and capacitance are modified to include the possibility of stenosis in the arteries. Moreover, stenosis is introduced into Vessel 2. The</w:t>
      </w:r>
      <w:r w:rsidR="00CA5934">
        <w:rPr>
          <w:rFonts w:asciiTheme="majorHAnsi" w:hAnsiTheme="majorHAnsi" w:cstheme="majorHAnsi"/>
        </w:rPr>
        <w:t xml:space="preserve">se new </w:t>
      </w:r>
      <w:r w:rsidR="00996E68">
        <w:rPr>
          <w:rFonts w:asciiTheme="majorHAnsi" w:hAnsiTheme="majorHAnsi" w:cstheme="majorHAnsi"/>
        </w:rPr>
        <w:t>definitions</w:t>
      </w:r>
      <w:r w:rsidR="00CA5934">
        <w:rPr>
          <w:rFonts w:asciiTheme="majorHAnsi" w:hAnsiTheme="majorHAnsi" w:cstheme="majorHAnsi"/>
        </w:rPr>
        <w:t xml:space="preserve"> are used to recalculate the volumetric flows and pressures in each vessel in the same manner as in the </w:t>
      </w:r>
      <w:r w:rsidR="00CA5934" w:rsidRPr="00CA5934">
        <w:rPr>
          <w:rFonts w:asciiTheme="majorHAnsi" w:hAnsiTheme="majorHAnsi" w:cstheme="majorHAnsi"/>
          <w:i/>
        </w:rPr>
        <w:fldChar w:fldCharType="begin"/>
      </w:r>
      <w:r w:rsidR="00CA5934" w:rsidRPr="00CA5934">
        <w:rPr>
          <w:rFonts w:asciiTheme="majorHAnsi" w:hAnsiTheme="majorHAnsi" w:cstheme="majorHAnsi"/>
          <w:i/>
        </w:rPr>
        <w:instrText xml:space="preserve"> REF _Ref513852913 \h  \* MERGEFORMAT </w:instrText>
      </w:r>
      <w:r w:rsidR="00CA5934" w:rsidRPr="00CA5934">
        <w:rPr>
          <w:rFonts w:asciiTheme="majorHAnsi" w:hAnsiTheme="majorHAnsi" w:cstheme="majorHAnsi"/>
          <w:i/>
        </w:rPr>
      </w:r>
      <w:r w:rsidR="00CA5934" w:rsidRPr="00CA5934">
        <w:rPr>
          <w:rFonts w:asciiTheme="majorHAnsi" w:hAnsiTheme="majorHAnsi" w:cstheme="majorHAnsi"/>
          <w:i/>
        </w:rPr>
        <w:fldChar w:fldCharType="separate"/>
      </w:r>
      <w:r w:rsidR="009A0FC8" w:rsidRPr="009A0FC8">
        <w:rPr>
          <w:rFonts w:asciiTheme="majorHAnsi" w:hAnsiTheme="majorHAnsi" w:cstheme="majorHAnsi"/>
          <w:i/>
        </w:rPr>
        <w:t>Numerical Solution Code</w:t>
      </w:r>
      <w:r w:rsidR="00CA5934" w:rsidRPr="00CA5934">
        <w:rPr>
          <w:rFonts w:asciiTheme="majorHAnsi" w:hAnsiTheme="majorHAnsi" w:cstheme="majorHAnsi"/>
          <w:i/>
        </w:rPr>
        <w:fldChar w:fldCharType="end"/>
      </w:r>
      <w:r w:rsidR="00CA5934">
        <w:rPr>
          <w:rFonts w:asciiTheme="majorHAnsi" w:hAnsiTheme="majorHAnsi" w:cstheme="majorHAnsi"/>
          <w:i/>
        </w:rPr>
        <w:t xml:space="preserve"> </w:t>
      </w:r>
      <w:r w:rsidR="00CA5934">
        <w:rPr>
          <w:rFonts w:asciiTheme="majorHAnsi" w:hAnsiTheme="majorHAnsi" w:cstheme="majorHAnsi"/>
        </w:rPr>
        <w:t xml:space="preserve">section. </w:t>
      </w:r>
    </w:p>
    <w:p w14:paraId="77A59DD2" w14:textId="77777777" w:rsidR="00986E6D" w:rsidRPr="00CA5934" w:rsidRDefault="00986E6D" w:rsidP="00D44D4E">
      <w:pPr>
        <w:jc w:val="both"/>
        <w:rPr>
          <w:rFonts w:asciiTheme="majorHAnsi" w:hAnsiTheme="majorHAnsi" w:cstheme="majorHAnsi"/>
        </w:rPr>
      </w:pPr>
    </w:p>
    <w:p w14:paraId="6DC7E8BA"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Recalculate with Stenosis</w:t>
      </w:r>
    </w:p>
    <w:p w14:paraId="29381DF5"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As =@(Ds) pi*</w:t>
      </w:r>
      <w:proofErr w:type="gramStart"/>
      <w:r>
        <w:rPr>
          <w:rFonts w:ascii="Courier New" w:hAnsi="Courier New" w:cs="Courier New"/>
          <w:color w:val="000000"/>
        </w:rPr>
        <w:t>Ds.^</w:t>
      </w:r>
      <w:proofErr w:type="gramEnd"/>
      <w:r>
        <w:rPr>
          <w:rFonts w:ascii="Courier New" w:hAnsi="Courier New" w:cs="Courier New"/>
          <w:color w:val="000000"/>
        </w:rPr>
        <w:t>2/4;</w:t>
      </w:r>
    </w:p>
    <w:p w14:paraId="68E2198B"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Ls =@(</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 rho*(ss./As(Ds) + (s-ss)./A);</w:t>
      </w:r>
    </w:p>
    <w:p w14:paraId="44FAC5A8"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Rs =@(</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 8*pi*mu*(ss./(As(Ds)).^2 +(s-ss)./A.^2);</w:t>
      </w:r>
    </w:p>
    <w:p w14:paraId="637DA7E7"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Cs =@(</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 A.*(s-ss).*D./(E*h);</w:t>
      </w:r>
    </w:p>
    <w:p w14:paraId="669F3C01"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05CDF292"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stenosis only in LAD</w:t>
      </w:r>
    </w:p>
    <w:p w14:paraId="48DF7659"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ss = [0 2 0];</w:t>
      </w:r>
    </w:p>
    <w:p w14:paraId="3FCC0DB9"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Ds = [</w:t>
      </w:r>
      <w:proofErr w:type="gramStart"/>
      <w:r>
        <w:rPr>
          <w:rFonts w:ascii="Courier New" w:hAnsi="Courier New" w:cs="Courier New"/>
          <w:color w:val="000000"/>
        </w:rPr>
        <w:t>D(</w:t>
      </w:r>
      <w:proofErr w:type="gramEnd"/>
      <w:r>
        <w:rPr>
          <w:rFonts w:ascii="Courier New" w:hAnsi="Courier New" w:cs="Courier New"/>
          <w:color w:val="000000"/>
        </w:rPr>
        <w:t>1) 0.3*D(2) D(3)];</w:t>
      </w:r>
    </w:p>
    <w:p w14:paraId="1237406F"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L = Ls(</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w:t>
      </w:r>
    </w:p>
    <w:p w14:paraId="6CAFAE13" w14:textId="77777777" w:rsidR="00D44D4E" w:rsidRDefault="00D44D4E" w:rsidP="00D44D4E">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R = Rs(</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w:t>
      </w:r>
    </w:p>
    <w:p w14:paraId="2AB6013F" w14:textId="76B076DC" w:rsidR="00D44D4E" w:rsidRDefault="00D44D4E" w:rsidP="00D44D4E">
      <w:pP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C = Cs(</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w:t>
      </w:r>
    </w:p>
    <w:p w14:paraId="6ACCC650" w14:textId="77777777" w:rsidR="00986E6D" w:rsidRDefault="00986E6D" w:rsidP="00D44D4E">
      <w:pPr>
        <w:autoSpaceDE w:val="0"/>
        <w:autoSpaceDN w:val="0"/>
        <w:adjustRightInd w:val="0"/>
        <w:spacing w:after="0" w:line="240" w:lineRule="auto"/>
        <w:ind w:left="720"/>
        <w:rPr>
          <w:rFonts w:ascii="Courier New" w:hAnsi="Courier New" w:cs="Courier New"/>
          <w:color w:val="000000"/>
        </w:rPr>
      </w:pPr>
    </w:p>
    <w:p w14:paraId="3DDA2B85" w14:textId="75C458EB" w:rsidR="00996E68" w:rsidRDefault="00996E68" w:rsidP="00D44D4E">
      <w:pPr>
        <w:autoSpaceDE w:val="0"/>
        <w:autoSpaceDN w:val="0"/>
        <w:adjustRightInd w:val="0"/>
        <w:spacing w:after="0" w:line="240" w:lineRule="auto"/>
        <w:ind w:left="720"/>
        <w:rPr>
          <w:rFonts w:ascii="Courier New" w:hAnsi="Courier New" w:cs="Courier New"/>
        </w:rPr>
      </w:pPr>
    </w:p>
    <w:p w14:paraId="6942BBF9" w14:textId="40322369" w:rsidR="00986E6D" w:rsidRPr="00986E6D" w:rsidRDefault="00996E68" w:rsidP="00986E6D">
      <w:pPr>
        <w:pStyle w:val="Heading2"/>
      </w:pPr>
      <w:bookmarkStart w:id="24" w:name="_Ref513854144"/>
      <w:bookmarkStart w:id="25" w:name="_Toc513872262"/>
      <w:r>
        <w:t>Varying Stenosis Code</w:t>
      </w:r>
      <w:bookmarkEnd w:id="24"/>
      <w:bookmarkEnd w:id="25"/>
    </w:p>
    <w:p w14:paraId="2C893497" w14:textId="4878B907" w:rsidR="00986E6D" w:rsidRDefault="00996E68" w:rsidP="00986E6D">
      <w:pPr>
        <w:jc w:val="both"/>
        <w:rPr>
          <w:rFonts w:asciiTheme="majorHAnsi" w:hAnsiTheme="majorHAnsi" w:cstheme="majorHAnsi"/>
        </w:rPr>
      </w:pPr>
      <w:r>
        <w:rPr>
          <w:rFonts w:asciiTheme="majorHAnsi" w:hAnsiTheme="majorHAnsi" w:cstheme="majorHAnsi"/>
        </w:rPr>
        <w:t xml:space="preserve">In this section we define the diameter stenosis percentage, </w:t>
      </w:r>
      <w:r w:rsidRPr="00996E68">
        <w:rPr>
          <w:rFonts w:asciiTheme="majorHAnsi" w:hAnsiTheme="majorHAnsi" w:cstheme="majorHAnsi"/>
          <w:i/>
        </w:rPr>
        <w:t>DS</w:t>
      </w:r>
      <w:r>
        <w:rPr>
          <w:rFonts w:asciiTheme="majorHAnsi" w:hAnsiTheme="majorHAnsi" w:cstheme="majorHAnsi"/>
        </w:rPr>
        <w:t xml:space="preserve">, and make the diameter, </w:t>
      </w:r>
      <w:proofErr w:type="spellStart"/>
      <w:r w:rsidRPr="00996E68">
        <w:rPr>
          <w:rFonts w:asciiTheme="majorHAnsi" w:hAnsiTheme="majorHAnsi" w:cstheme="majorHAnsi"/>
          <w:i/>
        </w:rPr>
        <w:t>Dss</w:t>
      </w:r>
      <w:proofErr w:type="spellEnd"/>
      <w:r>
        <w:rPr>
          <w:rFonts w:asciiTheme="majorHAnsi" w:hAnsiTheme="majorHAnsi" w:cstheme="majorHAnsi"/>
        </w:rPr>
        <w:t xml:space="preserve">, a function of </w:t>
      </w:r>
      <w:r>
        <w:rPr>
          <w:rFonts w:asciiTheme="majorHAnsi" w:hAnsiTheme="majorHAnsi" w:cstheme="majorHAnsi"/>
          <w:i/>
        </w:rPr>
        <w:t>DS</w:t>
      </w:r>
      <w:r>
        <w:rPr>
          <w:rFonts w:asciiTheme="majorHAnsi" w:hAnsiTheme="majorHAnsi" w:cstheme="majorHAnsi"/>
        </w:rPr>
        <w:t xml:space="preserve">. This will let us calculate different artery diameters for various levels of stenosis. We increase the diameter stenosis percentage from 50% to 90% in 15 </w:t>
      </w:r>
      <w:r w:rsidR="00986E6D">
        <w:rPr>
          <w:rFonts w:asciiTheme="majorHAnsi" w:hAnsiTheme="majorHAnsi" w:cstheme="majorHAnsi"/>
        </w:rPr>
        <w:t>steps and</w:t>
      </w:r>
      <w:r>
        <w:rPr>
          <w:rFonts w:asciiTheme="majorHAnsi" w:hAnsiTheme="majorHAnsi" w:cstheme="majorHAnsi"/>
        </w:rPr>
        <w:t xml:space="preserve"> calculate the average volumetric flow rate in Vessel 2. Then we plot the calculated average volumetric flow rate as a function of the diameter sten</w:t>
      </w:r>
      <w:r w:rsidR="00986E6D">
        <w:rPr>
          <w:rFonts w:asciiTheme="majorHAnsi" w:hAnsiTheme="majorHAnsi" w:cstheme="majorHAnsi"/>
        </w:rPr>
        <w:t xml:space="preserve">osis percentage. </w:t>
      </w:r>
    </w:p>
    <w:p w14:paraId="5A5F2220" w14:textId="77777777" w:rsidR="00986E6D" w:rsidRPr="00996E68" w:rsidRDefault="00986E6D" w:rsidP="00986E6D">
      <w:pPr>
        <w:jc w:val="both"/>
        <w:rPr>
          <w:rFonts w:asciiTheme="majorHAnsi" w:hAnsiTheme="majorHAnsi" w:cstheme="majorHAnsi"/>
        </w:rPr>
      </w:pPr>
    </w:p>
    <w:p w14:paraId="1E97A0FB" w14:textId="5213CC4F" w:rsidR="00986E6D" w:rsidRPr="00986E6D"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Varying stenosis percentage</w:t>
      </w:r>
    </w:p>
    <w:p w14:paraId="2C99AE50" w14:textId="77777777" w:rsidR="00996E68" w:rsidRDefault="00996E68" w:rsidP="00996E68">
      <w:pPr>
        <w:autoSpaceDE w:val="0"/>
        <w:autoSpaceDN w:val="0"/>
        <w:adjustRightInd w:val="0"/>
        <w:spacing w:after="0" w:line="240" w:lineRule="auto"/>
        <w:ind w:left="720"/>
        <w:rPr>
          <w:rFonts w:ascii="Courier New" w:hAnsi="Courier New" w:cs="Courier New"/>
        </w:rPr>
      </w:pPr>
      <w:proofErr w:type="spellStart"/>
      <w:r>
        <w:rPr>
          <w:rFonts w:ascii="Courier New" w:hAnsi="Courier New" w:cs="Courier New"/>
          <w:color w:val="000000"/>
        </w:rPr>
        <w:t>Dss</w:t>
      </w:r>
      <w:proofErr w:type="spellEnd"/>
      <w:r>
        <w:rPr>
          <w:rFonts w:ascii="Courier New" w:hAnsi="Courier New" w:cs="Courier New"/>
          <w:color w:val="000000"/>
        </w:rPr>
        <w:t xml:space="preserve"> =@(DS) D(</w:t>
      </w:r>
      <w:proofErr w:type="gramStart"/>
      <w:r>
        <w:rPr>
          <w:rFonts w:ascii="Courier New" w:hAnsi="Courier New" w:cs="Courier New"/>
          <w:color w:val="000000"/>
        </w:rPr>
        <w:t>2)-(</w:t>
      </w:r>
      <w:proofErr w:type="gramEnd"/>
      <w:r>
        <w:rPr>
          <w:rFonts w:ascii="Courier New" w:hAnsi="Courier New" w:cs="Courier New"/>
          <w:color w:val="000000"/>
        </w:rPr>
        <w:t>DS/100).*D(2);</w:t>
      </w:r>
    </w:p>
    <w:p w14:paraId="1EC10915"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DS = </w:t>
      </w:r>
      <w:proofErr w:type="spellStart"/>
      <w:proofErr w:type="gramStart"/>
      <w:r>
        <w:rPr>
          <w:rFonts w:ascii="Courier New" w:hAnsi="Courier New" w:cs="Courier New"/>
          <w:color w:val="000000"/>
        </w:rPr>
        <w:t>linspace</w:t>
      </w:r>
      <w:proofErr w:type="spellEnd"/>
      <w:r>
        <w:rPr>
          <w:rFonts w:ascii="Courier New" w:hAnsi="Courier New" w:cs="Courier New"/>
          <w:color w:val="000000"/>
        </w:rPr>
        <w:t>(</w:t>
      </w:r>
      <w:proofErr w:type="gramEnd"/>
      <w:r>
        <w:rPr>
          <w:rFonts w:ascii="Courier New" w:hAnsi="Courier New" w:cs="Courier New"/>
          <w:color w:val="000000"/>
        </w:rPr>
        <w:t>50,90,15);</w:t>
      </w:r>
    </w:p>
    <w:p w14:paraId="6E86322F"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Q_LADs = zeros(</w:t>
      </w:r>
      <w:proofErr w:type="gramStart"/>
      <w:r>
        <w:rPr>
          <w:rFonts w:ascii="Courier New" w:hAnsi="Courier New" w:cs="Courier New"/>
          <w:color w:val="000000"/>
        </w:rPr>
        <w:t>2,length</w:t>
      </w:r>
      <w:proofErr w:type="gramEnd"/>
      <w:r>
        <w:rPr>
          <w:rFonts w:ascii="Courier New" w:hAnsi="Courier New" w:cs="Courier New"/>
          <w:color w:val="000000"/>
        </w:rPr>
        <w:t>(DS));</w:t>
      </w:r>
    </w:p>
    <w:p w14:paraId="2D4020D3"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ss = [0 2 0];</w:t>
      </w:r>
    </w:p>
    <w:p w14:paraId="1037F9ED"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4E7BA036"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lastRenderedPageBreak/>
        <w:t>for</w:t>
      </w:r>
      <w:r>
        <w:rPr>
          <w:rFonts w:ascii="Courier New" w:hAnsi="Courier New" w:cs="Courier New"/>
          <w:color w:val="000000"/>
        </w:rPr>
        <w:t xml:space="preserve"> </w:t>
      </w:r>
      <w:proofErr w:type="spellStart"/>
      <w:r>
        <w:rPr>
          <w:rFonts w:ascii="Courier New" w:hAnsi="Courier New" w:cs="Courier New"/>
          <w:color w:val="000000"/>
        </w:rPr>
        <w:t>i</w:t>
      </w:r>
      <w:proofErr w:type="spellEnd"/>
      <w:r>
        <w:rPr>
          <w:rFonts w:ascii="Courier New" w:hAnsi="Courier New" w:cs="Courier New"/>
          <w:color w:val="000000"/>
        </w:rPr>
        <w:t xml:space="preserve"> = </w:t>
      </w:r>
      <w:proofErr w:type="gramStart"/>
      <w:r>
        <w:rPr>
          <w:rFonts w:ascii="Courier New" w:hAnsi="Courier New" w:cs="Courier New"/>
          <w:color w:val="000000"/>
        </w:rPr>
        <w:t>1:length</w:t>
      </w:r>
      <w:proofErr w:type="gramEnd"/>
      <w:r>
        <w:rPr>
          <w:rFonts w:ascii="Courier New" w:hAnsi="Courier New" w:cs="Courier New"/>
          <w:color w:val="000000"/>
        </w:rPr>
        <w:t>(DS)</w:t>
      </w:r>
    </w:p>
    <w:p w14:paraId="77BE0A69"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Ds = [</w:t>
      </w:r>
      <w:proofErr w:type="gramStart"/>
      <w:r>
        <w:rPr>
          <w:rFonts w:ascii="Courier New" w:hAnsi="Courier New" w:cs="Courier New"/>
          <w:color w:val="000000"/>
        </w:rPr>
        <w:t>D(</w:t>
      </w:r>
      <w:proofErr w:type="gramEnd"/>
      <w:r>
        <w:rPr>
          <w:rFonts w:ascii="Courier New" w:hAnsi="Courier New" w:cs="Courier New"/>
          <w:color w:val="000000"/>
        </w:rPr>
        <w:t xml:space="preserve">1) </w:t>
      </w:r>
      <w:proofErr w:type="spellStart"/>
      <w:r>
        <w:rPr>
          <w:rFonts w:ascii="Courier New" w:hAnsi="Courier New" w:cs="Courier New"/>
          <w:color w:val="000000"/>
        </w:rPr>
        <w:t>Dss</w:t>
      </w:r>
      <w:proofErr w:type="spellEnd"/>
      <w:r>
        <w:rPr>
          <w:rFonts w:ascii="Courier New" w:hAnsi="Courier New" w:cs="Courier New"/>
          <w:color w:val="000000"/>
        </w:rPr>
        <w:t>(DS(</w:t>
      </w:r>
      <w:proofErr w:type="spellStart"/>
      <w:r>
        <w:rPr>
          <w:rFonts w:ascii="Courier New" w:hAnsi="Courier New" w:cs="Courier New"/>
          <w:color w:val="000000"/>
        </w:rPr>
        <w:t>i</w:t>
      </w:r>
      <w:proofErr w:type="spellEnd"/>
      <w:r>
        <w:rPr>
          <w:rFonts w:ascii="Courier New" w:hAnsi="Courier New" w:cs="Courier New"/>
          <w:color w:val="000000"/>
        </w:rPr>
        <w:t>)) D(3)];</w:t>
      </w:r>
    </w:p>
    <w:p w14:paraId="50A25355"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L = Ls(</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w:t>
      </w:r>
    </w:p>
    <w:p w14:paraId="7E63C103"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R = Rs(</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w:t>
      </w:r>
    </w:p>
    <w:p w14:paraId="53F087D3"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C = Cs(</w:t>
      </w:r>
      <w:proofErr w:type="spellStart"/>
      <w:proofErr w:type="gramStart"/>
      <w:r>
        <w:rPr>
          <w:rFonts w:ascii="Courier New" w:hAnsi="Courier New" w:cs="Courier New"/>
          <w:color w:val="000000"/>
        </w:rPr>
        <w:t>ss,Ds</w:t>
      </w:r>
      <w:proofErr w:type="spellEnd"/>
      <w:proofErr w:type="gramEnd"/>
      <w:r>
        <w:rPr>
          <w:rFonts w:ascii="Courier New" w:hAnsi="Courier New" w:cs="Courier New"/>
          <w:color w:val="000000"/>
        </w:rPr>
        <w:t>);</w:t>
      </w:r>
    </w:p>
    <w:p w14:paraId="4D978DAE"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4A2338DB"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dQ1dt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(1/L(1))*(Pa(t)-P(1)-R(1)*Q(1));</w:t>
      </w:r>
    </w:p>
    <w:p w14:paraId="444911EF"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dQ2dt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(1/L(2))*(P(1)-P(2)-R(2)*Q(2));</w:t>
      </w:r>
    </w:p>
    <w:p w14:paraId="4241D8A3"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dQ3dt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(1/L(3))*(P(1)-P(3)-R(3)*Q(3));</w:t>
      </w:r>
    </w:p>
    <w:p w14:paraId="7320C4BF"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4B28C3EE"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dP1dt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(Q(1)-Q(2)-Q(3))/C(1);</w:t>
      </w:r>
    </w:p>
    <w:p w14:paraId="75F154B4"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dP2dt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(Q(2)-P(2)/Z2(t))/C(2);</w:t>
      </w:r>
    </w:p>
    <w:p w14:paraId="464B7606"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dP3dt =@(</w:t>
      </w:r>
      <w:proofErr w:type="spellStart"/>
      <w:proofErr w:type="gramStart"/>
      <w:r>
        <w:rPr>
          <w:rFonts w:ascii="Courier New" w:hAnsi="Courier New" w:cs="Courier New"/>
          <w:color w:val="000000"/>
        </w:rPr>
        <w:t>t,Q</w:t>
      </w:r>
      <w:proofErr w:type="gramEnd"/>
      <w:r>
        <w:rPr>
          <w:rFonts w:ascii="Courier New" w:hAnsi="Courier New" w:cs="Courier New"/>
          <w:color w:val="000000"/>
        </w:rPr>
        <w:t>,P</w:t>
      </w:r>
      <w:proofErr w:type="spellEnd"/>
      <w:r>
        <w:rPr>
          <w:rFonts w:ascii="Courier New" w:hAnsi="Courier New" w:cs="Courier New"/>
          <w:color w:val="000000"/>
        </w:rPr>
        <w:t>) (Q(3)-P(3)/Z3(t))/C(3);</w:t>
      </w:r>
    </w:p>
    <w:p w14:paraId="57FBAF1A"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6D795A00"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sys = {dQ1dt dQ2dt dQ3dt dP1dt dP2dt dP3dt};</w:t>
      </w:r>
    </w:p>
    <w:p w14:paraId="637E9EDE"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roofErr w:type="gramStart"/>
      <w:r>
        <w:rPr>
          <w:rFonts w:ascii="Courier New" w:hAnsi="Courier New" w:cs="Courier New"/>
          <w:color w:val="000000"/>
        </w:rPr>
        <w:t>~,Q</w:t>
      </w:r>
      <w:proofErr w:type="gramEnd"/>
      <w:r>
        <w:rPr>
          <w:rFonts w:ascii="Courier New" w:hAnsi="Courier New" w:cs="Courier New"/>
          <w:color w:val="000000"/>
        </w:rPr>
        <w:t>,~] = RK4(sys,Q0,P0,T,10*T);</w:t>
      </w:r>
    </w:p>
    <w:p w14:paraId="0BA1A802"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w:t>
      </w:r>
    </w:p>
    <w:p w14:paraId="53B703C8"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    Q_LADs(</w:t>
      </w:r>
      <w:proofErr w:type="gramStart"/>
      <w:r>
        <w:rPr>
          <w:rFonts w:ascii="Courier New" w:hAnsi="Courier New" w:cs="Courier New"/>
          <w:color w:val="000000"/>
        </w:rPr>
        <w:t>1,i</w:t>
      </w:r>
      <w:proofErr w:type="gramEnd"/>
      <w:r>
        <w:rPr>
          <w:rFonts w:ascii="Courier New" w:hAnsi="Courier New" w:cs="Courier New"/>
          <w:color w:val="000000"/>
        </w:rPr>
        <w:t>) = mean(Q(2,:));</w:t>
      </w:r>
    </w:p>
    <w:p w14:paraId="2F18EC32"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FF"/>
        </w:rPr>
        <w:t>end</w:t>
      </w:r>
    </w:p>
    <w:p w14:paraId="6A29FA27" w14:textId="77777777" w:rsidR="00996E68" w:rsidRDefault="00996E68" w:rsidP="00996E68">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figure</w:t>
      </w:r>
    </w:p>
    <w:p w14:paraId="676E88A7" w14:textId="77777777" w:rsidR="00996E68" w:rsidRDefault="00996E68" w:rsidP="00996E68">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plot(</w:t>
      </w:r>
      <w:proofErr w:type="gramEnd"/>
      <w:r>
        <w:rPr>
          <w:rFonts w:ascii="Courier New" w:hAnsi="Courier New" w:cs="Courier New"/>
          <w:color w:val="000000"/>
        </w:rPr>
        <w:t>DS,Q_LADs(1,:))</w:t>
      </w:r>
    </w:p>
    <w:p w14:paraId="167D4A62" w14:textId="77777777" w:rsidR="00996E68" w:rsidRDefault="00996E68" w:rsidP="00996E68">
      <w:pPr>
        <w:autoSpaceDE w:val="0"/>
        <w:autoSpaceDN w:val="0"/>
        <w:adjustRightInd w:val="0"/>
        <w:spacing w:after="0" w:line="240" w:lineRule="auto"/>
        <w:ind w:left="720"/>
        <w:rPr>
          <w:rFonts w:ascii="Courier New" w:hAnsi="Courier New" w:cs="Courier New"/>
        </w:rPr>
      </w:pPr>
      <w:proofErr w:type="spellStart"/>
      <w:proofErr w:type="gramStart"/>
      <w:r>
        <w:rPr>
          <w:rFonts w:ascii="Courier New" w:hAnsi="Courier New" w:cs="Courier New"/>
          <w:color w:val="000000"/>
        </w:rPr>
        <w:t>xlabel</w:t>
      </w:r>
      <w:proofErr w:type="spellEnd"/>
      <w:r>
        <w:rPr>
          <w:rFonts w:ascii="Courier New" w:hAnsi="Courier New" w:cs="Courier New"/>
          <w:color w:val="000000"/>
        </w:rPr>
        <w:t>(</w:t>
      </w:r>
      <w:proofErr w:type="gramEnd"/>
      <w:r>
        <w:rPr>
          <w:rFonts w:ascii="Courier New" w:hAnsi="Courier New" w:cs="Courier New"/>
          <w:color w:val="A020F0"/>
        </w:rPr>
        <w:t>'Diameter Stenosis Percentage'</w:t>
      </w:r>
      <w:r>
        <w:rPr>
          <w:rFonts w:ascii="Courier New" w:hAnsi="Courier New" w:cs="Courier New"/>
          <w:color w:val="000000"/>
        </w:rPr>
        <w:t>)</w:t>
      </w:r>
    </w:p>
    <w:p w14:paraId="5F9B51AA" w14:textId="77777777" w:rsidR="00996E68" w:rsidRDefault="00996E68" w:rsidP="00996E68">
      <w:pPr>
        <w:autoSpaceDE w:val="0"/>
        <w:autoSpaceDN w:val="0"/>
        <w:adjustRightInd w:val="0"/>
        <w:spacing w:after="0" w:line="240" w:lineRule="auto"/>
        <w:ind w:left="720"/>
        <w:rPr>
          <w:rFonts w:ascii="Courier New" w:hAnsi="Courier New" w:cs="Courier New"/>
        </w:rPr>
      </w:pPr>
      <w:proofErr w:type="spellStart"/>
      <w:proofErr w:type="gramStart"/>
      <w:r>
        <w:rPr>
          <w:rFonts w:ascii="Courier New" w:hAnsi="Courier New" w:cs="Courier New"/>
          <w:color w:val="000000"/>
        </w:rPr>
        <w:t>ylabel</w:t>
      </w:r>
      <w:proofErr w:type="spellEnd"/>
      <w:r>
        <w:rPr>
          <w:rFonts w:ascii="Courier New" w:hAnsi="Courier New" w:cs="Courier New"/>
          <w:color w:val="000000"/>
        </w:rPr>
        <w:t>(</w:t>
      </w:r>
      <w:proofErr w:type="gramEnd"/>
      <w:r>
        <w:rPr>
          <w:rFonts w:ascii="Courier New" w:hAnsi="Courier New" w:cs="Courier New"/>
          <w:color w:val="A020F0"/>
        </w:rPr>
        <w:t>'Average Volumetric Flow Rate [mL/s]'</w:t>
      </w:r>
      <w:r>
        <w:rPr>
          <w:rFonts w:ascii="Courier New" w:hAnsi="Courier New" w:cs="Courier New"/>
          <w:color w:val="000000"/>
        </w:rPr>
        <w:t>)</w:t>
      </w:r>
    </w:p>
    <w:p w14:paraId="6498CC35" w14:textId="77777777" w:rsidR="00996E68" w:rsidRDefault="00996E68" w:rsidP="00996E68">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title(</w:t>
      </w:r>
      <w:proofErr w:type="gramEnd"/>
      <w:r>
        <w:rPr>
          <w:rFonts w:ascii="Courier New" w:hAnsi="Courier New" w:cs="Courier New"/>
          <w:color w:val="A020F0"/>
        </w:rPr>
        <w:t>'LAD with increasing stenosis'</w:t>
      </w:r>
      <w:r>
        <w:rPr>
          <w:rFonts w:ascii="Courier New" w:hAnsi="Courier New" w:cs="Courier New"/>
          <w:color w:val="000000"/>
        </w:rPr>
        <w:t>)</w:t>
      </w:r>
    </w:p>
    <w:p w14:paraId="587BCD7D" w14:textId="77777777" w:rsidR="00996E68" w:rsidRPr="00996E68" w:rsidRDefault="00996E68" w:rsidP="00996E68"/>
    <w:p w14:paraId="29C8F6C2" w14:textId="6943C125" w:rsidR="00D44D4E" w:rsidRDefault="00EC40BC" w:rsidP="00EC40BC">
      <w:pPr>
        <w:pStyle w:val="Heading2"/>
      </w:pPr>
      <w:bookmarkStart w:id="26" w:name="_Toc513872263"/>
      <w:r>
        <w:t>Modeling Hyperemia Code</w:t>
      </w:r>
      <w:bookmarkEnd w:id="26"/>
    </w:p>
    <w:p w14:paraId="61CB0DE6" w14:textId="4DE5F117" w:rsidR="00EC40BC" w:rsidRDefault="00EC40BC" w:rsidP="00A259B8">
      <w:pPr>
        <w:rPr>
          <w:rFonts w:asciiTheme="majorHAnsi" w:hAnsiTheme="majorHAnsi" w:cstheme="majorHAnsi"/>
        </w:rPr>
      </w:pPr>
      <w:r>
        <w:rPr>
          <w:rFonts w:asciiTheme="majorHAnsi" w:hAnsiTheme="majorHAnsi" w:cstheme="majorHAnsi"/>
        </w:rPr>
        <w:t xml:space="preserve">In order to model the effects of hyperemia, we modify the impedance of the vessels to be 20% of the original. We will first model hyperemia alone, with no stenosis. The same code as in the section </w:t>
      </w:r>
      <w:r w:rsidR="00B6735E" w:rsidRPr="00B6735E">
        <w:rPr>
          <w:rFonts w:asciiTheme="majorHAnsi" w:hAnsiTheme="majorHAnsi" w:cstheme="majorHAnsi"/>
          <w:i/>
        </w:rPr>
        <w:fldChar w:fldCharType="begin"/>
      </w:r>
      <w:r w:rsidR="00B6735E" w:rsidRPr="00B6735E">
        <w:rPr>
          <w:rFonts w:asciiTheme="majorHAnsi" w:hAnsiTheme="majorHAnsi" w:cstheme="majorHAnsi"/>
          <w:i/>
        </w:rPr>
        <w:instrText xml:space="preserve"> REF _Ref513854169 \h  \* MERGEFORMAT </w:instrText>
      </w:r>
      <w:r w:rsidR="00B6735E" w:rsidRPr="00B6735E">
        <w:rPr>
          <w:rFonts w:asciiTheme="majorHAnsi" w:hAnsiTheme="majorHAnsi" w:cstheme="majorHAnsi"/>
          <w:i/>
        </w:rPr>
      </w:r>
      <w:r w:rsidR="00B6735E" w:rsidRPr="00B6735E">
        <w:rPr>
          <w:rFonts w:asciiTheme="majorHAnsi" w:hAnsiTheme="majorHAnsi" w:cstheme="majorHAnsi"/>
          <w:i/>
        </w:rPr>
        <w:fldChar w:fldCharType="separate"/>
      </w:r>
      <w:r w:rsidR="009A0FC8" w:rsidRPr="009A0FC8">
        <w:rPr>
          <w:rFonts w:asciiTheme="majorHAnsi" w:hAnsiTheme="majorHAnsi" w:cstheme="majorHAnsi"/>
          <w:i/>
        </w:rPr>
        <w:t>Numerical Solution Code</w:t>
      </w:r>
      <w:r w:rsidR="00B6735E" w:rsidRPr="00B6735E">
        <w:rPr>
          <w:rFonts w:asciiTheme="majorHAnsi" w:hAnsiTheme="majorHAnsi" w:cstheme="majorHAnsi"/>
          <w:i/>
        </w:rPr>
        <w:fldChar w:fldCharType="end"/>
      </w:r>
      <w:r>
        <w:rPr>
          <w:rFonts w:asciiTheme="majorHAnsi" w:hAnsiTheme="majorHAnsi" w:cstheme="majorHAnsi"/>
        </w:rPr>
        <w:t xml:space="preserve"> is used to calculate the volumetric flow rates and pressures for all vessels. </w:t>
      </w:r>
    </w:p>
    <w:p w14:paraId="0CB9FE3F" w14:textId="77777777" w:rsidR="00EC40BC" w:rsidRDefault="00EC40BC" w:rsidP="00EC40BC">
      <w:pPr>
        <w:jc w:val="both"/>
        <w:rPr>
          <w:rFonts w:asciiTheme="majorHAnsi" w:hAnsiTheme="majorHAnsi" w:cstheme="majorHAnsi"/>
        </w:rPr>
      </w:pPr>
    </w:p>
    <w:p w14:paraId="7B1019CE"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228B22"/>
        </w:rPr>
        <w:t>% Hyperemia</w:t>
      </w:r>
    </w:p>
    <w:p w14:paraId="33BAF6E3"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Z0 = 0.2*Z0;</w:t>
      </w:r>
    </w:p>
    <w:p w14:paraId="269E3078"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Z2 =@(t) Z0(2</w:t>
      </w:r>
      <w:proofErr w:type="gramStart"/>
      <w:r>
        <w:rPr>
          <w:rFonts w:ascii="Courier New" w:hAnsi="Courier New" w:cs="Courier New"/>
          <w:color w:val="000000"/>
        </w:rPr>
        <w:t>)./</w:t>
      </w:r>
      <w:proofErr w:type="gramEnd"/>
      <w:r>
        <w:rPr>
          <w:rFonts w:ascii="Courier New" w:hAnsi="Courier New" w:cs="Courier New"/>
          <w:color w:val="000000"/>
        </w:rPr>
        <w:t>(alpha(t)).^2;</w:t>
      </w:r>
    </w:p>
    <w:p w14:paraId="1DB62272"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Z3 =@(t) Z0(3</w:t>
      </w:r>
      <w:proofErr w:type="gramStart"/>
      <w:r>
        <w:rPr>
          <w:rFonts w:ascii="Courier New" w:hAnsi="Courier New" w:cs="Courier New"/>
          <w:color w:val="000000"/>
        </w:rPr>
        <w:t>)./</w:t>
      </w:r>
      <w:proofErr w:type="gramEnd"/>
      <w:r>
        <w:rPr>
          <w:rFonts w:ascii="Courier New" w:hAnsi="Courier New" w:cs="Courier New"/>
          <w:color w:val="000000"/>
        </w:rPr>
        <w:t>(alpha(t)).^2;</w:t>
      </w:r>
    </w:p>
    <w:p w14:paraId="0991D917"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ss = [0 0 0]; </w:t>
      </w:r>
      <w:r>
        <w:rPr>
          <w:rFonts w:ascii="Courier New" w:hAnsi="Courier New" w:cs="Courier New"/>
          <w:color w:val="228B22"/>
        </w:rPr>
        <w:t>% no stenosis</w:t>
      </w:r>
    </w:p>
    <w:p w14:paraId="68FECC55" w14:textId="565B5D53" w:rsidR="00EC40BC" w:rsidRDefault="00EC40BC" w:rsidP="00EC40BC">
      <w:pPr>
        <w:rPr>
          <w:rFonts w:asciiTheme="majorHAnsi" w:hAnsiTheme="majorHAnsi" w:cstheme="majorHAnsi"/>
        </w:rPr>
      </w:pPr>
    </w:p>
    <w:p w14:paraId="0A1819F7" w14:textId="1DF38BFE" w:rsidR="00EC40BC" w:rsidRDefault="00EC40BC" w:rsidP="00A259B8">
      <w:pPr>
        <w:jc w:val="both"/>
        <w:rPr>
          <w:rFonts w:asciiTheme="majorHAnsi" w:hAnsiTheme="majorHAnsi" w:cstheme="majorHAnsi"/>
        </w:rPr>
      </w:pPr>
      <w:r>
        <w:rPr>
          <w:rFonts w:asciiTheme="majorHAnsi" w:hAnsiTheme="majorHAnsi" w:cstheme="majorHAnsi"/>
        </w:rPr>
        <w:t xml:space="preserve">Lastly, to compare the two scenarios </w:t>
      </w:r>
      <w:r w:rsidR="00B6735E">
        <w:rPr>
          <w:rFonts w:asciiTheme="majorHAnsi" w:hAnsiTheme="majorHAnsi" w:cstheme="majorHAnsi"/>
        </w:rPr>
        <w:t>(hyperemia alone, and both stenosis and hyperemia) we introduce stenosis in Vessel 2</w:t>
      </w:r>
      <w:r w:rsidR="00A259B8">
        <w:rPr>
          <w:rFonts w:asciiTheme="majorHAnsi" w:hAnsiTheme="majorHAnsi" w:cstheme="majorHAnsi"/>
        </w:rPr>
        <w:t xml:space="preserve"> </w:t>
      </w:r>
      <w:r w:rsidR="00B6735E">
        <w:rPr>
          <w:rFonts w:asciiTheme="majorHAnsi" w:hAnsiTheme="majorHAnsi" w:cstheme="majorHAnsi"/>
        </w:rPr>
        <w:t xml:space="preserve">and calculate the average volumetric flow rates using the code in the </w:t>
      </w:r>
      <w:r w:rsidR="00B6735E" w:rsidRPr="00B6735E">
        <w:rPr>
          <w:rFonts w:asciiTheme="majorHAnsi" w:hAnsiTheme="majorHAnsi" w:cstheme="majorHAnsi"/>
          <w:i/>
        </w:rPr>
        <w:fldChar w:fldCharType="begin"/>
      </w:r>
      <w:r w:rsidR="00B6735E" w:rsidRPr="00B6735E">
        <w:rPr>
          <w:rFonts w:asciiTheme="majorHAnsi" w:hAnsiTheme="majorHAnsi" w:cstheme="majorHAnsi"/>
          <w:i/>
        </w:rPr>
        <w:instrText xml:space="preserve"> REF _Ref513854144 \h  \* MERGEFORMAT </w:instrText>
      </w:r>
      <w:r w:rsidR="00B6735E" w:rsidRPr="00B6735E">
        <w:rPr>
          <w:rFonts w:asciiTheme="majorHAnsi" w:hAnsiTheme="majorHAnsi" w:cstheme="majorHAnsi"/>
          <w:i/>
        </w:rPr>
      </w:r>
      <w:r w:rsidR="00B6735E" w:rsidRPr="00B6735E">
        <w:rPr>
          <w:rFonts w:asciiTheme="majorHAnsi" w:hAnsiTheme="majorHAnsi" w:cstheme="majorHAnsi"/>
          <w:i/>
        </w:rPr>
        <w:fldChar w:fldCharType="separate"/>
      </w:r>
      <w:r w:rsidR="009A0FC8" w:rsidRPr="009A0FC8">
        <w:rPr>
          <w:rFonts w:asciiTheme="majorHAnsi" w:hAnsiTheme="majorHAnsi" w:cstheme="majorHAnsi"/>
          <w:i/>
        </w:rPr>
        <w:t>Varying Stenosis Code</w:t>
      </w:r>
      <w:r w:rsidR="00B6735E" w:rsidRPr="00B6735E">
        <w:rPr>
          <w:rFonts w:asciiTheme="majorHAnsi" w:hAnsiTheme="majorHAnsi" w:cstheme="majorHAnsi"/>
          <w:i/>
        </w:rPr>
        <w:fldChar w:fldCharType="end"/>
      </w:r>
      <w:r w:rsidR="00B6735E">
        <w:rPr>
          <w:rFonts w:asciiTheme="majorHAnsi" w:hAnsiTheme="majorHAnsi" w:cstheme="majorHAnsi"/>
        </w:rPr>
        <w:t xml:space="preserve"> section. </w:t>
      </w:r>
    </w:p>
    <w:p w14:paraId="24D13882" w14:textId="0971A281" w:rsidR="00D572DF" w:rsidRDefault="00D572DF" w:rsidP="00A259B8">
      <w:pPr>
        <w:jc w:val="both"/>
        <w:rPr>
          <w:rFonts w:asciiTheme="majorHAnsi" w:hAnsiTheme="majorHAnsi" w:cstheme="majorHAnsi"/>
        </w:rPr>
      </w:pPr>
    </w:p>
    <w:p w14:paraId="6773E915" w14:textId="77777777" w:rsidR="00D572DF" w:rsidRDefault="00D572DF" w:rsidP="00A259B8">
      <w:pPr>
        <w:jc w:val="both"/>
        <w:rPr>
          <w:rFonts w:asciiTheme="majorHAnsi" w:hAnsiTheme="majorHAnsi" w:cstheme="majorHAnsi"/>
        </w:rPr>
      </w:pPr>
      <w:bookmarkStart w:id="27" w:name="_GoBack"/>
      <w:bookmarkEnd w:id="27"/>
    </w:p>
    <w:p w14:paraId="31731870"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lastRenderedPageBreak/>
        <w:t>ss = [0 2 0];</w:t>
      </w:r>
    </w:p>
    <w:p w14:paraId="0CC6AD81"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figure</w:t>
      </w:r>
    </w:p>
    <w:p w14:paraId="3CFAEB4E" w14:textId="77777777" w:rsidR="00EC40BC" w:rsidRDefault="00EC40BC" w:rsidP="00EC40BC">
      <w:pPr>
        <w:autoSpaceDE w:val="0"/>
        <w:autoSpaceDN w:val="0"/>
        <w:adjustRightInd w:val="0"/>
        <w:spacing w:after="0" w:line="240" w:lineRule="auto"/>
        <w:ind w:left="720"/>
        <w:rPr>
          <w:rFonts w:ascii="Courier New" w:hAnsi="Courier New" w:cs="Courier New"/>
        </w:rPr>
      </w:pPr>
      <w:r>
        <w:rPr>
          <w:rFonts w:ascii="Courier New" w:hAnsi="Courier New" w:cs="Courier New"/>
          <w:color w:val="000000"/>
        </w:rPr>
        <w:t xml:space="preserve">hold </w:t>
      </w:r>
      <w:r>
        <w:rPr>
          <w:rFonts w:ascii="Courier New" w:hAnsi="Courier New" w:cs="Courier New"/>
          <w:color w:val="A020F0"/>
        </w:rPr>
        <w:t>on</w:t>
      </w:r>
    </w:p>
    <w:p w14:paraId="0121E715" w14:textId="77777777" w:rsidR="00EC40BC" w:rsidRDefault="00EC40BC" w:rsidP="00EC40BC">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plot(</w:t>
      </w:r>
      <w:proofErr w:type="gramEnd"/>
      <w:r>
        <w:rPr>
          <w:rFonts w:ascii="Courier New" w:hAnsi="Courier New" w:cs="Courier New"/>
          <w:color w:val="000000"/>
        </w:rPr>
        <w:t>DS,Q_LADs(1,:))</w:t>
      </w:r>
    </w:p>
    <w:p w14:paraId="0CAAB8A5" w14:textId="77777777" w:rsidR="00EC40BC" w:rsidRDefault="00EC40BC" w:rsidP="00EC40BC">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plot(</w:t>
      </w:r>
      <w:proofErr w:type="gramEnd"/>
      <w:r>
        <w:rPr>
          <w:rFonts w:ascii="Courier New" w:hAnsi="Courier New" w:cs="Courier New"/>
          <w:color w:val="000000"/>
        </w:rPr>
        <w:t>DS,Q_LADs(2,:))</w:t>
      </w:r>
    </w:p>
    <w:p w14:paraId="0C7A4546" w14:textId="77777777" w:rsidR="00EC40BC" w:rsidRDefault="00EC40BC" w:rsidP="00EC40BC">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legend(</w:t>
      </w:r>
      <w:proofErr w:type="gramEnd"/>
      <w:r>
        <w:rPr>
          <w:rFonts w:ascii="Courier New" w:hAnsi="Courier New" w:cs="Courier New"/>
          <w:color w:val="A020F0"/>
        </w:rPr>
        <w:t xml:space="preserve">'No </w:t>
      </w:r>
      <w:proofErr w:type="spellStart"/>
      <w:r>
        <w:rPr>
          <w:rFonts w:ascii="Courier New" w:hAnsi="Courier New" w:cs="Courier New"/>
          <w:color w:val="A020F0"/>
        </w:rPr>
        <w:t>Hyperemia'</w:t>
      </w:r>
      <w:r>
        <w:rPr>
          <w:rFonts w:ascii="Courier New" w:hAnsi="Courier New" w:cs="Courier New"/>
          <w:color w:val="000000"/>
        </w:rPr>
        <w:t>,</w:t>
      </w:r>
      <w:r>
        <w:rPr>
          <w:rFonts w:ascii="Courier New" w:hAnsi="Courier New" w:cs="Courier New"/>
          <w:color w:val="A020F0"/>
        </w:rPr>
        <w:t>'Hyperemia</w:t>
      </w:r>
      <w:proofErr w:type="spellEnd"/>
      <w:r>
        <w:rPr>
          <w:rFonts w:ascii="Courier New" w:hAnsi="Courier New" w:cs="Courier New"/>
          <w:color w:val="A020F0"/>
        </w:rPr>
        <w:t>'</w:t>
      </w:r>
      <w:r>
        <w:rPr>
          <w:rFonts w:ascii="Courier New" w:hAnsi="Courier New" w:cs="Courier New"/>
          <w:color w:val="000000"/>
        </w:rPr>
        <w:t>)</w:t>
      </w:r>
    </w:p>
    <w:p w14:paraId="49C0374E" w14:textId="77777777" w:rsidR="00EC40BC" w:rsidRDefault="00EC40BC" w:rsidP="00EC40BC">
      <w:pPr>
        <w:autoSpaceDE w:val="0"/>
        <w:autoSpaceDN w:val="0"/>
        <w:adjustRightInd w:val="0"/>
        <w:spacing w:after="0" w:line="240" w:lineRule="auto"/>
        <w:ind w:left="720"/>
        <w:rPr>
          <w:rFonts w:ascii="Courier New" w:hAnsi="Courier New" w:cs="Courier New"/>
        </w:rPr>
      </w:pPr>
      <w:proofErr w:type="spellStart"/>
      <w:proofErr w:type="gramStart"/>
      <w:r>
        <w:rPr>
          <w:rFonts w:ascii="Courier New" w:hAnsi="Courier New" w:cs="Courier New"/>
          <w:color w:val="000000"/>
        </w:rPr>
        <w:t>xlabel</w:t>
      </w:r>
      <w:proofErr w:type="spellEnd"/>
      <w:r>
        <w:rPr>
          <w:rFonts w:ascii="Courier New" w:hAnsi="Courier New" w:cs="Courier New"/>
          <w:color w:val="000000"/>
        </w:rPr>
        <w:t>(</w:t>
      </w:r>
      <w:proofErr w:type="gramEnd"/>
      <w:r>
        <w:rPr>
          <w:rFonts w:ascii="Courier New" w:hAnsi="Courier New" w:cs="Courier New"/>
          <w:color w:val="A020F0"/>
        </w:rPr>
        <w:t>'Diameter Stenosis Percentage'</w:t>
      </w:r>
      <w:r>
        <w:rPr>
          <w:rFonts w:ascii="Courier New" w:hAnsi="Courier New" w:cs="Courier New"/>
          <w:color w:val="000000"/>
        </w:rPr>
        <w:t>)</w:t>
      </w:r>
    </w:p>
    <w:p w14:paraId="6E167540" w14:textId="77777777" w:rsidR="00EC40BC" w:rsidRDefault="00EC40BC" w:rsidP="00EC40BC">
      <w:pPr>
        <w:autoSpaceDE w:val="0"/>
        <w:autoSpaceDN w:val="0"/>
        <w:adjustRightInd w:val="0"/>
        <w:spacing w:after="0" w:line="240" w:lineRule="auto"/>
        <w:ind w:left="720"/>
        <w:rPr>
          <w:rFonts w:ascii="Courier New" w:hAnsi="Courier New" w:cs="Courier New"/>
        </w:rPr>
      </w:pPr>
      <w:proofErr w:type="spellStart"/>
      <w:proofErr w:type="gramStart"/>
      <w:r>
        <w:rPr>
          <w:rFonts w:ascii="Courier New" w:hAnsi="Courier New" w:cs="Courier New"/>
          <w:color w:val="000000"/>
        </w:rPr>
        <w:t>ylabel</w:t>
      </w:r>
      <w:proofErr w:type="spellEnd"/>
      <w:r>
        <w:rPr>
          <w:rFonts w:ascii="Courier New" w:hAnsi="Courier New" w:cs="Courier New"/>
          <w:color w:val="000000"/>
        </w:rPr>
        <w:t>(</w:t>
      </w:r>
      <w:proofErr w:type="gramEnd"/>
      <w:r>
        <w:rPr>
          <w:rFonts w:ascii="Courier New" w:hAnsi="Courier New" w:cs="Courier New"/>
          <w:color w:val="A020F0"/>
        </w:rPr>
        <w:t>'Average Volumetric Flow Rate [mL/s]'</w:t>
      </w:r>
      <w:r>
        <w:rPr>
          <w:rFonts w:ascii="Courier New" w:hAnsi="Courier New" w:cs="Courier New"/>
          <w:color w:val="000000"/>
        </w:rPr>
        <w:t>)</w:t>
      </w:r>
    </w:p>
    <w:p w14:paraId="6E9D0C89" w14:textId="77777777" w:rsidR="00EC40BC" w:rsidRDefault="00EC40BC" w:rsidP="00EC40BC">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color w:val="000000"/>
        </w:rPr>
        <w:t>title(</w:t>
      </w:r>
      <w:proofErr w:type="gramEnd"/>
      <w:r>
        <w:rPr>
          <w:rFonts w:ascii="Courier New" w:hAnsi="Courier New" w:cs="Courier New"/>
          <w:color w:val="A020F0"/>
        </w:rPr>
        <w:t>'LAD with increasing stenosis'</w:t>
      </w:r>
      <w:r>
        <w:rPr>
          <w:rFonts w:ascii="Courier New" w:hAnsi="Courier New" w:cs="Courier New"/>
          <w:color w:val="000000"/>
        </w:rPr>
        <w:t>)</w:t>
      </w:r>
    </w:p>
    <w:p w14:paraId="6E0F85BD" w14:textId="779BBC61" w:rsidR="00EC40BC" w:rsidRDefault="00EC40BC" w:rsidP="00EC40BC">
      <w:pPr>
        <w:rPr>
          <w:rFonts w:asciiTheme="majorHAnsi" w:hAnsiTheme="majorHAnsi" w:cstheme="majorHAnsi"/>
        </w:rPr>
      </w:pPr>
    </w:p>
    <w:p w14:paraId="2C96D2D2" w14:textId="02703CB2" w:rsidR="00A259B8" w:rsidRDefault="00A259B8" w:rsidP="00A259B8">
      <w:pPr>
        <w:pStyle w:val="Heading2"/>
      </w:pPr>
      <w:bookmarkStart w:id="28" w:name="_Toc513872264"/>
      <w:r>
        <w:t>MATLAB Files</w:t>
      </w:r>
      <w:bookmarkEnd w:id="28"/>
    </w:p>
    <w:p w14:paraId="202271A3" w14:textId="08FF077F" w:rsidR="00A259B8" w:rsidRDefault="00A259B8" w:rsidP="00A259B8">
      <w:pPr>
        <w:jc w:val="both"/>
        <w:rPr>
          <w:rFonts w:asciiTheme="majorHAnsi" w:hAnsiTheme="majorHAnsi" w:cstheme="majorHAnsi"/>
        </w:rPr>
      </w:pPr>
      <w:r w:rsidRPr="00A259B8">
        <w:rPr>
          <w:rFonts w:asciiTheme="majorHAnsi" w:hAnsiTheme="majorHAnsi" w:cstheme="majorHAnsi"/>
        </w:rPr>
        <w:t xml:space="preserve">All MATLAB files used in this report are available in the link below. </w:t>
      </w:r>
      <w:r>
        <w:rPr>
          <w:rFonts w:asciiTheme="majorHAnsi" w:hAnsiTheme="majorHAnsi" w:cstheme="majorHAnsi"/>
        </w:rPr>
        <w:t xml:space="preserve">Each file can run independently (the custom function RK4 is needed) and produce the desired results for each section. </w:t>
      </w:r>
      <w:hyperlink r:id="rId22" w:history="1">
        <w:r w:rsidRPr="00206DCD">
          <w:rPr>
            <w:rStyle w:val="Hyperlink"/>
            <w:rFonts w:asciiTheme="majorHAnsi" w:hAnsiTheme="majorHAnsi" w:cstheme="majorHAnsi"/>
          </w:rPr>
          <w:t>https://livejohnshopkins-my.sharepoint.com/:f:/g/personal/dalbabu1_jh_edu/EjEX6q826LBHjIe-CnCMx9QBa_JLC9iY0kYr6jP38wglLQ?e=dIMDDd</w:t>
        </w:r>
      </w:hyperlink>
    </w:p>
    <w:p w14:paraId="0633B71D" w14:textId="77777777" w:rsidR="00A259B8" w:rsidRPr="00A259B8" w:rsidRDefault="00A259B8" w:rsidP="00A259B8">
      <w:pPr>
        <w:jc w:val="both"/>
        <w:rPr>
          <w:rFonts w:asciiTheme="majorHAnsi" w:hAnsiTheme="majorHAnsi" w:cstheme="majorHAnsi"/>
        </w:rPr>
      </w:pPr>
    </w:p>
    <w:sectPr w:rsidR="00A259B8" w:rsidRPr="00A259B8" w:rsidSect="001A41DA">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7DA0E1" w14:textId="77777777" w:rsidR="002A04D6" w:rsidRDefault="002A04D6" w:rsidP="008E04A3">
      <w:pPr>
        <w:spacing w:after="0" w:line="240" w:lineRule="auto"/>
      </w:pPr>
      <w:r>
        <w:separator/>
      </w:r>
    </w:p>
  </w:endnote>
  <w:endnote w:type="continuationSeparator" w:id="0">
    <w:p w14:paraId="102A54E8" w14:textId="77777777" w:rsidR="002A04D6" w:rsidRDefault="002A04D6" w:rsidP="008E0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3336250"/>
      <w:docPartObj>
        <w:docPartGallery w:val="Page Numbers (Bottom of Page)"/>
        <w:docPartUnique/>
      </w:docPartObj>
    </w:sdtPr>
    <w:sdtEndPr>
      <w:rPr>
        <w:noProof/>
      </w:rPr>
    </w:sdtEndPr>
    <w:sdtContent>
      <w:p w14:paraId="2AFAD38A" w14:textId="7A5B0664" w:rsidR="00FE3370" w:rsidRDefault="001A41DA">
        <w:pPr>
          <w:pStyle w:val="Footer"/>
          <w:jc w:val="right"/>
        </w:pPr>
        <w:r>
          <w:fldChar w:fldCharType="begin"/>
        </w:r>
        <w:r>
          <w:instrText xml:space="preserve"> PAGE   \* MERGEFORMAT </w:instrText>
        </w:r>
        <w:r>
          <w:fldChar w:fldCharType="separate"/>
        </w:r>
        <w:r>
          <w:rPr>
            <w:noProof/>
          </w:rPr>
          <w:t>2</w:t>
        </w:r>
        <w:r>
          <w:fldChar w:fldCharType="end"/>
        </w:r>
      </w:p>
    </w:sdtContent>
  </w:sdt>
  <w:p w14:paraId="1B0908F3" w14:textId="77777777" w:rsidR="00FE3370" w:rsidRDefault="00FE3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AC4D4" w14:textId="77777777" w:rsidR="002A04D6" w:rsidRDefault="002A04D6" w:rsidP="008E04A3">
      <w:pPr>
        <w:spacing w:after="0" w:line="240" w:lineRule="auto"/>
      </w:pPr>
      <w:r>
        <w:separator/>
      </w:r>
    </w:p>
  </w:footnote>
  <w:footnote w:type="continuationSeparator" w:id="0">
    <w:p w14:paraId="27F3A3AA" w14:textId="77777777" w:rsidR="002A04D6" w:rsidRDefault="002A04D6" w:rsidP="008E04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A3"/>
    <w:rsid w:val="000001E8"/>
    <w:rsid w:val="00033CBC"/>
    <w:rsid w:val="000730A4"/>
    <w:rsid w:val="000B1AA6"/>
    <w:rsid w:val="001126E9"/>
    <w:rsid w:val="00126837"/>
    <w:rsid w:val="00135A47"/>
    <w:rsid w:val="00181C92"/>
    <w:rsid w:val="001A41DA"/>
    <w:rsid w:val="002655D0"/>
    <w:rsid w:val="00267B3B"/>
    <w:rsid w:val="002A04D6"/>
    <w:rsid w:val="002A6631"/>
    <w:rsid w:val="00332E63"/>
    <w:rsid w:val="00354EAE"/>
    <w:rsid w:val="00356097"/>
    <w:rsid w:val="0038096F"/>
    <w:rsid w:val="003964D7"/>
    <w:rsid w:val="00416ADE"/>
    <w:rsid w:val="00420AFA"/>
    <w:rsid w:val="0046448F"/>
    <w:rsid w:val="0048746A"/>
    <w:rsid w:val="00490E4F"/>
    <w:rsid w:val="004A477B"/>
    <w:rsid w:val="004B1FDD"/>
    <w:rsid w:val="004D0D0E"/>
    <w:rsid w:val="005156F5"/>
    <w:rsid w:val="00530719"/>
    <w:rsid w:val="005E73CD"/>
    <w:rsid w:val="005F1924"/>
    <w:rsid w:val="006041E0"/>
    <w:rsid w:val="006418C8"/>
    <w:rsid w:val="00715BB2"/>
    <w:rsid w:val="00743714"/>
    <w:rsid w:val="0078153C"/>
    <w:rsid w:val="00796C26"/>
    <w:rsid w:val="007A5627"/>
    <w:rsid w:val="007C5EB5"/>
    <w:rsid w:val="00823FCE"/>
    <w:rsid w:val="0083781F"/>
    <w:rsid w:val="00871885"/>
    <w:rsid w:val="008835B6"/>
    <w:rsid w:val="008A12BA"/>
    <w:rsid w:val="008E04A3"/>
    <w:rsid w:val="00903A96"/>
    <w:rsid w:val="00935C46"/>
    <w:rsid w:val="00941EF4"/>
    <w:rsid w:val="009841D9"/>
    <w:rsid w:val="00986E6D"/>
    <w:rsid w:val="00987515"/>
    <w:rsid w:val="00994796"/>
    <w:rsid w:val="00996E68"/>
    <w:rsid w:val="009A0FC8"/>
    <w:rsid w:val="009D369B"/>
    <w:rsid w:val="009F6F31"/>
    <w:rsid w:val="00A04154"/>
    <w:rsid w:val="00A212BE"/>
    <w:rsid w:val="00A259B8"/>
    <w:rsid w:val="00A807DB"/>
    <w:rsid w:val="00AF54AE"/>
    <w:rsid w:val="00B6735E"/>
    <w:rsid w:val="00B96CDA"/>
    <w:rsid w:val="00BC791F"/>
    <w:rsid w:val="00BE75E5"/>
    <w:rsid w:val="00C100B6"/>
    <w:rsid w:val="00C32881"/>
    <w:rsid w:val="00CA5934"/>
    <w:rsid w:val="00CB2111"/>
    <w:rsid w:val="00CE2B82"/>
    <w:rsid w:val="00CF3526"/>
    <w:rsid w:val="00D151E7"/>
    <w:rsid w:val="00D4112E"/>
    <w:rsid w:val="00D44D4E"/>
    <w:rsid w:val="00D572DF"/>
    <w:rsid w:val="00E545A7"/>
    <w:rsid w:val="00E568EF"/>
    <w:rsid w:val="00EA0F79"/>
    <w:rsid w:val="00EB791D"/>
    <w:rsid w:val="00EC40BC"/>
    <w:rsid w:val="00EE196E"/>
    <w:rsid w:val="00F34A48"/>
    <w:rsid w:val="00F37382"/>
    <w:rsid w:val="00F97D8F"/>
    <w:rsid w:val="00FB4FA6"/>
    <w:rsid w:val="00FB7F47"/>
    <w:rsid w:val="00FE3370"/>
    <w:rsid w:val="00FF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9179"/>
  <w15:chartTrackingRefBased/>
  <w15:docId w15:val="{59C3B662-E0C9-4913-B178-F1F83DD2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4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68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0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4A3"/>
  </w:style>
  <w:style w:type="paragraph" w:styleId="Footer">
    <w:name w:val="footer"/>
    <w:basedOn w:val="Normal"/>
    <w:link w:val="FooterChar"/>
    <w:uiPriority w:val="99"/>
    <w:unhideWhenUsed/>
    <w:rsid w:val="008E0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4A3"/>
  </w:style>
  <w:style w:type="character" w:customStyle="1" w:styleId="Heading1Char">
    <w:name w:val="Heading 1 Char"/>
    <w:basedOn w:val="DefaultParagraphFont"/>
    <w:link w:val="Heading1"/>
    <w:uiPriority w:val="9"/>
    <w:rsid w:val="008E04A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E04A3"/>
    <w:pPr>
      <w:outlineLvl w:val="9"/>
    </w:pPr>
  </w:style>
  <w:style w:type="paragraph" w:styleId="TOC1">
    <w:name w:val="toc 1"/>
    <w:basedOn w:val="Normal"/>
    <w:next w:val="Normal"/>
    <w:autoRedefine/>
    <w:uiPriority w:val="39"/>
    <w:unhideWhenUsed/>
    <w:rsid w:val="003964D7"/>
    <w:pPr>
      <w:tabs>
        <w:tab w:val="right" w:leader="dot" w:pos="9350"/>
      </w:tabs>
      <w:spacing w:after="100" w:line="360" w:lineRule="auto"/>
    </w:pPr>
    <w:rPr>
      <w:rFonts w:asciiTheme="majorHAnsi" w:hAnsiTheme="majorHAnsi" w:cstheme="majorHAnsi"/>
      <w:b/>
      <w:noProof/>
    </w:rPr>
  </w:style>
  <w:style w:type="character" w:styleId="Hyperlink">
    <w:name w:val="Hyperlink"/>
    <w:basedOn w:val="DefaultParagraphFont"/>
    <w:uiPriority w:val="99"/>
    <w:unhideWhenUsed/>
    <w:rsid w:val="00E568EF"/>
    <w:rPr>
      <w:color w:val="0563C1" w:themeColor="hyperlink"/>
      <w:u w:val="single"/>
    </w:rPr>
  </w:style>
  <w:style w:type="character" w:customStyle="1" w:styleId="Heading2Char">
    <w:name w:val="Heading 2 Char"/>
    <w:basedOn w:val="DefaultParagraphFont"/>
    <w:link w:val="Heading2"/>
    <w:uiPriority w:val="9"/>
    <w:rsid w:val="00E568E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568EF"/>
    <w:pPr>
      <w:spacing w:after="100"/>
      <w:ind w:left="240"/>
    </w:pPr>
  </w:style>
  <w:style w:type="paragraph" w:styleId="BalloonText">
    <w:name w:val="Balloon Text"/>
    <w:basedOn w:val="Normal"/>
    <w:link w:val="BalloonTextChar"/>
    <w:uiPriority w:val="99"/>
    <w:semiHidden/>
    <w:unhideWhenUsed/>
    <w:rsid w:val="00E568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8EF"/>
    <w:rPr>
      <w:rFonts w:ascii="Segoe UI" w:hAnsi="Segoe UI" w:cs="Segoe UI"/>
      <w:sz w:val="18"/>
      <w:szCs w:val="18"/>
    </w:rPr>
  </w:style>
  <w:style w:type="paragraph" w:styleId="NoSpacing">
    <w:name w:val="No Spacing"/>
    <w:link w:val="NoSpacingChar"/>
    <w:uiPriority w:val="1"/>
    <w:qFormat/>
    <w:rsid w:val="0078153C"/>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8153C"/>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A259B8"/>
    <w:rPr>
      <w:color w:val="808080"/>
      <w:shd w:val="clear" w:color="auto" w:fill="E6E6E6"/>
    </w:rPr>
  </w:style>
  <w:style w:type="character" w:styleId="FollowedHyperlink">
    <w:name w:val="FollowedHyperlink"/>
    <w:basedOn w:val="DefaultParagraphFont"/>
    <w:uiPriority w:val="99"/>
    <w:semiHidden/>
    <w:unhideWhenUsed/>
    <w:rsid w:val="00A259B8"/>
    <w:rPr>
      <w:color w:val="954F72" w:themeColor="followedHyperlink"/>
      <w:u w:val="single"/>
    </w:rPr>
  </w:style>
  <w:style w:type="character" w:styleId="PlaceholderText">
    <w:name w:val="Placeholder Text"/>
    <w:basedOn w:val="DefaultParagraphFont"/>
    <w:uiPriority w:val="99"/>
    <w:semiHidden/>
    <w:rsid w:val="0038096F"/>
    <w:rPr>
      <w:color w:val="808080"/>
    </w:rPr>
  </w:style>
  <w:style w:type="paragraph" w:styleId="Caption">
    <w:name w:val="caption"/>
    <w:basedOn w:val="Normal"/>
    <w:next w:val="Normal"/>
    <w:uiPriority w:val="35"/>
    <w:unhideWhenUsed/>
    <w:qFormat/>
    <w:rsid w:val="00420AFA"/>
    <w:pPr>
      <w:spacing w:after="200" w:line="240" w:lineRule="auto"/>
    </w:pPr>
    <w:rPr>
      <w:i/>
      <w:iCs/>
      <w:color w:val="44546A" w:themeColor="text2"/>
      <w:sz w:val="18"/>
      <w:szCs w:val="18"/>
    </w:rPr>
  </w:style>
  <w:style w:type="table" w:styleId="TableGrid">
    <w:name w:val="Table Grid"/>
    <w:basedOn w:val="TableNormal"/>
    <w:uiPriority w:val="39"/>
    <w:rsid w:val="00033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text">
    <w:name w:val="citation_text"/>
    <w:basedOn w:val="DefaultParagraphFont"/>
    <w:rsid w:val="00135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761888">
      <w:bodyDiv w:val="1"/>
      <w:marLeft w:val="0"/>
      <w:marRight w:val="0"/>
      <w:marTop w:val="0"/>
      <w:marBottom w:val="0"/>
      <w:divBdr>
        <w:top w:val="none" w:sz="0" w:space="0" w:color="auto"/>
        <w:left w:val="none" w:sz="0" w:space="0" w:color="auto"/>
        <w:bottom w:val="none" w:sz="0" w:space="0" w:color="auto"/>
        <w:right w:val="none" w:sz="0" w:space="0" w:color="auto"/>
      </w:divBdr>
      <w:divsChild>
        <w:div w:id="1039552305">
          <w:marLeft w:val="0"/>
          <w:marRight w:val="0"/>
          <w:marTop w:val="0"/>
          <w:marBottom w:val="0"/>
          <w:divBdr>
            <w:top w:val="none" w:sz="0" w:space="0" w:color="auto"/>
            <w:left w:val="none" w:sz="0" w:space="0" w:color="auto"/>
            <w:bottom w:val="none" w:sz="0" w:space="0" w:color="auto"/>
            <w:right w:val="none" w:sz="0" w:space="0" w:color="auto"/>
          </w:divBdr>
        </w:div>
      </w:divsChild>
    </w:div>
    <w:div w:id="1059285500">
      <w:bodyDiv w:val="1"/>
      <w:marLeft w:val="0"/>
      <w:marRight w:val="0"/>
      <w:marTop w:val="0"/>
      <w:marBottom w:val="0"/>
      <w:divBdr>
        <w:top w:val="none" w:sz="0" w:space="0" w:color="auto"/>
        <w:left w:val="none" w:sz="0" w:space="0" w:color="auto"/>
        <w:bottom w:val="none" w:sz="0" w:space="0" w:color="auto"/>
        <w:right w:val="none" w:sz="0" w:space="0" w:color="auto"/>
      </w:divBdr>
      <w:divsChild>
        <w:div w:id="871263017">
          <w:marLeft w:val="0"/>
          <w:marRight w:val="0"/>
          <w:marTop w:val="0"/>
          <w:marBottom w:val="0"/>
          <w:divBdr>
            <w:top w:val="none" w:sz="0" w:space="0" w:color="auto"/>
            <w:left w:val="none" w:sz="0" w:space="0" w:color="auto"/>
            <w:bottom w:val="none" w:sz="0" w:space="0" w:color="auto"/>
            <w:right w:val="none" w:sz="0" w:space="0" w:color="auto"/>
          </w:divBdr>
        </w:div>
        <w:div w:id="470758619">
          <w:marLeft w:val="0"/>
          <w:marRight w:val="0"/>
          <w:marTop w:val="0"/>
          <w:marBottom w:val="0"/>
          <w:divBdr>
            <w:top w:val="none" w:sz="0" w:space="0" w:color="auto"/>
            <w:left w:val="none" w:sz="0" w:space="0" w:color="auto"/>
            <w:bottom w:val="none" w:sz="0" w:space="0" w:color="auto"/>
            <w:right w:val="none" w:sz="0" w:space="0" w:color="auto"/>
          </w:divBdr>
        </w:div>
        <w:div w:id="1216041482">
          <w:marLeft w:val="0"/>
          <w:marRight w:val="0"/>
          <w:marTop w:val="0"/>
          <w:marBottom w:val="0"/>
          <w:divBdr>
            <w:top w:val="none" w:sz="0" w:space="0" w:color="auto"/>
            <w:left w:val="none" w:sz="0" w:space="0" w:color="auto"/>
            <w:bottom w:val="none" w:sz="0" w:space="0" w:color="auto"/>
            <w:right w:val="none" w:sz="0" w:space="0" w:color="auto"/>
          </w:divBdr>
        </w:div>
        <w:div w:id="1580209645">
          <w:marLeft w:val="0"/>
          <w:marRight w:val="0"/>
          <w:marTop w:val="0"/>
          <w:marBottom w:val="0"/>
          <w:divBdr>
            <w:top w:val="none" w:sz="0" w:space="0" w:color="auto"/>
            <w:left w:val="none" w:sz="0" w:space="0" w:color="auto"/>
            <w:bottom w:val="none" w:sz="0" w:space="0" w:color="auto"/>
            <w:right w:val="none" w:sz="0" w:space="0" w:color="auto"/>
          </w:divBdr>
        </w:div>
      </w:divsChild>
    </w:div>
    <w:div w:id="1458374632">
      <w:bodyDiv w:val="1"/>
      <w:marLeft w:val="0"/>
      <w:marRight w:val="0"/>
      <w:marTop w:val="0"/>
      <w:marBottom w:val="0"/>
      <w:divBdr>
        <w:top w:val="none" w:sz="0" w:space="0" w:color="auto"/>
        <w:left w:val="none" w:sz="0" w:space="0" w:color="auto"/>
        <w:bottom w:val="none" w:sz="0" w:space="0" w:color="auto"/>
        <w:right w:val="none" w:sz="0" w:space="0" w:color="auto"/>
      </w:divBdr>
      <w:divsChild>
        <w:div w:id="231039295">
          <w:marLeft w:val="0"/>
          <w:marRight w:val="0"/>
          <w:marTop w:val="0"/>
          <w:marBottom w:val="0"/>
          <w:divBdr>
            <w:top w:val="none" w:sz="0" w:space="0" w:color="auto"/>
            <w:left w:val="none" w:sz="0" w:space="0" w:color="auto"/>
            <w:bottom w:val="none" w:sz="0" w:space="0" w:color="auto"/>
            <w:right w:val="none" w:sz="0" w:space="0" w:color="auto"/>
          </w:divBdr>
        </w:div>
      </w:divsChild>
    </w:div>
    <w:div w:id="1752265387">
      <w:bodyDiv w:val="1"/>
      <w:marLeft w:val="0"/>
      <w:marRight w:val="0"/>
      <w:marTop w:val="0"/>
      <w:marBottom w:val="0"/>
      <w:divBdr>
        <w:top w:val="none" w:sz="0" w:space="0" w:color="auto"/>
        <w:left w:val="none" w:sz="0" w:space="0" w:color="auto"/>
        <w:bottom w:val="none" w:sz="0" w:space="0" w:color="auto"/>
        <w:right w:val="none" w:sz="0" w:space="0" w:color="auto"/>
      </w:divBdr>
      <w:divsChild>
        <w:div w:id="1086921884">
          <w:marLeft w:val="0"/>
          <w:marRight w:val="0"/>
          <w:marTop w:val="0"/>
          <w:marBottom w:val="0"/>
          <w:divBdr>
            <w:top w:val="none" w:sz="0" w:space="0" w:color="auto"/>
            <w:left w:val="none" w:sz="0" w:space="0" w:color="auto"/>
            <w:bottom w:val="none" w:sz="0" w:space="0" w:color="auto"/>
            <w:right w:val="none" w:sz="0" w:space="0" w:color="auto"/>
          </w:divBdr>
        </w:div>
        <w:div w:id="614483458">
          <w:marLeft w:val="0"/>
          <w:marRight w:val="0"/>
          <w:marTop w:val="0"/>
          <w:marBottom w:val="0"/>
          <w:divBdr>
            <w:top w:val="none" w:sz="0" w:space="0" w:color="auto"/>
            <w:left w:val="none" w:sz="0" w:space="0" w:color="auto"/>
            <w:bottom w:val="none" w:sz="0" w:space="0" w:color="auto"/>
            <w:right w:val="none" w:sz="0" w:space="0" w:color="auto"/>
          </w:divBdr>
        </w:div>
        <w:div w:id="1377895753">
          <w:marLeft w:val="0"/>
          <w:marRight w:val="0"/>
          <w:marTop w:val="0"/>
          <w:marBottom w:val="0"/>
          <w:divBdr>
            <w:top w:val="none" w:sz="0" w:space="0" w:color="auto"/>
            <w:left w:val="none" w:sz="0" w:space="0" w:color="auto"/>
            <w:bottom w:val="none" w:sz="0" w:space="0" w:color="auto"/>
            <w:right w:val="none" w:sz="0" w:space="0" w:color="auto"/>
          </w:divBdr>
        </w:div>
        <w:div w:id="1061976446">
          <w:marLeft w:val="0"/>
          <w:marRight w:val="0"/>
          <w:marTop w:val="0"/>
          <w:marBottom w:val="0"/>
          <w:divBdr>
            <w:top w:val="none" w:sz="0" w:space="0" w:color="auto"/>
            <w:left w:val="none" w:sz="0" w:space="0" w:color="auto"/>
            <w:bottom w:val="none" w:sz="0" w:space="0" w:color="auto"/>
            <w:right w:val="none" w:sz="0" w:space="0" w:color="auto"/>
          </w:divBdr>
        </w:div>
        <w:div w:id="99691653">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1642341081">
          <w:marLeft w:val="0"/>
          <w:marRight w:val="0"/>
          <w:marTop w:val="0"/>
          <w:marBottom w:val="0"/>
          <w:divBdr>
            <w:top w:val="none" w:sz="0" w:space="0" w:color="auto"/>
            <w:left w:val="none" w:sz="0" w:space="0" w:color="auto"/>
            <w:bottom w:val="none" w:sz="0" w:space="0" w:color="auto"/>
            <w:right w:val="none" w:sz="0" w:space="0" w:color="auto"/>
          </w:divBdr>
        </w:div>
        <w:div w:id="1825776127">
          <w:marLeft w:val="0"/>
          <w:marRight w:val="0"/>
          <w:marTop w:val="0"/>
          <w:marBottom w:val="0"/>
          <w:divBdr>
            <w:top w:val="none" w:sz="0" w:space="0" w:color="auto"/>
            <w:left w:val="none" w:sz="0" w:space="0" w:color="auto"/>
            <w:bottom w:val="none" w:sz="0" w:space="0" w:color="auto"/>
            <w:right w:val="none" w:sz="0" w:space="0" w:color="auto"/>
          </w:divBdr>
        </w:div>
        <w:div w:id="1157575984">
          <w:marLeft w:val="0"/>
          <w:marRight w:val="0"/>
          <w:marTop w:val="0"/>
          <w:marBottom w:val="0"/>
          <w:divBdr>
            <w:top w:val="none" w:sz="0" w:space="0" w:color="auto"/>
            <w:left w:val="none" w:sz="0" w:space="0" w:color="auto"/>
            <w:bottom w:val="none" w:sz="0" w:space="0" w:color="auto"/>
            <w:right w:val="none" w:sz="0" w:space="0" w:color="auto"/>
          </w:divBdr>
        </w:div>
        <w:div w:id="2000578791">
          <w:marLeft w:val="0"/>
          <w:marRight w:val="0"/>
          <w:marTop w:val="0"/>
          <w:marBottom w:val="0"/>
          <w:divBdr>
            <w:top w:val="none" w:sz="0" w:space="0" w:color="auto"/>
            <w:left w:val="none" w:sz="0" w:space="0" w:color="auto"/>
            <w:bottom w:val="none" w:sz="0" w:space="0" w:color="auto"/>
            <w:right w:val="none" w:sz="0" w:space="0" w:color="auto"/>
          </w:divBdr>
        </w:div>
        <w:div w:id="275020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microsoft.com/office/2007/relationships/hdphoto" Target="media/hdphoto2.wdp"/><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22" Type="http://schemas.openxmlformats.org/officeDocument/2006/relationships/hyperlink" Target="https://livejohnshopkins-my.sharepoint.com/:f:/g/personal/dalbabu1_jh_edu/EjEX6q826LBHjIe-CnCMx9QBa_JLC9iY0kYr6jP38wglLQ?e=dIMDD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B65"/>
    <w:rsid w:val="00346B65"/>
    <w:rsid w:val="00A52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05D0F40E08433B84A4A37401216AEF">
    <w:name w:val="7105D0F40E08433B84A4A37401216AEF"/>
    <w:rsid w:val="00346B65"/>
  </w:style>
  <w:style w:type="paragraph" w:customStyle="1" w:styleId="995F3E012E1E490F8F3464D1A09A7769">
    <w:name w:val="995F3E012E1E490F8F3464D1A09A7769"/>
    <w:rsid w:val="00346B65"/>
  </w:style>
  <w:style w:type="paragraph" w:customStyle="1" w:styleId="36FD25FFF2C041319F7E9BDF7D2D1ABD">
    <w:name w:val="36FD25FFF2C041319F7E9BDF7D2D1ABD"/>
    <w:rsid w:val="00346B65"/>
  </w:style>
  <w:style w:type="paragraph" w:customStyle="1" w:styleId="28D678911312437E9C0408A18215D194">
    <w:name w:val="28D678911312437E9C0408A18215D194"/>
    <w:rsid w:val="00346B65"/>
  </w:style>
  <w:style w:type="paragraph" w:customStyle="1" w:styleId="9C1A9359C3B04D5D8C1A7CA62BC6ACC7">
    <w:name w:val="9C1A9359C3B04D5D8C1A7CA62BC6ACC7"/>
    <w:rsid w:val="00346B65"/>
  </w:style>
  <w:style w:type="character" w:styleId="PlaceholderText">
    <w:name w:val="Placeholder Text"/>
    <w:basedOn w:val="DefaultParagraphFont"/>
    <w:uiPriority w:val="99"/>
    <w:semiHidden/>
    <w:rsid w:val="00A526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65024-F4DA-433F-A1FE-526E50188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Alba Burbano</dc:creator>
  <cp:keywords/>
  <dc:description/>
  <cp:lastModifiedBy>Diego Alba Burbano</cp:lastModifiedBy>
  <cp:revision>48</cp:revision>
  <cp:lastPrinted>2018-05-12T11:15:00Z</cp:lastPrinted>
  <dcterms:created xsi:type="dcterms:W3CDTF">2018-05-12T02:56:00Z</dcterms:created>
  <dcterms:modified xsi:type="dcterms:W3CDTF">2018-05-12T11:17:00Z</dcterms:modified>
</cp:coreProperties>
</file>