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37" w:rsidRDefault="00B9581D">
      <w:pPr>
        <w:tabs>
          <w:tab w:val="left" w:pos="2805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90F9B68">
                <wp:simplePos x="0" y="0"/>
                <wp:positionH relativeFrom="margin">
                  <wp:posOffset>-37465</wp:posOffset>
                </wp:positionH>
                <wp:positionV relativeFrom="paragraph">
                  <wp:posOffset>117475</wp:posOffset>
                </wp:positionV>
                <wp:extent cx="6553835" cy="635"/>
                <wp:effectExtent l="0" t="0" r="0" b="0"/>
                <wp:wrapNone/>
                <wp:docPr id="1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358CC" id="Connettore diritto 53" o:spid="_x0000_s1026" style="position:absolute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.95pt,9.25pt" to="513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ADD3E5">
                <wp:simplePos x="0" y="0"/>
                <wp:positionH relativeFrom="margin">
                  <wp:posOffset>-37465</wp:posOffset>
                </wp:positionH>
                <wp:positionV relativeFrom="paragraph">
                  <wp:posOffset>165100</wp:posOffset>
                </wp:positionV>
                <wp:extent cx="6553835" cy="635"/>
                <wp:effectExtent l="0" t="0" r="0" b="0"/>
                <wp:wrapNone/>
                <wp:docPr id="2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98668" id="Connettore diritto 54" o:spid="_x0000_s1026" style="position:absolute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.95pt,13pt" to="51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4102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24"/>
          <w:szCs w:val="28"/>
          <w:lang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E58319C">
                <wp:simplePos x="0" y="0"/>
                <wp:positionH relativeFrom="column">
                  <wp:posOffset>-1744980</wp:posOffset>
                </wp:positionH>
                <wp:positionV relativeFrom="paragraph">
                  <wp:posOffset>3416300</wp:posOffset>
                </wp:positionV>
                <wp:extent cx="1270" cy="1270"/>
                <wp:effectExtent l="0" t="0" r="38100" b="36195"/>
                <wp:wrapNone/>
                <wp:docPr id="3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6468" id="Connettore diritto 34" o:spid="_x0000_s1026" style="position:absolute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7.4pt,269pt" to="-137.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" strokecolor="#fc0" strokeweight=".5pt">
                <v:stroke joinstyle="miter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7501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56"/>
          <w:szCs w:val="28"/>
          <w:lang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5E3C32E">
                <wp:simplePos x="0" y="0"/>
                <wp:positionH relativeFrom="margin">
                  <wp:posOffset>1775459</wp:posOffset>
                </wp:positionH>
                <wp:positionV relativeFrom="paragraph">
                  <wp:posOffset>407035</wp:posOffset>
                </wp:positionV>
                <wp:extent cx="4619625" cy="1805940"/>
                <wp:effectExtent l="0" t="0" r="9525" b="3810"/>
                <wp:wrapNone/>
                <wp:docPr id="4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24237" w:rsidRPr="00E61EF8" w:rsidRDefault="00224237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Certificate No.   </w:t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code</w:t>
                            </w:r>
                            <w:proofErr w:type="gram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Policy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  <w:t>MARINE CARGO INSURANCE</w:t>
                            </w:r>
                          </w:p>
                          <w:p w:rsidR="00224237" w:rsidRPr="00E61EF8" w:rsidRDefault="000E0C6A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Booking ID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bookingRef</w:t>
                            </w:r>
                            <w:proofErr w:type="spell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3C32E" id="Casella di testo 35" o:spid="_x0000_s1026" style="position:absolute;left:0;text-align:left;margin-left:139.8pt;margin-top:32.05pt;width:363.75pt;height:142.2pt;z-index:11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" fillcolor="white [3201]" stroked="f" strokeweight=".18mm">
                <v:textbox>
                  <w:txbxContent>
                    <w:p w:rsidR="00224237" w:rsidRPr="00E61EF8" w:rsidRDefault="00224237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Certificate No.   </w:t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gram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code</w:t>
                      </w:r>
                      <w:proofErr w:type="gram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Policy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  <w:t>MARINE CARGO INSURANCE</w:t>
                      </w:r>
                    </w:p>
                    <w:p w:rsidR="00224237" w:rsidRPr="00E61EF8" w:rsidRDefault="000E0C6A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Booking ID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spell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bookingRef</w:t>
                      </w:r>
                      <w:proofErr w:type="spell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</w:p>
    <w:p w:rsidR="00224237" w:rsidRPr="00E61EF8" w:rsidRDefault="00B9581D">
      <w:pPr>
        <w:pStyle w:val="Corpotesto"/>
        <w:spacing w:before="171"/>
        <w:ind w:left="206"/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</w:pPr>
      <w:r w:rsidRPr="00E61EF8"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  <w:t>COVER</w:t>
      </w: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68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968"/>
          <w:tab w:val="center" w:pos="4606"/>
        </w:tabs>
        <w:rPr>
          <w:lang w:val="en-US" w:eastAsia="it-IT"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DF4D175">
                <wp:simplePos x="0" y="0"/>
                <wp:positionH relativeFrom="margin">
                  <wp:posOffset>-233045</wp:posOffset>
                </wp:positionH>
                <wp:positionV relativeFrom="paragraph">
                  <wp:posOffset>2068830</wp:posOffset>
                </wp:positionV>
                <wp:extent cx="6553835" cy="635"/>
                <wp:effectExtent l="0" t="0" r="0" b="0"/>
                <wp:wrapNone/>
                <wp:docPr id="6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5B63" id="Connettore diritto 32" o:spid="_x0000_s1026" style="position:absolute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2.9pt" to="497.7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5272ED7">
                <wp:simplePos x="0" y="0"/>
                <wp:positionH relativeFrom="margin">
                  <wp:posOffset>-233045</wp:posOffset>
                </wp:positionH>
                <wp:positionV relativeFrom="paragraph">
                  <wp:posOffset>2117090</wp:posOffset>
                </wp:positionV>
                <wp:extent cx="6553835" cy="635"/>
                <wp:effectExtent l="0" t="0" r="0" b="0"/>
                <wp:wrapNone/>
                <wp:docPr id="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AE4" id="Connettore diritto 33" o:spid="_x0000_s1026" style="position:absolute;z-index: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6.7pt" to="497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>
        <w:rPr>
          <w:lang w:val="en-US" w:eastAsia="it-IT" w:bidi="it-IT"/>
        </w:rPr>
        <w:tab/>
      </w: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72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5180"/>
        </w:tabs>
        <w:rPr>
          <w:lang w:val="en-US" w:eastAsia="it-IT" w:bidi="it-IT"/>
        </w:rPr>
        <w:sectPr w:rsidR="002242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1559" w:bottom="851" w:left="1134" w:header="709" w:footer="709" w:gutter="0"/>
          <w:cols w:space="720"/>
          <w:formProt w:val="0"/>
          <w:docGrid w:linePitch="360" w:charSpace="4096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11F28D14">
                <wp:simplePos x="0" y="0"/>
                <wp:positionH relativeFrom="margin">
                  <wp:posOffset>-235585</wp:posOffset>
                </wp:positionH>
                <wp:positionV relativeFrom="paragraph">
                  <wp:posOffset>382270</wp:posOffset>
                </wp:positionV>
                <wp:extent cx="6553835" cy="635"/>
                <wp:effectExtent l="0" t="0" r="0" b="0"/>
                <wp:wrapNone/>
                <wp:docPr id="8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B9906" id="Connettore diritto 55" o:spid="_x0000_s1026" style="position:absolute;z-index:1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55pt,30.1pt" to="497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0822D52">
                <wp:simplePos x="0" y="0"/>
                <wp:positionH relativeFrom="margin">
                  <wp:posOffset>-236220</wp:posOffset>
                </wp:positionH>
                <wp:positionV relativeFrom="paragraph">
                  <wp:posOffset>429895</wp:posOffset>
                </wp:positionV>
                <wp:extent cx="6553835" cy="635"/>
                <wp:effectExtent l="0" t="0" r="0" b="0"/>
                <wp:wrapNone/>
                <wp:docPr id="9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C75A7" id="Connettore diritto 56" o:spid="_x0000_s1026" style="position:absolute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6pt,33.85pt" to="497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455"/>
        <w:gridCol w:w="1758"/>
      </w:tblGrid>
      <w:tr w:rsidR="0022423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 w:rsidP="002A4D63">
            <w:pPr>
              <w:pStyle w:val="Corpotesto"/>
              <w:spacing w:before="120"/>
              <w:ind w:left="142"/>
              <w:jc w:val="both"/>
              <w:rPr>
                <w:rFonts w:ascii="Times New Roman" w:eastAsia="Trebuchet MS" w:hAnsi="Times New Roman" w:cs="Trebuchet MS"/>
                <w:sz w:val="22"/>
                <w:szCs w:val="22"/>
              </w:rPr>
            </w:pPr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 xml:space="preserve">Polizza – Certificato di Assicurazione / </w:t>
            </w:r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 xml:space="preserve">Policy – Certificate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ab/>
              <w:t xml:space="preserve">N° </w:t>
            </w:r>
            <w:r w:rsidR="002A4D63" w:rsidRPr="005518EF">
              <w:rPr>
                <w:rFonts w:ascii="Times New Roman" w:eastAsia="Trebuchet MS" w:hAnsi="Times New Roman" w:cs="Trebuchet MS"/>
                <w:b/>
                <w:color w:val="002060"/>
                <w:sz w:val="22"/>
                <w:szCs w:val="22"/>
              </w:rPr>
              <w:t>{code}</w:t>
            </w:r>
          </w:p>
        </w:tc>
      </w:tr>
      <w:tr w:rsidR="003710A2" w:rsidRPr="00D80B08" w:rsidTr="004858D2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EE134D" w:rsidRDefault="00B9581D" w:rsidP="00AC7BE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Contraente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– </w:t>
            </w:r>
            <w:r w:rsidRPr="00EE134D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holders</w:t>
            </w:r>
          </w:p>
          <w:p w:rsidR="00224237" w:rsidRPr="00EE134D" w:rsidRDefault="00D8144E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Mediterranean Shipping Company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Esportatore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Sender</w:t>
            </w:r>
            <w:proofErr w:type="spellEnd"/>
          </w:p>
          <w:p w:rsidR="00224237" w:rsidRPr="00D8144E" w:rsidRDefault="00B9581D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sender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Importatore</w:t>
            </w:r>
            <w:r w:rsidRPr="00D8144E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D8144E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</w:rPr>
              <w:t>Recipient</w:t>
            </w:r>
            <w:proofErr w:type="spellEnd"/>
          </w:p>
          <w:p w:rsidR="00224237" w:rsidRPr="00D8144E" w:rsidRDefault="00B9581D" w:rsidP="00AC7BE0">
            <w:pPr>
              <w:pStyle w:val="Corpotesto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recipient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Polizza</w:t>
            </w:r>
            <w:proofErr w:type="spellEnd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number</w:t>
            </w:r>
          </w:p>
          <w:p w:rsidR="00224237" w:rsidRPr="001F0189" w:rsidRDefault="00470885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policyNumber</w:t>
            </w:r>
            <w:proofErr w:type="spellEnd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Broker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AUSCOMAR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Data di </w:t>
            </w:r>
            <w:proofErr w:type="spellStart"/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Spedizione</w:t>
            </w:r>
            <w:proofErr w:type="spellEnd"/>
          </w:p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Booking date</w:t>
            </w:r>
          </w:p>
          <w:p w:rsidR="00224237" w:rsidRPr="00D80B08" w:rsidRDefault="002A4D63">
            <w:pPr>
              <w:pStyle w:val="Corpotesto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bookingDate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</w:p>
          <w:p w:rsidR="00D80B08" w:rsidRPr="00D80B08" w:rsidRDefault="00D80B08" w:rsidP="00D80B08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  <w:t>Rif. Booking MSC</w:t>
            </w:r>
          </w:p>
          <w:p w:rsidR="00D80B08" w:rsidRDefault="00D80B08" w:rsidP="00D80B08">
            <w:pPr>
              <w:pStyle w:val="Corpotesto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MSC Booking Ref.</w:t>
            </w:r>
          </w:p>
          <w:p w:rsidR="00224237" w:rsidRPr="00D80B08" w:rsidRDefault="002A4D63" w:rsidP="00D80B08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bookingRef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D8144E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Peso</w:t>
            </w:r>
            <w:r w:rsidR="00C4010A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(kg)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Goods weight</w:t>
            </w:r>
            <w:r w:rsidR="00C4010A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 xml:space="preserve"> (kg)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bookmarkStart w:id="1" w:name="_Hlk62658369"/>
            <w:proofErr w:type="spellStart"/>
            <w:r w:rsidR="002A4D63"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goodsWe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ight</w:t>
            </w:r>
            <w:bookmarkEnd w:id="1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dei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Number of containers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numberContainers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Tipo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Type of container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reeferContainer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Reefer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bookmarkStart w:id="2" w:name="_Hlk62686251"/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not</w:t>
            </w:r>
            <w:r w:rsidR="000F61E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eeferContainer</w:t>
            </w:r>
            <w:bookmarkEnd w:id="2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Non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Not reefer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Tipo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Goods type</w:t>
            </w:r>
          </w:p>
          <w:p w:rsidR="00224237" w:rsidRPr="00A91E72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1E72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typeOfGoods</w:t>
            </w:r>
            <w:proofErr w:type="spellEnd"/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Dettaglio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Goods details</w:t>
            </w:r>
          </w:p>
          <w:p w:rsidR="00A57725" w:rsidRPr="00EE134D" w:rsidRDefault="00A57725">
            <w:pPr>
              <w:pStyle w:val="Corpotesto"/>
              <w:ind w:left="142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2A4D63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moreGoodsDetails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Viaggio/Itinerario –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Voyage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route</w:t>
            </w:r>
            <w:proofErr w:type="spellEnd"/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Da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/ From: </w:t>
            </w:r>
          </w:p>
          <w:p w:rsidR="00224237" w:rsidRPr="00E17896" w:rsidRDefault="00B9581D">
            <w:pPr>
              <w:pStyle w:val="Corpotesto"/>
              <w:jc w:val="both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from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 To:</w:t>
            </w:r>
          </w:p>
          <w:p w:rsidR="00224237" w:rsidRPr="00E17896" w:rsidRDefault="00B9581D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  <w:t>to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i/>
                <w:sz w:val="18"/>
                <w:szCs w:val="18"/>
                <w:lang w:eastAsia="it-IT" w:bidi="it-IT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D8144E">
            <w:pPr>
              <w:pStyle w:val="Contenutocornice"/>
              <w:spacing w:after="0" w:line="240" w:lineRule="auto"/>
              <w:ind w:right="-6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Tipo copertura /</w:t>
            </w:r>
            <w:r w:rsidR="00B9581D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type</w:t>
            </w:r>
            <w:proofErr w:type="spellEnd"/>
          </w:p>
          <w:p w:rsidR="00224237" w:rsidRPr="00EE134D" w:rsidRDefault="002A4D63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="00D8144E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insuranceType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D8144E" w:rsidRDefault="00D8144E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Nome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Vessel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</w:p>
          <w:p w:rsidR="00D8144E" w:rsidRPr="00E17896" w:rsidRDefault="00D8144E" w:rsidP="00D8144E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vesselName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AC7BE0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In caso di danno richiedere immediatamente l’intervento di</w:t>
            </w: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case of loss or damages apply for survey to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D8144E">
            <w:pPr>
              <w:pStyle w:val="Corpotesto"/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EE13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SEDGWICK LERCARI SRL</w:t>
            </w:r>
          </w:p>
          <w:p w:rsidR="00224237" w:rsidRPr="005A1A51" w:rsidRDefault="00D8144E" w:rsidP="009E7EC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TEL</w:t>
            </w:r>
            <w:r w:rsidR="00A91E72"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:</w:t>
            </w: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 xml:space="preserve"> </w:t>
            </w:r>
            <w:r w:rsidRPr="005A1A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+39 010 5446401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ab/>
              <w:t>MAIL</w:t>
            </w:r>
            <w:r w:rsidR="00A91E72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>: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r w:rsidR="009E7EC0" w:rsidRPr="005A1A51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cargoclaims-dolcevita@gruppolercari.com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Danni pagabili a destino con nostra rimessa diretta</w:t>
            </w:r>
          </w:p>
          <w:p w:rsidR="00224237" w:rsidRPr="00A57725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Claims payable at destination through our direct remittance</w:t>
            </w:r>
          </w:p>
        </w:tc>
      </w:tr>
      <w:tr w:rsidR="003710A2" w:rsidRPr="00AC7BE0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Somma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Assicurata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Insured Value</w:t>
            </w:r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goodsValue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 {</w:t>
            </w:r>
            <w:bookmarkStart w:id="3" w:name="_Hlk62662397"/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bookmarkEnd w:id="3"/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  <w:tc>
          <w:tcPr>
            <w:tcW w:w="642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7270AC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In lettere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words</w:t>
            </w:r>
          </w:p>
          <w:p w:rsidR="00224237" w:rsidRPr="007270AC" w:rsidRDefault="007270AC" w:rsidP="007270AC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valueInLetters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} </w:t>
            </w:r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224237" w:rsidRPr="00AC7BE0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Condizioni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generali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General Conditions</w:t>
            </w:r>
          </w:p>
          <w:p w:rsidR="00224237" w:rsidRPr="00A57725" w:rsidRDefault="00B9581D">
            <w:pPr>
              <w:pStyle w:val="Corpotesto"/>
              <w:spacing w:before="60"/>
              <w:ind w:left="142"/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Polizza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Italiana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Assicurazioni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merci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trasportate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ed. 2018 Integrate da/Cargo Policy (ed. 2018) integrated by; INSTITUTE CARGO CLAUSE (A) – Ed.1.1.2009; INSTITUTE WAR CLAUSE (Cargo) Ed. 1.1.2009; INSTITUTE STRIKES CLAUSE (Cargo) Ed. 1.1.2009; INSTITUTE FROZEN FOOD CLAUSES (A) (Excluding Frozen Meat) Ed. 1.1.86; In case of Cargo not new (used) all esthetical damages are excluded); INSTITUTE FROZEN STRIKES CLAUSES FROZEN FOOD (excluding frozen meat) 1.1.86 Cl. 265; INSTITUTE FROZEN MEAT CLAUSE (A) Ed. 1.1.86 Cl. 323.; INSTITUTE STRIKES CLAUSES (Frozen Meat) Ed. 1.1.86 Cl. 326; CARGO ISM ENDORSEMENT – Ed. 1.5.98; CARGO ISM FORWARDING CHARGES CLAUSE; CARGO ISPS ENDORSEMENT – Ed. 04.11.04; CARGO ISPS FORWARDING CHARGES CLAUSE – Ed. 04.11.04; TERMINATION OF TRANSIT CLAUSE (Terrorism); LSW 9000 PAYMENT OF PREMIUMS CLAUSE; INSTITUTE RADIOACTIVE CONTAMINATION, CHEMICAL, BIOLOGICAL, BIO-CHEMICAL, ELECTROMAGNETIC; WEAPONS EXCLUSION CLAUSE – Ed. 10/11/2003 (Cl.370); U.S.A. &amp; CANADA ENDORSEMENT FOR THE INSTITUTE RADIOACTIVE CONTAMINATION, CHEMICAL; BIOLOGICAL, BIO-CHEMICAL AND ELECTROMAGNETIC WEAPONS EXCLUSION CLAUSE – Ed. 10.11.2003; INSTITUTE CYBER ATTACK EXCLUSION CLAUSE – Ed. 10.11.2003 (Cl. 380); TOTAL ASBESTOS EXCLUSION CLAUSE; SANCTION LIMITATION AND EXCLUSION CLAUSE; THE ASSURED OR THEIR APPOINTED REPRESENTATIVES MUST SAFEGUARD UNDERWRITERS’ RIGHT OF RECOVERY ACTION AGAINST CARRIERS OR OTHER RESPONSIBLE PARTIES BUT EXCLUDING ANY RECOVERY ACTIONS AGAINST MSC GROUP (LINE , TERMINALS , AGENCIES)</w:t>
            </w:r>
          </w:p>
        </w:tc>
      </w:tr>
      <w:tr w:rsidR="0022423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Condizioni Particolari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Special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Conditions</w:t>
            </w:r>
            <w:proofErr w:type="spellEnd"/>
          </w:p>
          <w:p w:rsidR="00224237" w:rsidRPr="00E17896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17896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specialConditions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3710A2" w:rsidRPr="00AC7BE0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Firma della Compagnia Assicuratrice /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Signature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insurer</w:t>
            </w:r>
            <w:proofErr w:type="spellEnd"/>
          </w:p>
          <w:p w:rsidR="00224237" w:rsidRDefault="003710A2">
            <w:pPr>
              <w:pStyle w:val="Corpotesto"/>
              <w:ind w:left="142"/>
              <w:jc w:val="center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95927E7" wp14:editId="43A73230">
                  <wp:extent cx="2105025" cy="667771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785" cy="73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Luogo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e data di </w:t>
            </w: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emissione</w:t>
            </w:r>
            <w:proofErr w:type="spellEnd"/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Place and date of issue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3710A2" w:rsidRDefault="0002372A" w:rsidP="003710A2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{today}</w:t>
            </w:r>
          </w:p>
        </w:tc>
      </w:tr>
    </w:tbl>
    <w:p w:rsidR="00224237" w:rsidRDefault="00B9581D">
      <w:pPr>
        <w:pStyle w:val="Corpotesto"/>
        <w:spacing w:before="120"/>
        <w:ind w:left="206"/>
        <w:rPr>
          <w:rFonts w:ascii="Tw Cen MT" w:eastAsia="Trebuchet MS" w:hAnsi="Tw Cen MT" w:cs="Trebuchet MS"/>
          <w:color w:val="002060"/>
          <w:sz w:val="24"/>
          <w:szCs w:val="24"/>
          <w:lang w:val="en-US"/>
        </w:rPr>
      </w:pPr>
      <w:r w:rsidRPr="00EE134D">
        <w:rPr>
          <w:lang w:val="en-US"/>
        </w:rPr>
        <w:br w:type="page"/>
      </w:r>
    </w:p>
    <w:p w:rsidR="00224237" w:rsidRDefault="00224237">
      <w:pPr>
        <w:pStyle w:val="Corpotesto"/>
        <w:spacing w:before="120"/>
        <w:ind w:left="206"/>
        <w:rPr>
          <w:lang w:val="en-US"/>
        </w:rPr>
      </w:pPr>
    </w:p>
    <w:p w:rsidR="00224237" w:rsidRDefault="00224237">
      <w:pPr>
        <w:tabs>
          <w:tab w:val="left" w:pos="3581"/>
        </w:tabs>
        <w:rPr>
          <w:lang w:val="en-US"/>
        </w:rPr>
      </w:pP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>
        <w:rPr>
          <w:sz w:val="20"/>
          <w:lang w:val="en-US"/>
        </w:rPr>
        <w:tab/>
      </w:r>
      <w:r w:rsidRPr="003E3A6A">
        <w:rPr>
          <w:rFonts w:ascii="Times New Roman" w:hAnsi="Times New Roman" w:cs="Times New Roman"/>
          <w:sz w:val="28"/>
          <w:lang w:val="en-GB"/>
        </w:rPr>
        <w:t>WHAT TO DO IN THE EVENT OF LOSS OR DAMAGE?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sz w:val="24"/>
          <w:lang w:val="en-GB"/>
        </w:rPr>
        <w:t>IMMEDIATE ACTION is required in the event that a shipment arrives damaged or incomplete!</w:t>
      </w:r>
      <w:r w:rsidRPr="003E3A6A">
        <w:rPr>
          <w:rFonts w:ascii="Times New Roman" w:hAnsi="Times New Roman" w:cs="Times New Roman"/>
          <w:lang w:val="en-GB"/>
        </w:rPr>
        <w:t xml:space="preserve"> 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UPON RECEIVING CARGO: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Examine all packages for external damage and count number. Note any signs of damage and/or shortage on the (CMR) Waybill, Bill of Landing, Airway Bill and/or Delivery Receipt </w:t>
      </w:r>
      <w:r w:rsidRPr="003E3A6A">
        <w:rPr>
          <w:rFonts w:ascii="Times New Roman" w:hAnsi="Times New Roman" w:cs="Times New Roman"/>
          <w:b/>
          <w:sz w:val="18"/>
          <w:szCs w:val="18"/>
          <w:lang w:val="en-GB"/>
        </w:rPr>
        <w:t>before</w:t>
      </w: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you accept delivery!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If the shipment contains fragile items, of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if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the Tipp&amp; Tell unit is triggered, open the packages to check for breakage/damage, even if there is no visible external damage.</w:t>
      </w:r>
    </w:p>
    <w:p w:rsidR="00224237" w:rsidRPr="003E3A6A" w:rsidRDefault="00B9581D">
      <w:pPr>
        <w:pStyle w:val="Paragrafoelenc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Always open packages within 3 days of delivery. If there is “concealed damage”, hold the delivering carrier responsible (see point 3° in the following section)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IF THERE IS DAMAGE OR LOSS: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Take photographs of any damage goods/packages, if possible and do not discard (damaged) packing materials or contents.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Make every effort to minimize the loss and prevent further loss.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Immediately hold the carrier(s) responsible in writing for any ‘visible’ loss not noted on the Delivery Receipt or ‘concealed’ loss or damage, respecting the following delays: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Ocean Carriage: within 3 day of delivery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;</w:t>
      </w:r>
      <w:proofErr w:type="gramEnd"/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Trucking, Railways and Air Shipment: within 7 days of delivery.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Include in this letter/fax or e-mail an invitation to attend a joint survey, quoting the B/L-, Air-, (CMR) Waybill- or Delivery Receipt-number(s), whatever the case may be. A brief description of the loss or damage should be included with note that a final claim will follow when the full extent of loss/damage has been established.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IMPORTANT: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case of damage, immediately notify the nearest office or appointed Average Agent mentioned on the face of/in the Insurance Certificate. In the absence of any such office or agents, the nearest Lloyd’s agent may be asked to arrange for a survey of the shipment, which is to be carried out jointly with carrier(s).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REQUIRED DOCUMENTS TO SUPPORT A MARINE CARGO CLAIM:</w:t>
      </w: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  <w:r w:rsidRPr="003E3A6A">
        <w:rPr>
          <w:rFonts w:ascii="Times New Roman" w:hAnsi="Times New Roman" w:cs="Times New Roman"/>
          <w:sz w:val="20"/>
          <w:lang w:val="en-GB"/>
        </w:rPr>
        <w:t>The following list of documents is intended to cover most situations; however each claim is unique and additional documents may be required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Insurance Certificate and endorsements,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Formal claim, including salvage-/repair- and/or replacement invoices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Proof of Delivery (POD) or Delivery Receipt with remarks regarding loss or damage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ocean B/L and/or AWB and/or (CMR/CIM) Waybill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Shipper’s Invoice(s) covering the entire consignment + Packing Lists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Survey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Copy of Notice of Loss/Invitation to attend Survey to carrier and carrier’s reply,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Carrier’s confirmation of short- or </w:t>
      </w:r>
      <w:proofErr w:type="spellStart"/>
      <w:r w:rsidRPr="003E3A6A">
        <w:rPr>
          <w:rFonts w:ascii="Times New Roman" w:hAnsi="Times New Roman" w:cs="Times New Roman"/>
          <w:sz w:val="18"/>
          <w:lang w:val="en-GB"/>
        </w:rPr>
        <w:t>non delivery</w:t>
      </w:r>
      <w:proofErr w:type="spellEnd"/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Equipment Interchange Receipts for containerise shipments,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Export/Import declarations,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Mate/Dock Receipts at time of loading/discharge and/or Statement of Facts and/or Outturn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Weight Certificates, if applicable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GENERAL AVERAGE</w:t>
      </w:r>
    </w:p>
    <w:p w:rsidR="005815E0" w:rsidRDefault="00B9581D" w:rsidP="006F472C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the event General Average is declared, security requirements should be forwarded to the office mentioned on the face of the Insurance Certificate for consideration</w:t>
      </w:r>
    </w:p>
    <w:p w:rsidR="006F472C" w:rsidRPr="006F472C" w:rsidRDefault="006F472C" w:rsidP="006F472C">
      <w:pPr>
        <w:pStyle w:val="Paragrafoelenco"/>
        <w:spacing w:line="276" w:lineRule="auto"/>
        <w:ind w:left="1068"/>
        <w:rPr>
          <w:rFonts w:ascii="Times New Roman" w:hAnsi="Times New Roman" w:cs="Times New Roman"/>
          <w:sz w:val="18"/>
          <w:lang w:val="en-GB"/>
        </w:rPr>
      </w:pPr>
    </w:p>
    <w:p w:rsidR="00224237" w:rsidRPr="005815E0" w:rsidRDefault="00B9581D" w:rsidP="005815E0">
      <w:pPr>
        <w:spacing w:line="276" w:lineRule="auto"/>
        <w:ind w:left="360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b/>
          <w:i/>
          <w:sz w:val="24"/>
          <w:lang w:val="en-GB"/>
        </w:rPr>
        <w:t>Failure to comply with these instructions may prejudice your claim under the policy</w:t>
      </w:r>
    </w:p>
    <w:sectPr w:rsidR="00224237" w:rsidRPr="005815E0">
      <w:headerReference w:type="default" r:id="rId14"/>
      <w:footerReference w:type="default" r:id="rId15"/>
      <w:pgSz w:w="11906" w:h="16838"/>
      <w:pgMar w:top="851" w:right="1134" w:bottom="851" w:left="1134" w:header="709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104" w:rsidRDefault="009B1104">
      <w:pPr>
        <w:spacing w:after="0" w:line="240" w:lineRule="auto"/>
      </w:pPr>
      <w:r>
        <w:separator/>
      </w:r>
    </w:p>
  </w:endnote>
  <w:endnote w:type="continuationSeparator" w:id="0">
    <w:p w:rsidR="009B1104" w:rsidRDefault="009B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4DA" w:rsidRDefault="00A714D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Pidipagina"/>
      <w:tabs>
        <w:tab w:val="center" w:pos="4606"/>
        <w:tab w:val="right" w:pos="9213"/>
      </w:tabs>
      <w:jc w:val="both"/>
      <w:rPr>
        <w:rStyle w:val="Numeropagina"/>
        <w:rFonts w:ascii="Tw Cen MT" w:hAnsi="Tw Cen MT" w:cs="Arial"/>
        <w:i/>
        <w:sz w:val="12"/>
        <w:szCs w:val="16"/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 xml:space="preserve">                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</w:p>
  <w:p w:rsidR="00224237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rFonts w:ascii="Tw Cen MT" w:hAnsi="Tw Cen MT" w:cs="Arial"/>
        <w:sz w:val="10"/>
        <w:szCs w:val="16"/>
        <w:lang w:val="en-US"/>
      </w:rPr>
    </w:pPr>
    <w:r>
      <w:rPr>
        <w:noProof/>
        <w:lang w:eastAsia="it-IT"/>
      </w:rPr>
      <w:drawing>
        <wp:anchor distT="0" distB="0" distL="0" distR="0" simplePos="0" relativeHeight="6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46990</wp:posOffset>
          </wp:positionV>
          <wp:extent cx="4892040" cy="262890"/>
          <wp:effectExtent l="0" t="0" r="0" b="0"/>
          <wp:wrapNone/>
          <wp:docPr id="12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4DA" w:rsidRDefault="00A714DA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Pr="00A57725" w:rsidRDefault="00B9581D">
    <w:pPr>
      <w:pStyle w:val="Pidipagina"/>
      <w:tabs>
        <w:tab w:val="center" w:pos="4606"/>
        <w:tab w:val="right" w:pos="9213"/>
      </w:tabs>
      <w:jc w:val="both"/>
      <w:rPr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ab/>
      <w:t xml:space="preserve">      </w:t>
    </w:r>
    <w:r>
      <w:rPr>
        <w:rStyle w:val="Numeropagina"/>
        <w:rFonts w:ascii="Arial" w:hAnsi="Arial" w:cs="Arial"/>
        <w:sz w:val="10"/>
        <w:szCs w:val="16"/>
        <w:lang w:val="en-US"/>
      </w:rPr>
      <w:t xml:space="preserve">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proofErr w:type="gramStart"/>
    <w:r>
      <w:rPr>
        <w:rStyle w:val="Numeropagina"/>
        <w:rFonts w:ascii="Tw Cen MT" w:hAnsi="Tw Cen MT" w:cs="Arial"/>
        <w:i/>
        <w:sz w:val="12"/>
        <w:szCs w:val="16"/>
        <w:lang w:val="en-US"/>
      </w:rPr>
      <w:t>issued</w:t>
    </w:r>
    <w:proofErr w:type="gramEnd"/>
    <w:r>
      <w:rPr>
        <w:rStyle w:val="Numeropagina"/>
        <w:rFonts w:ascii="Tw Cen MT" w:hAnsi="Tw Cen MT" w:cs="Arial"/>
        <w:i/>
        <w:sz w:val="12"/>
        <w:szCs w:val="16"/>
        <w:lang w:val="en-US"/>
      </w:rPr>
      <w:t xml:space="preserve"> in 2 original(s), 0 duplicate(s), 1 copy</w:t>
    </w:r>
  </w:p>
  <w:p w:rsidR="00224237" w:rsidRPr="00A57725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lang w:val="en-US"/>
      </w:rPr>
    </w:pPr>
    <w:r>
      <w:rPr>
        <w:noProof/>
        <w:lang w:eastAsia="it-IT"/>
      </w:rPr>
      <w:drawing>
        <wp:anchor distT="0" distB="0" distL="0" distR="0" simplePos="0" relativeHeight="22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39370</wp:posOffset>
          </wp:positionV>
          <wp:extent cx="4892040" cy="262890"/>
          <wp:effectExtent l="0" t="0" r="0" b="0"/>
          <wp:wrapNone/>
          <wp:docPr id="15" name="Immagine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24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104" w:rsidRDefault="009B1104">
      <w:pPr>
        <w:spacing w:after="0" w:line="240" w:lineRule="auto"/>
      </w:pPr>
      <w:r>
        <w:separator/>
      </w:r>
    </w:p>
  </w:footnote>
  <w:footnote w:type="continuationSeparator" w:id="0">
    <w:p w:rsidR="009B1104" w:rsidRDefault="009B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4DA" w:rsidRDefault="00A714D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 w:rsidP="00BE1D4B">
    <w:pPr>
      <w:pStyle w:val="Intestazione"/>
      <w:tabs>
        <w:tab w:val="clear" w:pos="4819"/>
        <w:tab w:val="clear" w:pos="9638"/>
        <w:tab w:val="left" w:pos="3617"/>
      </w:tabs>
      <w:jc w:val="center"/>
      <w:rPr>
        <w:color w:val="808080" w:themeColor="background1" w:themeShade="80"/>
      </w:rPr>
    </w:pPr>
    <w:bookmarkStart w:id="0" w:name="_GoBack"/>
    <w:r>
      <w:rPr>
        <w:noProof/>
        <w:lang w:eastAsia="it-IT"/>
      </w:rPr>
      <w:drawing>
        <wp:anchor distT="0" distB="0" distL="0" distR="0" simplePos="0" relativeHeight="5" behindDoc="1" locked="0" layoutInCell="1" allowOverlap="1">
          <wp:simplePos x="0" y="0"/>
          <wp:positionH relativeFrom="margin">
            <wp:posOffset>2424430</wp:posOffset>
          </wp:positionH>
          <wp:positionV relativeFrom="paragraph">
            <wp:posOffset>-368935</wp:posOffset>
          </wp:positionV>
          <wp:extent cx="1000125" cy="346710"/>
          <wp:effectExtent l="0" t="0" r="9525" b="0"/>
          <wp:wrapNone/>
          <wp:docPr id="10" name="Immagine 242" descr="Risultati immagini per cattolica assicura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242" descr="Risultati immagini per cattolica assicurazio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ascii="Tw Cen MT" w:hAnsi="Tw Cen MT"/>
        <w:color w:val="808080" w:themeColor="background1" w:themeShade="80"/>
      </w:rPr>
      <w:t>FAC SIMILE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4DA" w:rsidRDefault="00A714DA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6447"/>
      </w:tabs>
      <w:jc w:val="center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18" behindDoc="1" locked="0" layoutInCell="1" allowOverlap="1" wp14:anchorId="2A7D0D59">
              <wp:simplePos x="0" y="0"/>
              <wp:positionH relativeFrom="margin">
                <wp:posOffset>-210820</wp:posOffset>
              </wp:positionH>
              <wp:positionV relativeFrom="paragraph">
                <wp:posOffset>321310</wp:posOffset>
              </wp:positionV>
              <wp:extent cx="6553835" cy="635"/>
              <wp:effectExtent l="0" t="0" r="0" b="0"/>
              <wp:wrapNone/>
              <wp:docPr id="13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rgbClr val="FFCC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CB7C45" id="Connettore diritto 1" o:spid="_x0000_s1026" style="position:absolute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5.3pt" to="499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" strokecolor="#fc0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0" distR="0" simplePos="0" relativeHeight="20" behindDoc="1" locked="0" layoutInCell="1" allowOverlap="1" wp14:anchorId="0C6CFD10">
              <wp:simplePos x="0" y="0"/>
              <wp:positionH relativeFrom="margin">
                <wp:posOffset>-210820</wp:posOffset>
              </wp:positionH>
              <wp:positionV relativeFrom="paragraph">
                <wp:posOffset>368935</wp:posOffset>
              </wp:positionV>
              <wp:extent cx="6553835" cy="635"/>
              <wp:effectExtent l="0" t="0" r="0" b="0"/>
              <wp:wrapNone/>
              <wp:docPr id="14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BAB1B2" id="Connettore diritto 2" o:spid="_x0000_s1026" style="position:absolute;z-index:-5033164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9.05pt" to="499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ascii="Tw Cen MT" w:hAnsi="Tw Cen MT"/>
        <w:color w:val="808080" w:themeColor="background1" w:themeShade="80"/>
      </w:rPr>
      <w:t>FAC SIMILE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9E8"/>
    <w:multiLevelType w:val="multilevel"/>
    <w:tmpl w:val="12FC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0AD"/>
    <w:multiLevelType w:val="multilevel"/>
    <w:tmpl w:val="3EAA7B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A25464"/>
    <w:multiLevelType w:val="multilevel"/>
    <w:tmpl w:val="A290F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534FC9"/>
    <w:multiLevelType w:val="multilevel"/>
    <w:tmpl w:val="19820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76E"/>
    <w:multiLevelType w:val="multilevel"/>
    <w:tmpl w:val="32D44C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7"/>
    <w:rsid w:val="0002372A"/>
    <w:rsid w:val="000E0C6A"/>
    <w:rsid w:val="000F61EE"/>
    <w:rsid w:val="0010293C"/>
    <w:rsid w:val="00191FE9"/>
    <w:rsid w:val="001F0189"/>
    <w:rsid w:val="00224237"/>
    <w:rsid w:val="00236ADB"/>
    <w:rsid w:val="002541DA"/>
    <w:rsid w:val="002A4D63"/>
    <w:rsid w:val="003710A2"/>
    <w:rsid w:val="003E3A6A"/>
    <w:rsid w:val="00413069"/>
    <w:rsid w:val="004458E1"/>
    <w:rsid w:val="00470885"/>
    <w:rsid w:val="004858D2"/>
    <w:rsid w:val="005518EF"/>
    <w:rsid w:val="005815E0"/>
    <w:rsid w:val="005A1A51"/>
    <w:rsid w:val="006231FA"/>
    <w:rsid w:val="006450B9"/>
    <w:rsid w:val="006F472C"/>
    <w:rsid w:val="007270AC"/>
    <w:rsid w:val="008C1213"/>
    <w:rsid w:val="008E2B82"/>
    <w:rsid w:val="009B1104"/>
    <w:rsid w:val="009E7EC0"/>
    <w:rsid w:val="00A57725"/>
    <w:rsid w:val="00A714DA"/>
    <w:rsid w:val="00A91E72"/>
    <w:rsid w:val="00AC7BE0"/>
    <w:rsid w:val="00B26A3D"/>
    <w:rsid w:val="00B9581D"/>
    <w:rsid w:val="00BE1D4B"/>
    <w:rsid w:val="00C076CB"/>
    <w:rsid w:val="00C4010A"/>
    <w:rsid w:val="00CC6387"/>
    <w:rsid w:val="00D420A3"/>
    <w:rsid w:val="00D80B08"/>
    <w:rsid w:val="00D8144E"/>
    <w:rsid w:val="00E17896"/>
    <w:rsid w:val="00E61EF8"/>
    <w:rsid w:val="00EE134D"/>
    <w:rsid w:val="00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33AB77-6E95-49A4-B49C-96436FF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2">
    <w:name w:val="heading 2"/>
    <w:basedOn w:val="Normale"/>
    <w:link w:val="Titolo2Carattere"/>
    <w:uiPriority w:val="1"/>
    <w:qFormat/>
    <w:rsid w:val="00C40398"/>
    <w:pPr>
      <w:widowControl w:val="0"/>
      <w:spacing w:before="95" w:after="0" w:line="240" w:lineRule="auto"/>
      <w:ind w:left="206"/>
      <w:outlineLvl w:val="1"/>
    </w:pPr>
    <w:rPr>
      <w:rFonts w:ascii="Arial" w:eastAsia="Arial" w:hAnsi="Arial" w:cs="Arial"/>
      <w:b/>
      <w:bCs/>
      <w:sz w:val="20"/>
      <w:szCs w:val="20"/>
      <w:lang w:eastAsia="it-IT" w:bidi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qFormat/>
    <w:rsid w:val="00C4039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C40398"/>
  </w:style>
  <w:style w:type="character" w:customStyle="1" w:styleId="Titolo2Carattere">
    <w:name w:val="Titolo 2 Carattere"/>
    <w:basedOn w:val="Carpredefinitoparagrafo"/>
    <w:link w:val="Titolo2"/>
    <w:uiPriority w:val="1"/>
    <w:qFormat/>
    <w:rsid w:val="00C40398"/>
    <w:rPr>
      <w:rFonts w:ascii="Arial" w:eastAsia="Arial" w:hAnsi="Arial" w:cs="Arial"/>
      <w:b/>
      <w:bCs/>
      <w:sz w:val="20"/>
      <w:szCs w:val="20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C40398"/>
    <w:rPr>
      <w:rFonts w:ascii="Arial" w:eastAsia="Arial" w:hAnsi="Arial" w:cs="Arial"/>
      <w:sz w:val="20"/>
      <w:szCs w:val="20"/>
      <w:lang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6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rsid w:val="00960A7D"/>
  </w:style>
  <w:style w:type="character" w:styleId="Numeropagina">
    <w:name w:val="page number"/>
    <w:basedOn w:val="Carpredefinitoparagrafo"/>
    <w:qFormat/>
    <w:rsid w:val="00027350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C40398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it-IT" w:bidi="it-IT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60A7D"/>
    <w:pPr>
      <w:spacing w:after="120"/>
      <w:ind w:left="283"/>
    </w:pPr>
  </w:style>
  <w:style w:type="paragraph" w:styleId="Paragrafoelenco">
    <w:name w:val="List Paragraph"/>
    <w:basedOn w:val="Normale"/>
    <w:uiPriority w:val="34"/>
    <w:qFormat/>
    <w:rsid w:val="003559DC"/>
    <w:pPr>
      <w:spacing w:line="254" w:lineRule="auto"/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Rossini</dc:creator>
  <dc:description/>
  <cp:lastModifiedBy>Marco Dal Borgo</cp:lastModifiedBy>
  <cp:revision>34</cp:revision>
  <cp:lastPrinted>2018-09-12T14:17:00Z</cp:lastPrinted>
  <dcterms:created xsi:type="dcterms:W3CDTF">2021-01-27T15:47:00Z</dcterms:created>
  <dcterms:modified xsi:type="dcterms:W3CDTF">2021-02-02T16:16:00Z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