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13BA3" w14:textId="5C2891DC" w:rsidR="0034656B" w:rsidRPr="0034656B" w:rsidRDefault="0034656B" w:rsidP="0034656B">
      <w:pPr>
        <w:pStyle w:val="Heading1"/>
        <w:jc w:val="center"/>
        <w:rPr>
          <w:rFonts w:ascii="Times New Roman" w:hAnsi="Times New Roman" w:cs="Times New Roman"/>
          <w:noProof/>
          <w:color w:val="7F7F7F" w:themeColor="text1" w:themeTint="80"/>
          <w:sz w:val="36"/>
          <w:szCs w:val="36"/>
        </w:rPr>
      </w:pPr>
      <w:r w:rsidRPr="0034656B">
        <w:rPr>
          <w:rFonts w:ascii="Times New Roman" w:hAnsi="Times New Roman" w:cs="Times New Roman"/>
          <w:noProof/>
          <w:color w:val="7F7F7F" w:themeColor="text1" w:themeTint="80"/>
          <w:sz w:val="36"/>
          <w:szCs w:val="36"/>
        </w:rPr>
        <w:t>Cooling Tower Lab</w:t>
      </w:r>
    </w:p>
    <w:p w14:paraId="1228B5A5" w14:textId="645D23CB" w:rsidR="0034656B" w:rsidRPr="0034656B" w:rsidRDefault="0034656B" w:rsidP="0034656B"/>
    <w:p w14:paraId="64331C0E" w14:textId="4313D281" w:rsidR="0034656B" w:rsidRPr="003164FB" w:rsidRDefault="003164FB" w:rsidP="0034656B">
      <w:pPr>
        <w:jc w:val="center"/>
      </w:pPr>
      <w:r w:rsidRPr="003164FB">
        <w:t>Ryan Dalby</w:t>
      </w:r>
    </w:p>
    <w:p w14:paraId="72963370" w14:textId="6CC5D2FF" w:rsidR="0034656B" w:rsidRPr="003164FB" w:rsidRDefault="003164FB" w:rsidP="0034656B">
      <w:pPr>
        <w:jc w:val="center"/>
      </w:pPr>
      <w:r w:rsidRPr="003164FB">
        <w:t>February 4, 2021</w:t>
      </w:r>
    </w:p>
    <w:p w14:paraId="2F91C25C" w14:textId="05DA1579" w:rsidR="0034656B" w:rsidRDefault="0034656B" w:rsidP="0034656B">
      <w:pPr>
        <w:jc w:val="center"/>
        <w:rPr>
          <w:color w:val="FF0000"/>
        </w:rPr>
      </w:pPr>
    </w:p>
    <w:p w14:paraId="05393EEC" w14:textId="1DE8C9E5" w:rsidR="00552A1F" w:rsidRDefault="00552A1F" w:rsidP="0034656B">
      <w:pPr>
        <w:rPr>
          <w:color w:val="FF0000"/>
        </w:rPr>
      </w:pPr>
      <w:r>
        <w:rPr>
          <w:noProof/>
        </w:rPr>
        <mc:AlternateContent>
          <mc:Choice Requires="wps">
            <w:drawing>
              <wp:anchor distT="0" distB="0" distL="114300" distR="114300" simplePos="0" relativeHeight="251681792" behindDoc="0" locked="0" layoutInCell="1" allowOverlap="1" wp14:anchorId="06961C2E" wp14:editId="7D410A33">
                <wp:simplePos x="0" y="0"/>
                <wp:positionH relativeFrom="column">
                  <wp:posOffset>0</wp:posOffset>
                </wp:positionH>
                <wp:positionV relativeFrom="paragraph">
                  <wp:posOffset>3131820</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7E54FCF0"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6819FF" w:rsidRPr="006953FB">
                              <w:rPr>
                                <w:rFonts w:eastAsia="+mn-ea"/>
                                <w:i w:val="0"/>
                                <w:iCs w:val="0"/>
                                <w:color w:val="000000" w:themeColor="text1"/>
                                <w:kern w:val="24"/>
                                <w:sz w:val="20"/>
                                <w:szCs w:val="20"/>
                              </w:rPr>
                              <w:t xml:space="preserve">Water temperature and wet bulb temperature of the air as a function of height along the cooling tower for the case of an inlet water flow rate of </w:t>
                            </w:r>
                            <w:r w:rsidR="00647F8A">
                              <w:rPr>
                                <w:rFonts w:eastAsia="+mn-ea"/>
                                <w:i w:val="0"/>
                                <w:iCs w:val="0"/>
                                <w:color w:val="auto"/>
                                <w:kern w:val="24"/>
                                <w:sz w:val="20"/>
                                <w:szCs w:val="20"/>
                              </w:rPr>
                              <w:t>30.0</w:t>
                            </w:r>
                            <w:r w:rsidR="006819FF" w:rsidRPr="006953FB">
                              <w:rPr>
                                <w:rFonts w:eastAsia="+mn-ea"/>
                                <w:i w:val="0"/>
                                <w:iCs w:val="0"/>
                                <w:color w:val="FF0000"/>
                                <w:kern w:val="24"/>
                                <w:sz w:val="20"/>
                                <w:szCs w:val="20"/>
                              </w:rPr>
                              <w:t xml:space="preserve"> </w:t>
                            </w:r>
                            <w:r w:rsidR="006819FF" w:rsidRPr="006953FB">
                              <w:rPr>
                                <w:rFonts w:eastAsia="+mn-ea"/>
                                <w:i w:val="0"/>
                                <w:iCs w:val="0"/>
                                <w:color w:val="000000" w:themeColor="text1"/>
                                <w:kern w:val="24"/>
                                <w:sz w:val="20"/>
                                <w:szCs w:val="20"/>
                              </w:rPr>
                              <w:t xml:space="preserve">gm/s. The Range and Approach are denoted by the </w:t>
                            </w:r>
                            <w:r w:rsidR="006953FB">
                              <w:rPr>
                                <w:rFonts w:eastAsia="+mn-ea"/>
                                <w:i w:val="0"/>
                                <w:iCs w:val="0"/>
                                <w:color w:val="000000" w:themeColor="text1"/>
                                <w:kern w:val="24"/>
                                <w:sz w:val="20"/>
                                <w:szCs w:val="20"/>
                              </w:rPr>
                              <w:t>vertical</w:t>
                            </w:r>
                            <w:r w:rsidR="006819FF" w:rsidRPr="006953FB">
                              <w:rPr>
                                <w:rFonts w:eastAsia="+mn-ea"/>
                                <w:i w:val="0"/>
                                <w:iCs w:val="0"/>
                                <w:color w:val="000000" w:themeColor="text1"/>
                                <w:kern w:val="24"/>
                                <w:sz w:val="20"/>
                                <w:szCs w:val="20"/>
                              </w:rPr>
                              <w:t xml:space="preserve"> lines labeled “R” and “A”, respectively.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61C2E" id="_x0000_t202" coordsize="21600,21600" o:spt="202" path="m,l,21600r21600,l21600,xe">
                <v:stroke joinstyle="miter"/>
                <v:path gradientshapeok="t" o:connecttype="rect"/>
              </v:shapetype>
              <v:shape id="Text Box 19" o:spid="_x0000_s1026" type="#_x0000_t202" style="position:absolute;margin-left:0;margin-top:246.6pt;width:48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" stroked="f">
                <v:textbox style="mso-fit-shape-to-text:t" inset="0,0,0,0">
                  <w:txbxContent>
                    <w:p w14:paraId="548CAA8F" w14:textId="7E54FCF0"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6819FF" w:rsidRPr="006953FB">
                        <w:rPr>
                          <w:rFonts w:eastAsia="+mn-ea"/>
                          <w:i w:val="0"/>
                          <w:iCs w:val="0"/>
                          <w:color w:val="000000" w:themeColor="text1"/>
                          <w:kern w:val="24"/>
                          <w:sz w:val="20"/>
                          <w:szCs w:val="20"/>
                        </w:rPr>
                        <w:t xml:space="preserve">Water temperature and wet bulb temperature of the air as a function of height along the cooling tower for the case of an inlet water flow rate of </w:t>
                      </w:r>
                      <w:r w:rsidR="00647F8A">
                        <w:rPr>
                          <w:rFonts w:eastAsia="+mn-ea"/>
                          <w:i w:val="0"/>
                          <w:iCs w:val="0"/>
                          <w:color w:val="auto"/>
                          <w:kern w:val="24"/>
                          <w:sz w:val="20"/>
                          <w:szCs w:val="20"/>
                        </w:rPr>
                        <w:t>30.0</w:t>
                      </w:r>
                      <w:r w:rsidR="006819FF" w:rsidRPr="006953FB">
                        <w:rPr>
                          <w:rFonts w:eastAsia="+mn-ea"/>
                          <w:i w:val="0"/>
                          <w:iCs w:val="0"/>
                          <w:color w:val="FF0000"/>
                          <w:kern w:val="24"/>
                          <w:sz w:val="20"/>
                          <w:szCs w:val="20"/>
                        </w:rPr>
                        <w:t xml:space="preserve"> </w:t>
                      </w:r>
                      <w:r w:rsidR="006819FF" w:rsidRPr="006953FB">
                        <w:rPr>
                          <w:rFonts w:eastAsia="+mn-ea"/>
                          <w:i w:val="0"/>
                          <w:iCs w:val="0"/>
                          <w:color w:val="000000" w:themeColor="text1"/>
                          <w:kern w:val="24"/>
                          <w:sz w:val="20"/>
                          <w:szCs w:val="20"/>
                        </w:rPr>
                        <w:t xml:space="preserve">gm/s. The Range and Approach are denoted by the </w:t>
                      </w:r>
                      <w:r w:rsidR="006953FB">
                        <w:rPr>
                          <w:rFonts w:eastAsia="+mn-ea"/>
                          <w:i w:val="0"/>
                          <w:iCs w:val="0"/>
                          <w:color w:val="000000" w:themeColor="text1"/>
                          <w:kern w:val="24"/>
                          <w:sz w:val="20"/>
                          <w:szCs w:val="20"/>
                        </w:rPr>
                        <w:t>vertical</w:t>
                      </w:r>
                      <w:r w:rsidR="006819FF" w:rsidRPr="006953FB">
                        <w:rPr>
                          <w:rFonts w:eastAsia="+mn-ea"/>
                          <w:i w:val="0"/>
                          <w:iCs w:val="0"/>
                          <w:color w:val="000000" w:themeColor="text1"/>
                          <w:kern w:val="24"/>
                          <w:sz w:val="20"/>
                          <w:szCs w:val="20"/>
                        </w:rPr>
                        <w:t xml:space="preserve"> lines labeled “R” and “A”, respectively.  </w:t>
                      </w:r>
                    </w:p>
                  </w:txbxContent>
                </v:textbox>
              </v:shape>
            </w:pict>
          </mc:Fallback>
        </mc:AlternateContent>
      </w:r>
      <w:r w:rsidRPr="00552A1F">
        <w:rPr>
          <w:noProof/>
          <w:color w:val="FF0000"/>
        </w:rPr>
        <mc:AlternateContent>
          <mc:Choice Requires="wps">
            <w:drawing>
              <wp:anchor distT="0" distB="0" distL="114300" distR="114300" simplePos="0" relativeHeight="251669504" behindDoc="0" locked="0" layoutInCell="1" allowOverlap="1" wp14:anchorId="30EDA213" wp14:editId="2E7E5DC0">
                <wp:simplePos x="0" y="0"/>
                <wp:positionH relativeFrom="column">
                  <wp:posOffset>0</wp:posOffset>
                </wp:positionH>
                <wp:positionV relativeFrom="paragraph">
                  <wp:posOffset>-635</wp:posOffset>
                </wp:positionV>
                <wp:extent cx="6145078" cy="3075709"/>
                <wp:effectExtent l="0" t="0" r="14605" b="10795"/>
                <wp:wrapNone/>
                <wp:docPr id="13" name="Text Box 13"/>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7A7AB4A1" w14:textId="27659C62" w:rsidR="00552A1F" w:rsidRPr="006953FB" w:rsidRDefault="00647F8A" w:rsidP="00552A1F">
                            <w:pPr>
                              <w:jc w:val="center"/>
                              <w:rPr>
                                <w:color w:val="FF0000"/>
                              </w:rPr>
                            </w:pPr>
                            <w:r>
                              <w:rPr>
                                <w:noProof/>
                              </w:rPr>
                              <w:drawing>
                                <wp:inline distT="0" distB="0" distL="0" distR="0" wp14:anchorId="51ADE13B" wp14:editId="3D5600B3">
                                  <wp:extent cx="5122545" cy="297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254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A213" id="Text Box 13" o:spid="_x0000_s1027" type="#_x0000_t202" style="position:absolute;margin-left:0;margin-top:-.05pt;width:483.85pt;height:24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" fillcolor="white [3201]" strokecolor="#7f7f7f [1612]" strokeweight=".5pt">
                <v:textbox>
                  <w:txbxContent>
                    <w:p w14:paraId="7A7AB4A1" w14:textId="27659C62" w:rsidR="00552A1F" w:rsidRPr="006953FB" w:rsidRDefault="00647F8A" w:rsidP="00552A1F">
                      <w:pPr>
                        <w:jc w:val="center"/>
                        <w:rPr>
                          <w:color w:val="FF0000"/>
                        </w:rPr>
                      </w:pPr>
                      <w:r>
                        <w:rPr>
                          <w:noProof/>
                        </w:rPr>
                        <w:drawing>
                          <wp:inline distT="0" distB="0" distL="0" distR="0" wp14:anchorId="51ADE13B" wp14:editId="3D5600B3">
                            <wp:extent cx="5122545" cy="297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2545" cy="297751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6668EBB" wp14:editId="5388AF8D">
                <wp:simplePos x="0" y="0"/>
                <wp:positionH relativeFrom="column">
                  <wp:posOffset>41275</wp:posOffset>
                </wp:positionH>
                <wp:positionV relativeFrom="paragraph">
                  <wp:posOffset>6860540</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6C7DB2BC"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Pr="006953FB">
                              <w:rPr>
                                <w:i w:val="0"/>
                                <w:iCs w:val="0"/>
                                <w:color w:val="000000" w:themeColor="text1"/>
                                <w:sz w:val="20"/>
                                <w:szCs w:val="20"/>
                              </w:rPr>
                              <w:t xml:space="preserve"> </w:t>
                            </w:r>
                            <w:r w:rsidR="006953FB" w:rsidRPr="006953FB">
                              <w:rPr>
                                <w:i w:val="0"/>
                                <w:iCs w:val="0"/>
                                <w:color w:val="000000" w:themeColor="text1"/>
                                <w:sz w:val="20"/>
                                <w:szCs w:val="20"/>
                              </w:rPr>
                              <w:t>Cooling tower efficiency as a function of water inlet flow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8" type="#_x0000_t202" style="position:absolute;margin-left:3.25pt;margin-top:540.2pt;width:483.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i0LwIAAGY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" stroked="f">
                <v:textbox style="mso-fit-shape-to-text:t" inset="0,0,0,0">
                  <w:txbxContent>
                    <w:p w14:paraId="5DDAEDA5" w14:textId="6C7DB2BC"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Pr="006953FB">
                        <w:rPr>
                          <w:i w:val="0"/>
                          <w:iCs w:val="0"/>
                          <w:color w:val="000000" w:themeColor="text1"/>
                          <w:sz w:val="20"/>
                          <w:szCs w:val="20"/>
                        </w:rPr>
                        <w:t xml:space="preserve"> </w:t>
                      </w:r>
                      <w:r w:rsidR="006953FB" w:rsidRPr="006953FB">
                        <w:rPr>
                          <w:i w:val="0"/>
                          <w:iCs w:val="0"/>
                          <w:color w:val="000000" w:themeColor="text1"/>
                          <w:sz w:val="20"/>
                          <w:szCs w:val="20"/>
                        </w:rPr>
                        <w:t>Cooling tower efficiency as a function of water inlet flow rate.</w:t>
                      </w:r>
                    </w:p>
                  </w:txbxContent>
                </v:textbox>
              </v:shape>
            </w:pict>
          </mc:Fallback>
        </mc:AlternateContent>
      </w:r>
      <w:r w:rsidRPr="00552A1F">
        <w:rPr>
          <w:noProof/>
          <w:color w:val="FF0000"/>
        </w:rPr>
        <mc:AlternateContent>
          <mc:Choice Requires="wps">
            <w:drawing>
              <wp:anchor distT="0" distB="0" distL="114300" distR="114300" simplePos="0" relativeHeight="251670528" behindDoc="0" locked="0" layoutInCell="1" allowOverlap="1" wp14:anchorId="7A358C32" wp14:editId="40DF6392">
                <wp:simplePos x="0" y="0"/>
                <wp:positionH relativeFrom="column">
                  <wp:posOffset>41275</wp:posOffset>
                </wp:positionH>
                <wp:positionV relativeFrom="paragraph">
                  <wp:posOffset>3728085</wp:posOffset>
                </wp:positionV>
                <wp:extent cx="6145078" cy="3075709"/>
                <wp:effectExtent l="0" t="0" r="146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6CCD97D4" w:rsidR="00552A1F" w:rsidRPr="006953FB" w:rsidRDefault="00647F8A" w:rsidP="00552A1F">
                            <w:pPr>
                              <w:jc w:val="center"/>
                              <w:rPr>
                                <w:color w:val="FF0000"/>
                              </w:rPr>
                            </w:pPr>
                            <w:r>
                              <w:rPr>
                                <w:noProof/>
                              </w:rPr>
                              <w:drawing>
                                <wp:inline distT="0" distB="0" distL="0" distR="0" wp14:anchorId="23397D4E" wp14:editId="6F38B03A">
                                  <wp:extent cx="4114165" cy="297751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16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3.25pt;margin-top:293.55pt;width:483.85pt;height:24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" fillcolor="white [3201]" strokecolor="#7f7f7f [1612]" strokeweight=".5pt">
                <v:textbox>
                  <w:txbxContent>
                    <w:p w14:paraId="507077CD" w14:textId="6CCD97D4" w:rsidR="00552A1F" w:rsidRPr="006953FB" w:rsidRDefault="00647F8A" w:rsidP="00552A1F">
                      <w:pPr>
                        <w:jc w:val="center"/>
                        <w:rPr>
                          <w:color w:val="FF0000"/>
                        </w:rPr>
                      </w:pPr>
                      <w:r>
                        <w:rPr>
                          <w:noProof/>
                        </w:rPr>
                        <w:drawing>
                          <wp:inline distT="0" distB="0" distL="0" distR="0" wp14:anchorId="23397D4E" wp14:editId="6F38B03A">
                            <wp:extent cx="4114165" cy="297751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165" cy="2977515"/>
                                    </a:xfrm>
                                    <a:prstGeom prst="rect">
                                      <a:avLst/>
                                    </a:prstGeom>
                                    <a:noFill/>
                                    <a:ln>
                                      <a:noFill/>
                                    </a:ln>
                                  </pic:spPr>
                                </pic:pic>
                              </a:graphicData>
                            </a:graphic>
                          </wp:inline>
                        </w:drawing>
                      </w:r>
                    </w:p>
                  </w:txbxContent>
                </v:textbox>
              </v:shape>
            </w:pict>
          </mc:Fallback>
        </mc:AlternateContent>
      </w:r>
    </w:p>
    <w:p w14:paraId="3B0298B9" w14:textId="77777777" w:rsidR="00552A1F" w:rsidRDefault="00552A1F" w:rsidP="0034656B">
      <w:pPr>
        <w:rPr>
          <w:color w:val="FF0000"/>
        </w:rPr>
      </w:pPr>
    </w:p>
    <w:p w14:paraId="25A5EE02" w14:textId="77777777" w:rsidR="00552A1F" w:rsidRDefault="00552A1F" w:rsidP="0034656B">
      <w:pPr>
        <w:rPr>
          <w:color w:val="FF0000"/>
        </w:rPr>
      </w:pPr>
    </w:p>
    <w:p w14:paraId="7EE27986" w14:textId="77777777" w:rsidR="00552A1F" w:rsidRDefault="00552A1F" w:rsidP="0034656B">
      <w:pPr>
        <w:rPr>
          <w:color w:val="FF0000"/>
        </w:rPr>
      </w:pPr>
    </w:p>
    <w:p w14:paraId="7A0EAC4F" w14:textId="77777777" w:rsidR="00552A1F" w:rsidRDefault="00552A1F" w:rsidP="0034656B">
      <w:pPr>
        <w:rPr>
          <w:color w:val="FF0000"/>
        </w:rPr>
      </w:pPr>
    </w:p>
    <w:p w14:paraId="21F0144A" w14:textId="77777777" w:rsidR="00552A1F" w:rsidRDefault="00552A1F" w:rsidP="0034656B">
      <w:pPr>
        <w:rPr>
          <w:color w:val="FF0000"/>
        </w:rPr>
      </w:pPr>
    </w:p>
    <w:p w14:paraId="4E5A2A6D" w14:textId="77777777" w:rsidR="00552A1F" w:rsidRDefault="00552A1F" w:rsidP="0034656B">
      <w:pPr>
        <w:rPr>
          <w:color w:val="FF0000"/>
        </w:rPr>
      </w:pPr>
    </w:p>
    <w:p w14:paraId="34BE1006" w14:textId="77777777"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77777777" w:rsidR="00552A1F" w:rsidRDefault="00552A1F" w:rsidP="0034656B">
      <w:pPr>
        <w:rPr>
          <w:color w:val="FF0000"/>
        </w:rPr>
      </w:pPr>
    </w:p>
    <w:p w14:paraId="3D25055C" w14:textId="77777777" w:rsidR="00552A1F" w:rsidRDefault="00552A1F" w:rsidP="0034656B">
      <w:pPr>
        <w:rPr>
          <w:color w:val="FF0000"/>
        </w:rPr>
      </w:pPr>
    </w:p>
    <w:p w14:paraId="77F7942F" w14:textId="77777777" w:rsidR="00552A1F" w:rsidRDefault="00552A1F" w:rsidP="0034656B">
      <w:pPr>
        <w:rPr>
          <w:color w:val="FF0000"/>
        </w:rPr>
      </w:pP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7777777" w:rsidR="00552A1F" w:rsidRDefault="00552A1F" w:rsidP="0034656B">
      <w:pPr>
        <w:rPr>
          <w:color w:val="FF0000"/>
        </w:rPr>
      </w:pPr>
    </w:p>
    <w:p w14:paraId="23EFB42E" w14:textId="77777777" w:rsidR="00552A1F" w:rsidRDefault="00552A1F" w:rsidP="0034656B">
      <w:pPr>
        <w:rPr>
          <w:color w:val="FF0000"/>
        </w:rPr>
      </w:pPr>
    </w:p>
    <w:p w14:paraId="585E46A1" w14:textId="77777777" w:rsidR="00552A1F" w:rsidRDefault="00552A1F" w:rsidP="0034656B">
      <w:pPr>
        <w:rPr>
          <w:color w:val="FF0000"/>
        </w:rPr>
      </w:pPr>
    </w:p>
    <w:p w14:paraId="2C70B801" w14:textId="77777777"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77777777" w:rsidR="00552A1F" w:rsidRDefault="00552A1F" w:rsidP="0034656B">
      <w:pPr>
        <w:rPr>
          <w:color w:val="FF0000"/>
        </w:rPr>
      </w:pPr>
    </w:p>
    <w:p w14:paraId="60E205A9" w14:textId="77777777" w:rsidR="00552A1F" w:rsidRDefault="00552A1F" w:rsidP="0034656B">
      <w:pPr>
        <w:rPr>
          <w:color w:val="FF0000"/>
        </w:rPr>
      </w:pPr>
    </w:p>
    <w:p w14:paraId="4ED15E0F" w14:textId="77777777" w:rsidR="00552A1F" w:rsidRDefault="00552A1F" w:rsidP="0034656B">
      <w:pPr>
        <w:rPr>
          <w:color w:val="FF0000"/>
        </w:rPr>
      </w:pPr>
    </w:p>
    <w:p w14:paraId="4734C779" w14:textId="77777777" w:rsidR="00552A1F" w:rsidRDefault="00552A1F" w:rsidP="0034656B">
      <w:pPr>
        <w:rPr>
          <w:color w:val="FF0000"/>
        </w:rPr>
      </w:pPr>
    </w:p>
    <w:p w14:paraId="6723B09D" w14:textId="77777777" w:rsidR="00552A1F" w:rsidRDefault="00552A1F" w:rsidP="0034656B">
      <w:pPr>
        <w:rPr>
          <w:color w:val="FF0000"/>
        </w:rPr>
      </w:pPr>
    </w:p>
    <w:p w14:paraId="0779CF6A" w14:textId="77777777" w:rsidR="00552A1F" w:rsidRDefault="00552A1F" w:rsidP="0034656B">
      <w:pPr>
        <w:rPr>
          <w:color w:val="FF0000"/>
        </w:rPr>
      </w:pPr>
    </w:p>
    <w:p w14:paraId="6F0CAA05" w14:textId="77777777" w:rsidR="00552A1F" w:rsidRDefault="00552A1F" w:rsidP="0034656B">
      <w:pPr>
        <w:rPr>
          <w:color w:val="FF0000"/>
        </w:rPr>
      </w:pPr>
    </w:p>
    <w:p w14:paraId="57D50499" w14:textId="77777777" w:rsidR="00552A1F" w:rsidRDefault="00552A1F" w:rsidP="0034656B">
      <w:pPr>
        <w:rPr>
          <w:color w:val="FF0000"/>
        </w:rPr>
      </w:pPr>
    </w:p>
    <w:p w14:paraId="7D560A57" w14:textId="5E9BBF9F" w:rsidR="00552A1F" w:rsidRDefault="00552A1F"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1A0B7330">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23239E98"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6953FB" w:rsidRPr="006953FB">
                              <w:rPr>
                                <w:i w:val="0"/>
                                <w:iCs w:val="0"/>
                                <w:color w:val="000000" w:themeColor="text1"/>
                                <w:sz w:val="20"/>
                                <w:szCs w:val="20"/>
                              </w:rPr>
                              <w:t>Specific humidity as a function of height along the cooling tower. The results for three different water inlet flow rates are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0" type="#_x0000_t202" style="position:absolute;margin-left:0;margin-top:246.6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" stroked="f">
                <v:textbox style="mso-fit-shape-to-text:t" inset="0,0,0,0">
                  <w:txbxContent>
                    <w:p w14:paraId="49535A4F" w14:textId="23239E98"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6953FB" w:rsidRPr="006953FB">
                        <w:rPr>
                          <w:i w:val="0"/>
                          <w:iCs w:val="0"/>
                          <w:color w:val="000000" w:themeColor="text1"/>
                          <w:sz w:val="20"/>
                          <w:szCs w:val="20"/>
                        </w:rPr>
                        <w:t>Specific humidity as a function of height along the cooling tower. The results for three different water inlet flow rates are shown.</w:t>
                      </w:r>
                    </w:p>
                  </w:txbxContent>
                </v:textbox>
              </v:shape>
            </w:pict>
          </mc:Fallback>
        </mc:AlternateContent>
      </w:r>
      <w:r w:rsidRPr="00552A1F">
        <w:rPr>
          <w:noProof/>
          <w:color w:val="FF0000"/>
        </w:rPr>
        <mc:AlternateContent>
          <mc:Choice Requires="wps">
            <w:drawing>
              <wp:anchor distT="0" distB="0" distL="114300" distR="114300" simplePos="0" relativeHeight="251672576" behindDoc="0" locked="0" layoutInCell="1" allowOverlap="1" wp14:anchorId="715E1AEA" wp14:editId="54FBA331">
                <wp:simplePos x="0" y="0"/>
                <wp:positionH relativeFrom="column">
                  <wp:posOffset>0</wp:posOffset>
                </wp:positionH>
                <wp:positionV relativeFrom="paragraph">
                  <wp:posOffset>-635</wp:posOffset>
                </wp:positionV>
                <wp:extent cx="6145078" cy="3075709"/>
                <wp:effectExtent l="0" t="0" r="14605" b="10795"/>
                <wp:wrapNone/>
                <wp:docPr id="15" name="Text Box 1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D769095" w14:textId="47D1D58D" w:rsidR="00552A1F" w:rsidRPr="006953FB" w:rsidRDefault="00647F8A" w:rsidP="00552A1F">
                            <w:pPr>
                              <w:jc w:val="center"/>
                              <w:rPr>
                                <w:color w:val="FF0000"/>
                              </w:rPr>
                            </w:pPr>
                            <w:r>
                              <w:rPr>
                                <w:noProof/>
                              </w:rPr>
                              <w:drawing>
                                <wp:inline distT="0" distB="0" distL="0" distR="0" wp14:anchorId="44D7061F" wp14:editId="660779A0">
                                  <wp:extent cx="4280535" cy="297751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053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1" type="#_x0000_t202" style="position:absolute;margin-left:0;margin-top:-.05pt;width:483.85pt;height:24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" fillcolor="white [3201]" strokecolor="#7f7f7f [1612]" strokeweight=".5pt">
                <v:textbox>
                  <w:txbxContent>
                    <w:p w14:paraId="6D769095" w14:textId="47D1D58D" w:rsidR="00552A1F" w:rsidRPr="006953FB" w:rsidRDefault="00647F8A" w:rsidP="00552A1F">
                      <w:pPr>
                        <w:jc w:val="center"/>
                        <w:rPr>
                          <w:color w:val="FF0000"/>
                        </w:rPr>
                      </w:pPr>
                      <w:r>
                        <w:rPr>
                          <w:noProof/>
                        </w:rPr>
                        <w:drawing>
                          <wp:inline distT="0" distB="0" distL="0" distR="0" wp14:anchorId="44D7061F" wp14:editId="660779A0">
                            <wp:extent cx="4280535" cy="297751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0535" cy="297751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134A84" wp14:editId="40ED1220">
                <wp:simplePos x="0" y="0"/>
                <wp:positionH relativeFrom="column">
                  <wp:posOffset>41275</wp:posOffset>
                </wp:positionH>
                <wp:positionV relativeFrom="paragraph">
                  <wp:posOffset>6860540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20BD72B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6953FB" w:rsidRPr="00CD5DA7">
                              <w:rPr>
                                <w:i w:val="0"/>
                                <w:iCs w:val="0"/>
                                <w:color w:val="000000" w:themeColor="text1"/>
                                <w:sz w:val="20"/>
                                <w:szCs w:val="20"/>
                              </w:rPr>
                              <w:t>Dry bulb temperature as a function of height along the cooling tower. The results for three different water inlet flow rates are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2" type="#_x0000_t202" style="position:absolute;margin-left:3.25pt;margin-top:540.2pt;width:48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" stroked="f">
                <v:textbox style="mso-fit-shape-to-text:t" inset="0,0,0,0">
                  <w:txbxContent>
                    <w:p w14:paraId="674B770D" w14:textId="20BD72B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6953FB" w:rsidRPr="00CD5DA7">
                        <w:rPr>
                          <w:i w:val="0"/>
                          <w:iCs w:val="0"/>
                          <w:color w:val="000000" w:themeColor="text1"/>
                          <w:sz w:val="20"/>
                          <w:szCs w:val="20"/>
                        </w:rPr>
                        <w:t>Dry bulb temperature as a function of height along the cooling tower. The results for three different water inlet flow rates are shown.</w:t>
                      </w:r>
                    </w:p>
                  </w:txbxContent>
                </v:textbox>
              </v:shape>
            </w:pict>
          </mc:Fallback>
        </mc:AlternateContent>
      </w:r>
      <w:r w:rsidRPr="00552A1F">
        <w:rPr>
          <w:noProof/>
          <w:color w:val="FF0000"/>
        </w:rPr>
        <mc:AlternateContent>
          <mc:Choice Requires="wps">
            <w:drawing>
              <wp:anchor distT="0" distB="0" distL="114300" distR="114300" simplePos="0" relativeHeight="251673600" behindDoc="0" locked="0" layoutInCell="1" allowOverlap="1" wp14:anchorId="7BCD1256" wp14:editId="54B06FC2">
                <wp:simplePos x="0" y="0"/>
                <wp:positionH relativeFrom="column">
                  <wp:posOffset>41275</wp:posOffset>
                </wp:positionH>
                <wp:positionV relativeFrom="paragraph">
                  <wp:posOffset>3728085</wp:posOffset>
                </wp:positionV>
                <wp:extent cx="6145078" cy="3075709"/>
                <wp:effectExtent l="0" t="0" r="146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1C9247E0" w14:textId="3D880A58" w:rsidR="00552A1F" w:rsidRPr="006953FB" w:rsidRDefault="00647F8A" w:rsidP="00552A1F">
                            <w:pPr>
                              <w:jc w:val="center"/>
                              <w:rPr>
                                <w:color w:val="FF0000"/>
                              </w:rPr>
                            </w:pPr>
                            <w:r>
                              <w:rPr>
                                <w:noProof/>
                              </w:rPr>
                              <w:drawing>
                                <wp:inline distT="0" distB="0" distL="0" distR="0" wp14:anchorId="3C264DF5" wp14:editId="43054DD7">
                                  <wp:extent cx="4114165" cy="297751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16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D1256" id="Text Box 16" o:spid="_x0000_s1033" type="#_x0000_t202" style="position:absolute;margin-left:3.25pt;margin-top:293.55pt;width:483.85pt;height:24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" fillcolor="white [3201]" strokecolor="#7f7f7f [1612]" strokeweight=".5pt">
                <v:textbox>
                  <w:txbxContent>
                    <w:p w14:paraId="1C9247E0" w14:textId="3D880A58" w:rsidR="00552A1F" w:rsidRPr="006953FB" w:rsidRDefault="00647F8A" w:rsidP="00552A1F">
                      <w:pPr>
                        <w:jc w:val="center"/>
                        <w:rPr>
                          <w:color w:val="FF0000"/>
                        </w:rPr>
                      </w:pPr>
                      <w:r>
                        <w:rPr>
                          <w:noProof/>
                        </w:rPr>
                        <w:drawing>
                          <wp:inline distT="0" distB="0" distL="0" distR="0" wp14:anchorId="3C264DF5" wp14:editId="43054DD7">
                            <wp:extent cx="4114165" cy="297751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165" cy="2977515"/>
                                    </a:xfrm>
                                    <a:prstGeom prst="rect">
                                      <a:avLst/>
                                    </a:prstGeom>
                                    <a:noFill/>
                                    <a:ln>
                                      <a:noFill/>
                                    </a:ln>
                                  </pic:spPr>
                                </pic:pic>
                              </a:graphicData>
                            </a:graphic>
                          </wp:inline>
                        </w:drawing>
                      </w: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77777777" w:rsidR="00552A1F" w:rsidRDefault="00552A1F" w:rsidP="0034656B">
      <w:pPr>
        <w:rPr>
          <w:color w:val="FF0000"/>
        </w:rPr>
      </w:pPr>
    </w:p>
    <w:p w14:paraId="7AB7C973" w14:textId="77777777" w:rsidR="00552A1F" w:rsidRDefault="00552A1F" w:rsidP="0034656B">
      <w:pPr>
        <w:rPr>
          <w:color w:val="FF0000"/>
        </w:rPr>
      </w:pPr>
    </w:p>
    <w:p w14:paraId="722054D2" w14:textId="77777777" w:rsidR="00552A1F" w:rsidRDefault="00552A1F" w:rsidP="0034656B">
      <w:pPr>
        <w:rPr>
          <w:color w:val="FF0000"/>
        </w:rPr>
      </w:pPr>
    </w:p>
    <w:p w14:paraId="3A91331B" w14:textId="77777777" w:rsidR="00552A1F" w:rsidRDefault="00552A1F" w:rsidP="0034656B">
      <w:pPr>
        <w:rPr>
          <w:color w:val="FF0000"/>
        </w:rPr>
      </w:pP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203BAEB8" w14:textId="77777777" w:rsidR="00552A1F" w:rsidRDefault="00552A1F" w:rsidP="0034656B">
      <w:pPr>
        <w:rPr>
          <w:color w:val="FF0000"/>
        </w:rPr>
      </w:pPr>
    </w:p>
    <w:p w14:paraId="2678448B" w14:textId="77777777" w:rsidR="00552A1F" w:rsidRDefault="00552A1F" w:rsidP="0034656B">
      <w:pPr>
        <w:rPr>
          <w:color w:val="FF0000"/>
        </w:rPr>
      </w:pPr>
    </w:p>
    <w:p w14:paraId="30B44FF3" w14:textId="77777777" w:rsidR="00552A1F" w:rsidRDefault="00552A1F" w:rsidP="0034656B">
      <w:pPr>
        <w:rPr>
          <w:color w:val="FF0000"/>
        </w:rPr>
      </w:pPr>
    </w:p>
    <w:p w14:paraId="18199567" w14:textId="77777777" w:rsidR="00552A1F" w:rsidRDefault="00552A1F" w:rsidP="0034656B">
      <w:pPr>
        <w:rPr>
          <w:color w:val="FF0000"/>
        </w:rPr>
      </w:pPr>
    </w:p>
    <w:p w14:paraId="1C6AAFC7"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7F66B79B" w14:textId="77777777" w:rsidR="00552A1F" w:rsidRDefault="00552A1F" w:rsidP="0034656B">
      <w:pPr>
        <w:rPr>
          <w:color w:val="FF0000"/>
        </w:rPr>
      </w:pPr>
    </w:p>
    <w:p w14:paraId="3CF11C69" w14:textId="77777777" w:rsidR="00552A1F" w:rsidRDefault="00552A1F" w:rsidP="0034656B">
      <w:pPr>
        <w:rPr>
          <w:color w:val="FF0000"/>
        </w:rPr>
      </w:pPr>
    </w:p>
    <w:p w14:paraId="70466262" w14:textId="77777777" w:rsidR="00552A1F" w:rsidRDefault="00552A1F" w:rsidP="0034656B">
      <w:pPr>
        <w:rPr>
          <w:color w:val="FF0000"/>
        </w:rPr>
      </w:pPr>
    </w:p>
    <w:p w14:paraId="4875BC2D" w14:textId="77777777" w:rsidR="00552A1F" w:rsidRDefault="00552A1F" w:rsidP="0034656B">
      <w:pPr>
        <w:rPr>
          <w:color w:val="FF0000"/>
        </w:rPr>
      </w:pPr>
    </w:p>
    <w:p w14:paraId="6E9CEFFE" w14:textId="77777777" w:rsidR="00552A1F" w:rsidRDefault="00552A1F" w:rsidP="0034656B">
      <w:pPr>
        <w:rPr>
          <w:color w:val="FF0000"/>
        </w:rPr>
      </w:pPr>
    </w:p>
    <w:p w14:paraId="182C6BB1" w14:textId="77777777" w:rsidR="00552A1F" w:rsidRDefault="00552A1F" w:rsidP="0034656B">
      <w:pPr>
        <w:rPr>
          <w:color w:val="FF0000"/>
        </w:rPr>
      </w:pPr>
    </w:p>
    <w:p w14:paraId="691AD54B" w14:textId="3B952928" w:rsidR="00552A1F" w:rsidRDefault="00552A1F" w:rsidP="0034656B">
      <w:pPr>
        <w:rPr>
          <w:color w:val="FF0000"/>
        </w:rPr>
      </w:pPr>
    </w:p>
    <w:p w14:paraId="4F1B06C7" w14:textId="4F5EFDD0" w:rsidR="00533267" w:rsidRDefault="00547B57">
      <w:pPr>
        <w:rPr>
          <w:color w:val="FF0000"/>
        </w:rPr>
      </w:pPr>
      <w:r>
        <w:rPr>
          <w:noProof/>
        </w:rPr>
        <mc:AlternateContent>
          <mc:Choice Requires="wps">
            <w:drawing>
              <wp:anchor distT="0" distB="0" distL="114300" distR="114300" simplePos="0" relativeHeight="251693568" behindDoc="0" locked="0" layoutInCell="1" allowOverlap="1" wp14:anchorId="79B9D0A6" wp14:editId="420303D7">
                <wp:simplePos x="0" y="0"/>
                <wp:positionH relativeFrom="column">
                  <wp:posOffset>-201295</wp:posOffset>
                </wp:positionH>
                <wp:positionV relativeFrom="paragraph">
                  <wp:posOffset>7122502</wp:posOffset>
                </wp:positionV>
                <wp:extent cx="6144895" cy="635"/>
                <wp:effectExtent l="0" t="0" r="1905" b="12065"/>
                <wp:wrapNone/>
                <wp:docPr id="9" name="Text Box 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2BD796DD" w14:textId="013B6A0F" w:rsidR="00533267" w:rsidRDefault="0034656B" w:rsidP="00533267">
                            <w:pPr>
                              <w:pStyle w:val="Caption"/>
                              <w:rPr>
                                <w:b/>
                                <w:bCs/>
                                <w:i w:val="0"/>
                                <w:iCs w:val="0"/>
                                <w:color w:val="000000" w:themeColor="text1"/>
                                <w:sz w:val="20"/>
                                <w:szCs w:val="20"/>
                              </w:rPr>
                            </w:pPr>
                            <w:r w:rsidRPr="00CD5DA7">
                              <w:rPr>
                                <w:b/>
                                <w:bCs/>
                                <w:i w:val="0"/>
                                <w:iCs w:val="0"/>
                                <w:color w:val="000000" w:themeColor="text1"/>
                                <w:sz w:val="20"/>
                                <w:szCs w:val="20"/>
                              </w:rPr>
                              <w:t xml:space="preserve">Figure </w:t>
                            </w:r>
                            <w:r w:rsidR="00552A1F" w:rsidRPr="00CD5DA7">
                              <w:rPr>
                                <w:b/>
                                <w:bCs/>
                                <w:i w:val="0"/>
                                <w:iCs w:val="0"/>
                                <w:color w:val="000000" w:themeColor="text1"/>
                                <w:sz w:val="20"/>
                                <w:szCs w:val="20"/>
                              </w:rPr>
                              <w:t>1f.</w:t>
                            </w:r>
                            <w:r w:rsidRPr="00CD5DA7">
                              <w:rPr>
                                <w:i w:val="0"/>
                                <w:iCs w:val="0"/>
                                <w:color w:val="000000" w:themeColor="text1"/>
                                <w:sz w:val="20"/>
                                <w:szCs w:val="20"/>
                              </w:rPr>
                              <w:t xml:space="preserve"> </w:t>
                            </w:r>
                            <w:r w:rsidR="00CD5DA7" w:rsidRPr="00CD5DA7">
                              <w:rPr>
                                <w:i w:val="0"/>
                                <w:iCs w:val="0"/>
                                <w:color w:val="000000" w:themeColor="text1"/>
                                <w:sz w:val="20"/>
                                <w:szCs w:val="20"/>
                              </w:rPr>
                              <w:t xml:space="preserve">Heat transfer rate to the dry air and the surroundings as a function of water inlet </w:t>
                            </w:r>
                            <w:r w:rsidR="00CD5DA7">
                              <w:rPr>
                                <w:i w:val="0"/>
                                <w:iCs w:val="0"/>
                                <w:color w:val="000000" w:themeColor="text1"/>
                                <w:sz w:val="20"/>
                                <w:szCs w:val="20"/>
                              </w:rPr>
                              <w:t>temperature</w:t>
                            </w:r>
                            <w:r w:rsidR="00CD5DA7" w:rsidRPr="00CD5DA7">
                              <w:rPr>
                                <w:i w:val="0"/>
                                <w:iCs w:val="0"/>
                                <w:color w:val="000000" w:themeColor="text1"/>
                                <w:sz w:val="20"/>
                                <w:szCs w:val="20"/>
                              </w:rPr>
                              <w:t>.</w:t>
                            </w:r>
                            <w:r w:rsidR="00F93983">
                              <w:rPr>
                                <w:i w:val="0"/>
                                <w:iCs w:val="0"/>
                                <w:color w:val="000000" w:themeColor="text1"/>
                                <w:sz w:val="20"/>
                                <w:szCs w:val="20"/>
                              </w:rPr>
                              <w:t xml:space="preserve"> </w:t>
                            </w:r>
                          </w:p>
                          <w:p w14:paraId="7C797F18" w14:textId="77777777" w:rsidR="00F93983" w:rsidRDefault="00F93983" w:rsidP="00F93983">
                            <w:r>
                              <w:rPr>
                                <w:b/>
                                <w:bCs/>
                              </w:rPr>
                              <w:t xml:space="preserve">NOTE: </w:t>
                            </w:r>
                            <w:proofErr w:type="spellStart"/>
                            <w:r>
                              <w:t>Q_dot_amb</w:t>
                            </w:r>
                            <w:proofErr w:type="spellEnd"/>
                            <w:r>
                              <w:t xml:space="preserve"> values are low (should be closer to 0.3 kW) and </w:t>
                            </w:r>
                            <w:proofErr w:type="spellStart"/>
                            <w:r>
                              <w:t>Q_dot_a</w:t>
                            </w:r>
                            <w:proofErr w:type="spellEnd"/>
                            <w:r>
                              <w:t xml:space="preserve"> was high (should be closer to 1 kW). </w:t>
                            </w:r>
                          </w:p>
                          <w:p w14:paraId="71553F6E" w14:textId="7A5E9504" w:rsidR="00F93983" w:rsidRDefault="00F93983" w:rsidP="00F93983">
                            <w:r>
                              <w:t>These discrepancies are likely the result of:</w:t>
                            </w:r>
                          </w:p>
                          <w:p w14:paraId="4DB71F05" w14:textId="4DCCCFCE" w:rsidR="00F93983" w:rsidRPr="00F93983" w:rsidRDefault="00F93983" w:rsidP="00F93983">
                            <w:pPr>
                              <w:pStyle w:val="ListParagraph"/>
                              <w:numPr>
                                <w:ilvl w:val="0"/>
                                <w:numId w:val="22"/>
                              </w:numPr>
                              <w:rPr>
                                <w:vertAlign w:val="subscript"/>
                              </w:rPr>
                            </w:pPr>
                            <w:r>
                              <w:t xml:space="preserve">Measuring error (the </w:t>
                            </w:r>
                            <w:r>
                              <w:t>T</w:t>
                            </w:r>
                            <w:r w:rsidRPr="00F93983">
                              <w:rPr>
                                <w:vertAlign w:val="subscript"/>
                              </w:rPr>
                              <w:t xml:space="preserve">3 </w:t>
                            </w:r>
                            <w:r>
                              <w:t>and T</w:t>
                            </w:r>
                            <w:r w:rsidRPr="00F93983">
                              <w:rPr>
                                <w:vertAlign w:val="subscript"/>
                              </w:rPr>
                              <w:t xml:space="preserve">4 </w:t>
                            </w:r>
                            <w:r>
                              <w:t>values were essentially</w:t>
                            </w:r>
                            <w:r>
                              <w:t xml:space="preserve"> equal</w:t>
                            </w:r>
                            <w:r>
                              <w:t xml:space="preserve"> </w:t>
                            </w:r>
                            <w:r>
                              <w:t>meaning</w:t>
                            </w:r>
                            <w:r>
                              <w:t xml:space="preserve"> that dry and wet bulb temperatures were equal at the outle</w:t>
                            </w:r>
                            <w:r>
                              <w:t xml:space="preserve">t) </w:t>
                            </w:r>
                          </w:p>
                          <w:p w14:paraId="5F607C31" w14:textId="30EEF50F" w:rsidR="00F93983" w:rsidRPr="00F93983" w:rsidRDefault="00F93983" w:rsidP="00F93983">
                            <w:pPr>
                              <w:pStyle w:val="ListParagraph"/>
                              <w:numPr>
                                <w:ilvl w:val="0"/>
                                <w:numId w:val="22"/>
                              </w:numPr>
                              <w:rPr>
                                <w:vertAlign w:val="subscript"/>
                              </w:rPr>
                            </w:pPr>
                            <w:r>
                              <w:t>Unaccounted for energy into the system (the heater and pump may have put more energy into the system than the given power values</w:t>
                            </w:r>
                            <w:proofErr w:type="gramStart"/>
                            <w:r>
                              <w: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9D0A6" id="Text Box 9" o:spid="_x0000_s1034" type="#_x0000_t202" style="position:absolute;margin-left:-15.85pt;margin-top:560.85pt;width:483.8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&#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" stroked="f">
                <v:textbox style="mso-fit-shape-to-text:t" inset="0,0,0,0">
                  <w:txbxContent>
                    <w:p w14:paraId="2BD796DD" w14:textId="013B6A0F" w:rsidR="00533267" w:rsidRDefault="0034656B" w:rsidP="00533267">
                      <w:pPr>
                        <w:pStyle w:val="Caption"/>
                        <w:rPr>
                          <w:b/>
                          <w:bCs/>
                          <w:i w:val="0"/>
                          <w:iCs w:val="0"/>
                          <w:color w:val="000000" w:themeColor="text1"/>
                          <w:sz w:val="20"/>
                          <w:szCs w:val="20"/>
                        </w:rPr>
                      </w:pPr>
                      <w:r w:rsidRPr="00CD5DA7">
                        <w:rPr>
                          <w:b/>
                          <w:bCs/>
                          <w:i w:val="0"/>
                          <w:iCs w:val="0"/>
                          <w:color w:val="000000" w:themeColor="text1"/>
                          <w:sz w:val="20"/>
                          <w:szCs w:val="20"/>
                        </w:rPr>
                        <w:t xml:space="preserve">Figure </w:t>
                      </w:r>
                      <w:r w:rsidR="00552A1F" w:rsidRPr="00CD5DA7">
                        <w:rPr>
                          <w:b/>
                          <w:bCs/>
                          <w:i w:val="0"/>
                          <w:iCs w:val="0"/>
                          <w:color w:val="000000" w:themeColor="text1"/>
                          <w:sz w:val="20"/>
                          <w:szCs w:val="20"/>
                        </w:rPr>
                        <w:t>1f.</w:t>
                      </w:r>
                      <w:r w:rsidRPr="00CD5DA7">
                        <w:rPr>
                          <w:i w:val="0"/>
                          <w:iCs w:val="0"/>
                          <w:color w:val="000000" w:themeColor="text1"/>
                          <w:sz w:val="20"/>
                          <w:szCs w:val="20"/>
                        </w:rPr>
                        <w:t xml:space="preserve"> </w:t>
                      </w:r>
                      <w:r w:rsidR="00CD5DA7" w:rsidRPr="00CD5DA7">
                        <w:rPr>
                          <w:i w:val="0"/>
                          <w:iCs w:val="0"/>
                          <w:color w:val="000000" w:themeColor="text1"/>
                          <w:sz w:val="20"/>
                          <w:szCs w:val="20"/>
                        </w:rPr>
                        <w:t xml:space="preserve">Heat transfer rate to the dry air and the surroundings as a function of water inlet </w:t>
                      </w:r>
                      <w:r w:rsidR="00CD5DA7">
                        <w:rPr>
                          <w:i w:val="0"/>
                          <w:iCs w:val="0"/>
                          <w:color w:val="000000" w:themeColor="text1"/>
                          <w:sz w:val="20"/>
                          <w:szCs w:val="20"/>
                        </w:rPr>
                        <w:t>temperature</w:t>
                      </w:r>
                      <w:r w:rsidR="00CD5DA7" w:rsidRPr="00CD5DA7">
                        <w:rPr>
                          <w:i w:val="0"/>
                          <w:iCs w:val="0"/>
                          <w:color w:val="000000" w:themeColor="text1"/>
                          <w:sz w:val="20"/>
                          <w:szCs w:val="20"/>
                        </w:rPr>
                        <w:t>.</w:t>
                      </w:r>
                      <w:r w:rsidR="00F93983">
                        <w:rPr>
                          <w:i w:val="0"/>
                          <w:iCs w:val="0"/>
                          <w:color w:val="000000" w:themeColor="text1"/>
                          <w:sz w:val="20"/>
                          <w:szCs w:val="20"/>
                        </w:rPr>
                        <w:t xml:space="preserve"> </w:t>
                      </w:r>
                    </w:p>
                    <w:p w14:paraId="7C797F18" w14:textId="77777777" w:rsidR="00F93983" w:rsidRDefault="00F93983" w:rsidP="00F93983">
                      <w:r>
                        <w:rPr>
                          <w:b/>
                          <w:bCs/>
                        </w:rPr>
                        <w:t xml:space="preserve">NOTE: </w:t>
                      </w:r>
                      <w:proofErr w:type="spellStart"/>
                      <w:r>
                        <w:t>Q_dot_amb</w:t>
                      </w:r>
                      <w:proofErr w:type="spellEnd"/>
                      <w:r>
                        <w:t xml:space="preserve"> values are low (should be closer to 0.3 kW) and </w:t>
                      </w:r>
                      <w:proofErr w:type="spellStart"/>
                      <w:r>
                        <w:t>Q_dot_a</w:t>
                      </w:r>
                      <w:proofErr w:type="spellEnd"/>
                      <w:r>
                        <w:t xml:space="preserve"> was high (should be closer to 1 kW). </w:t>
                      </w:r>
                    </w:p>
                    <w:p w14:paraId="71553F6E" w14:textId="7A5E9504" w:rsidR="00F93983" w:rsidRDefault="00F93983" w:rsidP="00F93983">
                      <w:r>
                        <w:t>These discrepancies are likely the result of:</w:t>
                      </w:r>
                    </w:p>
                    <w:p w14:paraId="4DB71F05" w14:textId="4DCCCFCE" w:rsidR="00F93983" w:rsidRPr="00F93983" w:rsidRDefault="00F93983" w:rsidP="00F93983">
                      <w:pPr>
                        <w:pStyle w:val="ListParagraph"/>
                        <w:numPr>
                          <w:ilvl w:val="0"/>
                          <w:numId w:val="22"/>
                        </w:numPr>
                        <w:rPr>
                          <w:vertAlign w:val="subscript"/>
                        </w:rPr>
                      </w:pPr>
                      <w:r>
                        <w:t xml:space="preserve">Measuring error (the </w:t>
                      </w:r>
                      <w:r>
                        <w:t>T</w:t>
                      </w:r>
                      <w:r w:rsidRPr="00F93983">
                        <w:rPr>
                          <w:vertAlign w:val="subscript"/>
                        </w:rPr>
                        <w:t xml:space="preserve">3 </w:t>
                      </w:r>
                      <w:r>
                        <w:t>and T</w:t>
                      </w:r>
                      <w:r w:rsidRPr="00F93983">
                        <w:rPr>
                          <w:vertAlign w:val="subscript"/>
                        </w:rPr>
                        <w:t xml:space="preserve">4 </w:t>
                      </w:r>
                      <w:r>
                        <w:t>values were essentially</w:t>
                      </w:r>
                      <w:r>
                        <w:t xml:space="preserve"> equal</w:t>
                      </w:r>
                      <w:r>
                        <w:t xml:space="preserve"> </w:t>
                      </w:r>
                      <w:r>
                        <w:t>meaning</w:t>
                      </w:r>
                      <w:r>
                        <w:t xml:space="preserve"> that dry and wet bulb temperatures were equal at the outle</w:t>
                      </w:r>
                      <w:r>
                        <w:t xml:space="preserve">t) </w:t>
                      </w:r>
                    </w:p>
                    <w:p w14:paraId="5F607C31" w14:textId="30EEF50F" w:rsidR="00F93983" w:rsidRPr="00F93983" w:rsidRDefault="00F93983" w:rsidP="00F93983">
                      <w:pPr>
                        <w:pStyle w:val="ListParagraph"/>
                        <w:numPr>
                          <w:ilvl w:val="0"/>
                          <w:numId w:val="22"/>
                        </w:numPr>
                        <w:rPr>
                          <w:vertAlign w:val="subscript"/>
                        </w:rPr>
                      </w:pPr>
                      <w:r>
                        <w:t>Unaccounted for energy into the system (the heater and pump may have put more energy into the system than the given power values</w:t>
                      </w:r>
                      <w:proofErr w:type="gramStart"/>
                      <w:r>
                        <w:t>)</w:t>
                      </w:r>
                      <w:proofErr w:type="gramEnd"/>
                    </w:p>
                  </w:txbxContent>
                </v:textbox>
              </v:shape>
            </w:pict>
          </mc:Fallback>
        </mc:AlternateContent>
      </w:r>
      <w:r>
        <w:rPr>
          <w:noProof/>
          <w:color w:val="FF0000"/>
        </w:rPr>
        <mc:AlternateContent>
          <mc:Choice Requires="wps">
            <w:drawing>
              <wp:anchor distT="0" distB="0" distL="114300" distR="114300" simplePos="0" relativeHeight="251672064" behindDoc="0" locked="0" layoutInCell="1" allowOverlap="1" wp14:anchorId="14C92414" wp14:editId="63CF905F">
                <wp:simplePos x="0" y="0"/>
                <wp:positionH relativeFrom="column">
                  <wp:posOffset>-219710</wp:posOffset>
                </wp:positionH>
                <wp:positionV relativeFrom="paragraph">
                  <wp:posOffset>4024239</wp:posOffset>
                </wp:positionV>
                <wp:extent cx="6145078" cy="3075709"/>
                <wp:effectExtent l="0" t="0" r="14605" b="10795"/>
                <wp:wrapNone/>
                <wp:docPr id="8" name="Text Box 8"/>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2E55DB04" w14:textId="29B1891F" w:rsidR="0034656B" w:rsidRPr="00CD5DA7" w:rsidRDefault="00647F8A" w:rsidP="0034656B">
                            <w:pPr>
                              <w:jc w:val="center"/>
                              <w:rPr>
                                <w:color w:val="FF0000"/>
                              </w:rPr>
                            </w:pPr>
                            <w:r>
                              <w:rPr>
                                <w:noProof/>
                              </w:rPr>
                              <w:drawing>
                                <wp:inline distT="0" distB="0" distL="0" distR="0" wp14:anchorId="41A432E1" wp14:editId="76796200">
                                  <wp:extent cx="4211955" cy="29775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195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92414" id="Text Box 8" o:spid="_x0000_s1035" type="#_x0000_t202" style="position:absolute;margin-left:-17.3pt;margin-top:316.85pt;width:483.85pt;height:242.2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" fillcolor="white [3201]" strokecolor="#7f7f7f [1612]" strokeweight=".5pt">
                <v:textbox>
                  <w:txbxContent>
                    <w:p w14:paraId="2E55DB04" w14:textId="29B1891F" w:rsidR="0034656B" w:rsidRPr="00CD5DA7" w:rsidRDefault="00647F8A" w:rsidP="0034656B">
                      <w:pPr>
                        <w:jc w:val="center"/>
                        <w:rPr>
                          <w:color w:val="FF0000"/>
                        </w:rPr>
                      </w:pPr>
                      <w:r>
                        <w:rPr>
                          <w:noProof/>
                        </w:rPr>
                        <w:drawing>
                          <wp:inline distT="0" distB="0" distL="0" distR="0" wp14:anchorId="41A432E1" wp14:editId="76796200">
                            <wp:extent cx="4211955" cy="29775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1955" cy="2977515"/>
                                    </a:xfrm>
                                    <a:prstGeom prst="rect">
                                      <a:avLst/>
                                    </a:prstGeom>
                                    <a:noFill/>
                                    <a:ln>
                                      <a:noFill/>
                                    </a:ln>
                                  </pic:spPr>
                                </pic:pic>
                              </a:graphicData>
                            </a:graphic>
                          </wp:inline>
                        </w:drawing>
                      </w:r>
                    </w:p>
                  </w:txbxContent>
                </v:textbox>
              </v:shape>
            </w:pict>
          </mc:Fallback>
        </mc:AlternateContent>
      </w:r>
      <w:r w:rsidR="00533267">
        <w:rPr>
          <w:noProof/>
          <w:color w:val="FF0000"/>
        </w:rPr>
        <mc:AlternateContent>
          <mc:Choice Requires="wps">
            <w:drawing>
              <wp:anchor distT="0" distB="0" distL="114300" distR="114300" simplePos="0" relativeHeight="251634176" behindDoc="0" locked="0" layoutInCell="1" allowOverlap="1" wp14:anchorId="09B4A906" wp14:editId="315BA951">
                <wp:simplePos x="0" y="0"/>
                <wp:positionH relativeFrom="column">
                  <wp:posOffset>-224155</wp:posOffset>
                </wp:positionH>
                <wp:positionV relativeFrom="paragraph">
                  <wp:posOffset>518859</wp:posOffset>
                </wp:positionV>
                <wp:extent cx="6145078" cy="3075709"/>
                <wp:effectExtent l="0" t="0" r="14605" b="10795"/>
                <wp:wrapNone/>
                <wp:docPr id="5" name="Text Box 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01FE00FA" w14:textId="61FA6D99" w:rsidR="0034656B" w:rsidRPr="00CD5DA7" w:rsidRDefault="00647F8A" w:rsidP="0034656B">
                            <w:pPr>
                              <w:jc w:val="center"/>
                              <w:rPr>
                                <w:color w:val="FF0000"/>
                              </w:rPr>
                            </w:pPr>
                            <w:r>
                              <w:rPr>
                                <w:noProof/>
                              </w:rPr>
                              <w:drawing>
                                <wp:inline distT="0" distB="0" distL="0" distR="0" wp14:anchorId="5BA1B7CA" wp14:editId="15D686B4">
                                  <wp:extent cx="4916805" cy="2977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680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4A906" id="Text Box 5" o:spid="_x0000_s1036" type="#_x0000_t202" style="position:absolute;margin-left:-17.65pt;margin-top:40.85pt;width:483.85pt;height:242.2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" fillcolor="white [3201]" strokecolor="#7f7f7f [1612]" strokeweight=".5pt">
                <v:textbox>
                  <w:txbxContent>
                    <w:p w14:paraId="01FE00FA" w14:textId="61FA6D99" w:rsidR="0034656B" w:rsidRPr="00CD5DA7" w:rsidRDefault="00647F8A" w:rsidP="0034656B">
                      <w:pPr>
                        <w:jc w:val="center"/>
                        <w:rPr>
                          <w:color w:val="FF0000"/>
                        </w:rPr>
                      </w:pPr>
                      <w:r>
                        <w:rPr>
                          <w:noProof/>
                        </w:rPr>
                        <w:drawing>
                          <wp:inline distT="0" distB="0" distL="0" distR="0" wp14:anchorId="5BA1B7CA" wp14:editId="15D686B4">
                            <wp:extent cx="4916805" cy="2977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6805" cy="2977515"/>
                                    </a:xfrm>
                                    <a:prstGeom prst="rect">
                                      <a:avLst/>
                                    </a:prstGeom>
                                    <a:noFill/>
                                    <a:ln>
                                      <a:noFill/>
                                    </a:ln>
                                  </pic:spPr>
                                </pic:pic>
                              </a:graphicData>
                            </a:graphic>
                          </wp:inline>
                        </w:drawing>
                      </w:r>
                    </w:p>
                  </w:txbxContent>
                </v:textbox>
              </v:shape>
            </w:pict>
          </mc:Fallback>
        </mc:AlternateContent>
      </w:r>
      <w:r w:rsidR="00533267">
        <w:rPr>
          <w:noProof/>
        </w:rPr>
        <mc:AlternateContent>
          <mc:Choice Requires="wps">
            <w:drawing>
              <wp:anchor distT="0" distB="0" distL="114300" distR="114300" simplePos="0" relativeHeight="251654656" behindDoc="0" locked="0" layoutInCell="1" allowOverlap="1" wp14:anchorId="3C674433" wp14:editId="27D898B1">
                <wp:simplePos x="0" y="0"/>
                <wp:positionH relativeFrom="column">
                  <wp:posOffset>-194166</wp:posOffset>
                </wp:positionH>
                <wp:positionV relativeFrom="paragraph">
                  <wp:posOffset>3616735</wp:posOffset>
                </wp:positionV>
                <wp:extent cx="6144895" cy="635"/>
                <wp:effectExtent l="0" t="0" r="1905" b="12065"/>
                <wp:wrapNone/>
                <wp:docPr id="6" name="Text Box 6"/>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3E722FAB" w14:textId="6E83762B" w:rsidR="0034656B" w:rsidRPr="00CD5DA7" w:rsidRDefault="0034656B" w:rsidP="0034656B">
                            <w:pPr>
                              <w:pStyle w:val="Caption"/>
                              <w:rPr>
                                <w:i w:val="0"/>
                                <w:iCs w:val="0"/>
                                <w:noProof/>
                                <w:color w:val="000000" w:themeColor="text1"/>
                                <w:sz w:val="20"/>
                                <w:szCs w:val="20"/>
                              </w:rPr>
                            </w:pPr>
                            <w:r w:rsidRPr="00CD5DA7">
                              <w:rPr>
                                <w:b/>
                                <w:bCs/>
                                <w:i w:val="0"/>
                                <w:iCs w:val="0"/>
                                <w:color w:val="000000" w:themeColor="text1"/>
                                <w:sz w:val="20"/>
                                <w:szCs w:val="20"/>
                              </w:rPr>
                              <w:t>Figure 1</w:t>
                            </w:r>
                            <w:r w:rsidR="00552A1F" w:rsidRPr="00CD5DA7">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CD5DA7" w:rsidRPr="00CD5DA7">
                              <w:rPr>
                                <w:i w:val="0"/>
                                <w:iCs w:val="0"/>
                                <w:color w:val="000000" w:themeColor="text1"/>
                                <w:sz w:val="20"/>
                                <w:szCs w:val="20"/>
                              </w:rPr>
                              <w:t>Ratio of water outlet mass flow rate over water inlet mass flow rate as a function of water inlet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74433" id="Text Box 6" o:spid="_x0000_s1037" type="#_x0000_t202" style="position:absolute;margin-left:-15.3pt;margin-top:284.8pt;width:483.8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wTLwIAAGUEAAAOAAAAZHJzL2Uyb0RvYy54bWysVMFu2zAMvQ/YPwi6L066Nui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" stroked="f">
                <v:textbox style="mso-fit-shape-to-text:t" inset="0,0,0,0">
                  <w:txbxContent>
                    <w:p w14:paraId="3E722FAB" w14:textId="6E83762B" w:rsidR="0034656B" w:rsidRPr="00CD5DA7" w:rsidRDefault="0034656B" w:rsidP="0034656B">
                      <w:pPr>
                        <w:pStyle w:val="Caption"/>
                        <w:rPr>
                          <w:i w:val="0"/>
                          <w:iCs w:val="0"/>
                          <w:noProof/>
                          <w:color w:val="000000" w:themeColor="text1"/>
                          <w:sz w:val="20"/>
                          <w:szCs w:val="20"/>
                        </w:rPr>
                      </w:pPr>
                      <w:r w:rsidRPr="00CD5DA7">
                        <w:rPr>
                          <w:b/>
                          <w:bCs/>
                          <w:i w:val="0"/>
                          <w:iCs w:val="0"/>
                          <w:color w:val="000000" w:themeColor="text1"/>
                          <w:sz w:val="20"/>
                          <w:szCs w:val="20"/>
                        </w:rPr>
                        <w:t>Figure 1</w:t>
                      </w:r>
                      <w:r w:rsidR="00552A1F" w:rsidRPr="00CD5DA7">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CD5DA7" w:rsidRPr="00CD5DA7">
                        <w:rPr>
                          <w:i w:val="0"/>
                          <w:iCs w:val="0"/>
                          <w:color w:val="000000" w:themeColor="text1"/>
                          <w:sz w:val="20"/>
                          <w:szCs w:val="20"/>
                        </w:rPr>
                        <w:t>Ratio of water outlet mass flow rate over water inlet mass flow rate as a function of water inlet temperature.</w:t>
                      </w:r>
                    </w:p>
                  </w:txbxContent>
                </v:textbox>
              </v:shape>
            </w:pict>
          </mc:Fallback>
        </mc:AlternateContent>
      </w:r>
      <w:r w:rsidR="00533267">
        <w:rPr>
          <w:color w:val="FF0000"/>
        </w:rPr>
        <w:br w:type="page"/>
      </w:r>
    </w:p>
    <w:p w14:paraId="2598894F" w14:textId="14BD5292" w:rsidR="00C743DD" w:rsidRPr="00C743DD" w:rsidRDefault="00296D87" w:rsidP="0034656B">
      <w:pPr>
        <w:rPr>
          <w:b/>
          <w:bCs/>
        </w:rPr>
      </w:pPr>
      <w:r w:rsidRPr="00296D87">
        <w:rPr>
          <w:b/>
          <w:bCs/>
        </w:rPr>
        <w:lastRenderedPageBreak/>
        <w:t>2a.</w:t>
      </w:r>
    </w:p>
    <w:p w14:paraId="14358977" w14:textId="38C68E8C" w:rsidR="001629FE" w:rsidRDefault="00647F8A" w:rsidP="0034656B">
      <w:r>
        <w:t>The dry bulb temperature</w:t>
      </w:r>
      <w:r w:rsidR="001629FE">
        <w:t xml:space="preserve"> of the air-vapor mixture</w:t>
      </w:r>
      <w:r>
        <w:t xml:space="preserve"> initially decreases until around </w:t>
      </w:r>
      <w:r w:rsidR="001629FE">
        <w:t xml:space="preserve">0.5m </w:t>
      </w:r>
      <w:r>
        <w:t>up the cooling tower then begins to increase again</w:t>
      </w:r>
      <w:r w:rsidR="00C743DD">
        <w:t xml:space="preserve"> as seen in Figure 1d</w:t>
      </w:r>
      <w:r w:rsidR="00AA07A9">
        <w:t xml:space="preserve">, as flow rate </w:t>
      </w:r>
      <w:proofErr w:type="gramStart"/>
      <w:r w:rsidR="00AA07A9">
        <w:t>increases</w:t>
      </w:r>
      <w:proofErr w:type="gramEnd"/>
      <w:r w:rsidR="00AA07A9">
        <w:t xml:space="preserve"> we get less of an initial dip in temperature</w:t>
      </w:r>
      <w:r>
        <w:t>. The specific humidity increases as the air-vapor</w:t>
      </w:r>
      <w:r w:rsidR="001629FE">
        <w:t xml:space="preserve"> </w:t>
      </w:r>
      <w:r>
        <w:t>mixture moves up the cooling tower</w:t>
      </w:r>
      <w:r w:rsidR="00C743DD">
        <w:t xml:space="preserve"> as seen in Figure 1c</w:t>
      </w:r>
      <w:r w:rsidR="00AA07A9">
        <w:t>, as the flow rate increases the specific humidity does as well</w:t>
      </w:r>
      <w:r>
        <w:t xml:space="preserve">. </w:t>
      </w:r>
    </w:p>
    <w:p w14:paraId="579B18A7" w14:textId="06A0803C" w:rsidR="00296D87" w:rsidRDefault="00647F8A" w:rsidP="00C743DD">
      <w:r>
        <w:t>These</w:t>
      </w:r>
      <w:r w:rsidR="001629FE">
        <w:t xml:space="preserve"> </w:t>
      </w:r>
      <w:proofErr w:type="spellStart"/>
      <w:r w:rsidR="001629FE">
        <w:t>observtions</w:t>
      </w:r>
      <w:proofErr w:type="spellEnd"/>
      <w:r w:rsidR="001629FE">
        <w:t xml:space="preserve"> can be explained by first considering the state of the air entering the cooling tower at the bottom, this air is dry as shown by the specific humidity at 0m. </w:t>
      </w:r>
      <w:r w:rsidR="00C743DD">
        <w:t xml:space="preserve">At the bottom of the tower the evaporation rate is the highest since the dry and wet bulb temperatures are the furthest apart which means that the wet bulb temperature is having a lot of heat taken in the form of evaporation. </w:t>
      </w:r>
      <w:proofErr w:type="gramStart"/>
      <w:r w:rsidR="00C743DD">
        <w:t>Thus</w:t>
      </w:r>
      <w:proofErr w:type="gramEnd"/>
      <w:r w:rsidR="00C743DD">
        <w:t xml:space="preserve"> initially the evaporation process takes in so much heat it actually decreases the dry bulb temperature of the air-vapor mixture. As we move higher up the tower the water content in the air-vapor mixture continues to increase and take on more heat and as the evaporation rate is not as large and thus more of the heat increases the temperature of the air-vapor mixture.</w:t>
      </w:r>
    </w:p>
    <w:p w14:paraId="23F007FD" w14:textId="77777777" w:rsidR="00647F8A" w:rsidRDefault="00647F8A" w:rsidP="0034656B"/>
    <w:p w14:paraId="1674A81A" w14:textId="1F69E460" w:rsidR="00634A63" w:rsidRPr="00F93983" w:rsidRDefault="00296D87" w:rsidP="0034656B">
      <w:pPr>
        <w:rPr>
          <w:b/>
          <w:bCs/>
        </w:rPr>
      </w:pPr>
      <w:r w:rsidRPr="00296D87">
        <w:rPr>
          <w:b/>
          <w:bCs/>
        </w:rPr>
        <w:t>2b.</w:t>
      </w:r>
    </w:p>
    <w:p w14:paraId="7F701A86" w14:textId="423B6A5D" w:rsidR="00634A63" w:rsidRDefault="00634A63" w:rsidP="0034656B">
      <w:r>
        <w:t>Approximately 2.5</w:t>
      </w:r>
      <w:r w:rsidR="00DD2405">
        <w:t xml:space="preserve">% </w:t>
      </w:r>
      <w:r>
        <w:t>of the inlet water ends up evaporated out of the system. This is found by looking at Figure 1e</w:t>
      </w:r>
      <w:r w:rsidR="007146E6">
        <w:t xml:space="preserve"> which relates the mass flow rates of the water outlet to the water inlet. The mass flow rate ratio of the outlet to the inlet would be 1 if there was no mass loss (we are assuming we are in steady state). In this case the ratio is on average .975 so .025 of the water is lost to evaporation. </w:t>
      </w:r>
    </w:p>
    <w:p w14:paraId="53706841" w14:textId="4BAD707A" w:rsidR="007146E6" w:rsidRDefault="007146E6" w:rsidP="0034656B">
      <w:r>
        <w:t xml:space="preserve">As the inlet water temperature </w:t>
      </w:r>
      <w:proofErr w:type="gramStart"/>
      <w:r>
        <w:t>increase</w:t>
      </w:r>
      <w:proofErr w:type="gramEnd"/>
      <w:r>
        <w:t xml:space="preserve"> we also see that more water is lost since the outlet to inlet ratio decreases as temperature increases. This makes sense since the</w:t>
      </w:r>
      <w:r w:rsidR="00AA07A9">
        <w:t xml:space="preserve"> state of the water is more favorable for evaporation of the water since the temperature is higher (given all other thermodynamic properties are constant).</w:t>
      </w:r>
    </w:p>
    <w:p w14:paraId="44B12160" w14:textId="5A5A3B70" w:rsidR="00296D87" w:rsidRDefault="00296D87" w:rsidP="0034656B"/>
    <w:p w14:paraId="52A7102D" w14:textId="6CB10DF8" w:rsidR="00296D87" w:rsidRPr="00296D87" w:rsidRDefault="00296D87" w:rsidP="0034656B">
      <w:pPr>
        <w:rPr>
          <w:b/>
          <w:bCs/>
        </w:rPr>
      </w:pPr>
      <w:r w:rsidRPr="00296D87">
        <w:rPr>
          <w:b/>
          <w:bCs/>
        </w:rPr>
        <w:t>2c.</w:t>
      </w:r>
    </w:p>
    <w:p w14:paraId="506E3F9D" w14:textId="201634A3" w:rsidR="00F93983" w:rsidRDefault="00DD2405" w:rsidP="0034656B">
      <w:r>
        <w:t xml:space="preserve">A calculated makeup water flow rate on average of approximately 0.63 g/s is needed for this cooling tower from calculation. The observed, rough estimate water flow rate, found by measuring the decrease in volume of the makeup tank, was found to be approximately 0.1 g/s. The average calculated value is 6.3 times bigger, or 630% more than the rough estimate measured in lab. Although this seems like a big difference this is reasonable since </w:t>
      </w:r>
      <w:proofErr w:type="gramStart"/>
      <w:r>
        <w:t>both of these</w:t>
      </w:r>
      <w:proofErr w:type="gramEnd"/>
      <w:r>
        <w:t xml:space="preserve"> values are on the same magnitude scale and the water volume measured was a very rough estimate. Specifics can be seen in the code for the determination of these values.</w:t>
      </w:r>
    </w:p>
    <w:p w14:paraId="69DD185D" w14:textId="77777777" w:rsidR="00F93983" w:rsidRDefault="00F93983" w:rsidP="0034656B"/>
    <w:p w14:paraId="2A13BB65" w14:textId="2F210CAC" w:rsidR="00296D87" w:rsidRPr="00296D87" w:rsidRDefault="00296D87" w:rsidP="0034656B">
      <w:pPr>
        <w:rPr>
          <w:b/>
          <w:bCs/>
        </w:rPr>
      </w:pPr>
      <w:r w:rsidRPr="00296D87">
        <w:rPr>
          <w:b/>
          <w:bCs/>
        </w:rPr>
        <w:t>2d.</w:t>
      </w:r>
    </w:p>
    <w:p w14:paraId="20869092" w14:textId="65B148F0" w:rsidR="00DD2405" w:rsidRPr="00296D87" w:rsidRDefault="00DD2405" w:rsidP="0034656B">
      <w:r>
        <w:t>The maximum efficiency achieved was approximately 82%</w:t>
      </w:r>
      <w:r w:rsidR="00547B57">
        <w:t xml:space="preserve"> at a mass flow rate of 17.0 g/s. </w:t>
      </w:r>
      <w:r>
        <w:t xml:space="preserve">Looking at Figure 1b we see a trend of decreasing efficiency as the water mass flow rate increases, </w:t>
      </w:r>
      <w:r w:rsidR="00547B57">
        <w:t>this trend also appears to be</w:t>
      </w:r>
      <w:r w:rsidR="002F31DA">
        <w:t xml:space="preserve"> linear </w:t>
      </w:r>
      <w:r w:rsidR="00547B57">
        <w:t>for</w:t>
      </w:r>
      <w:r w:rsidR="002F31DA">
        <w:t xml:space="preserve"> this small sample size.</w:t>
      </w:r>
    </w:p>
    <w:sectPr w:rsidR="00DD2405" w:rsidRPr="00296D87" w:rsidSect="00FD5604">
      <w:headerReference w:type="default" r:id="rId13"/>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D522D" w14:textId="77777777" w:rsidR="008D0A47" w:rsidRDefault="008D0A47" w:rsidP="00AB768B">
      <w:r>
        <w:separator/>
      </w:r>
    </w:p>
  </w:endnote>
  <w:endnote w:type="continuationSeparator" w:id="0">
    <w:p w14:paraId="70DB4608" w14:textId="77777777" w:rsidR="008D0A47" w:rsidRDefault="008D0A47"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213CF" w14:textId="77777777" w:rsidR="008D0A47" w:rsidRDefault="008D0A47" w:rsidP="00AB768B">
      <w:r>
        <w:separator/>
      </w:r>
    </w:p>
  </w:footnote>
  <w:footnote w:type="continuationSeparator" w:id="0">
    <w:p w14:paraId="24DBC31E" w14:textId="77777777" w:rsidR="008D0A47" w:rsidRDefault="008D0A47"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0"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4"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E6E40F8"/>
    <w:multiLevelType w:val="hybridMultilevel"/>
    <w:tmpl w:val="5946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3"/>
  </w:num>
  <w:num w:numId="3">
    <w:abstractNumId w:val="20"/>
  </w:num>
  <w:num w:numId="4">
    <w:abstractNumId w:val="14"/>
  </w:num>
  <w:num w:numId="5">
    <w:abstractNumId w:val="8"/>
  </w:num>
  <w:num w:numId="6">
    <w:abstractNumId w:val="12"/>
  </w:num>
  <w:num w:numId="7">
    <w:abstractNumId w:val="3"/>
  </w:num>
  <w:num w:numId="8">
    <w:abstractNumId w:val="2"/>
  </w:num>
  <w:num w:numId="9">
    <w:abstractNumId w:val="11"/>
  </w:num>
  <w:num w:numId="10">
    <w:abstractNumId w:val="10"/>
  </w:num>
  <w:num w:numId="11">
    <w:abstractNumId w:val="15"/>
  </w:num>
  <w:num w:numId="12">
    <w:abstractNumId w:val="0"/>
  </w:num>
  <w:num w:numId="13">
    <w:abstractNumId w:val="5"/>
  </w:num>
  <w:num w:numId="14">
    <w:abstractNumId w:val="7"/>
  </w:num>
  <w:num w:numId="15">
    <w:abstractNumId w:val="18"/>
  </w:num>
  <w:num w:numId="16">
    <w:abstractNumId w:val="17"/>
  </w:num>
  <w:num w:numId="17">
    <w:abstractNumId w:val="21"/>
  </w:num>
  <w:num w:numId="18">
    <w:abstractNumId w:val="16"/>
  </w:num>
  <w:num w:numId="19">
    <w:abstractNumId w:val="6"/>
  </w:num>
  <w:num w:numId="20">
    <w:abstractNumId w:val="4"/>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2642A"/>
    <w:rsid w:val="00050981"/>
    <w:rsid w:val="000521A4"/>
    <w:rsid w:val="000660ED"/>
    <w:rsid w:val="000A3A3C"/>
    <w:rsid w:val="000B4C4F"/>
    <w:rsid w:val="000B7FC6"/>
    <w:rsid w:val="000C0A91"/>
    <w:rsid w:val="000C0EFA"/>
    <w:rsid w:val="000C6B89"/>
    <w:rsid w:val="000E15E7"/>
    <w:rsid w:val="000F5E25"/>
    <w:rsid w:val="00124E12"/>
    <w:rsid w:val="00131537"/>
    <w:rsid w:val="00132302"/>
    <w:rsid w:val="001324EB"/>
    <w:rsid w:val="001629FE"/>
    <w:rsid w:val="00162CE3"/>
    <w:rsid w:val="0018286A"/>
    <w:rsid w:val="00184C85"/>
    <w:rsid w:val="00184CD9"/>
    <w:rsid w:val="00190335"/>
    <w:rsid w:val="001A4F71"/>
    <w:rsid w:val="001C0016"/>
    <w:rsid w:val="001C7761"/>
    <w:rsid w:val="001E1231"/>
    <w:rsid w:val="001F4885"/>
    <w:rsid w:val="001F6C7E"/>
    <w:rsid w:val="00207C2B"/>
    <w:rsid w:val="00223DF1"/>
    <w:rsid w:val="00237213"/>
    <w:rsid w:val="002453A4"/>
    <w:rsid w:val="00252917"/>
    <w:rsid w:val="00255DDC"/>
    <w:rsid w:val="002745C3"/>
    <w:rsid w:val="0027501C"/>
    <w:rsid w:val="00281940"/>
    <w:rsid w:val="00296D87"/>
    <w:rsid w:val="002B6C97"/>
    <w:rsid w:val="002E33F9"/>
    <w:rsid w:val="002F1B92"/>
    <w:rsid w:val="002F31DA"/>
    <w:rsid w:val="002F6A11"/>
    <w:rsid w:val="00300A1F"/>
    <w:rsid w:val="003130BA"/>
    <w:rsid w:val="00313B3B"/>
    <w:rsid w:val="003164FB"/>
    <w:rsid w:val="00320278"/>
    <w:rsid w:val="003460E7"/>
    <w:rsid w:val="0034656B"/>
    <w:rsid w:val="0038142B"/>
    <w:rsid w:val="003838FA"/>
    <w:rsid w:val="00391DFC"/>
    <w:rsid w:val="00393AE2"/>
    <w:rsid w:val="003A4458"/>
    <w:rsid w:val="003B23A5"/>
    <w:rsid w:val="003D7153"/>
    <w:rsid w:val="003E117B"/>
    <w:rsid w:val="00413791"/>
    <w:rsid w:val="00414D9F"/>
    <w:rsid w:val="004232B4"/>
    <w:rsid w:val="00424E24"/>
    <w:rsid w:val="00474D77"/>
    <w:rsid w:val="00477009"/>
    <w:rsid w:val="004A433A"/>
    <w:rsid w:val="004C5980"/>
    <w:rsid w:val="004C6DE4"/>
    <w:rsid w:val="004C6EB9"/>
    <w:rsid w:val="004F03E8"/>
    <w:rsid w:val="00507EB4"/>
    <w:rsid w:val="005322F5"/>
    <w:rsid w:val="00533267"/>
    <w:rsid w:val="00547B57"/>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34A63"/>
    <w:rsid w:val="0064023B"/>
    <w:rsid w:val="00647F8A"/>
    <w:rsid w:val="00657CAA"/>
    <w:rsid w:val="006818F1"/>
    <w:rsid w:val="006819FF"/>
    <w:rsid w:val="006857A7"/>
    <w:rsid w:val="006869C9"/>
    <w:rsid w:val="006953FB"/>
    <w:rsid w:val="006B009E"/>
    <w:rsid w:val="006C64DB"/>
    <w:rsid w:val="006E40C9"/>
    <w:rsid w:val="006E539F"/>
    <w:rsid w:val="006E759B"/>
    <w:rsid w:val="0070007F"/>
    <w:rsid w:val="00712931"/>
    <w:rsid w:val="007146E6"/>
    <w:rsid w:val="00733357"/>
    <w:rsid w:val="00741302"/>
    <w:rsid w:val="00746EF5"/>
    <w:rsid w:val="0075394C"/>
    <w:rsid w:val="00756875"/>
    <w:rsid w:val="007900E7"/>
    <w:rsid w:val="007914B2"/>
    <w:rsid w:val="0079453A"/>
    <w:rsid w:val="007B08FD"/>
    <w:rsid w:val="007B2D4D"/>
    <w:rsid w:val="007B55C1"/>
    <w:rsid w:val="007D74FF"/>
    <w:rsid w:val="007E5B88"/>
    <w:rsid w:val="00801777"/>
    <w:rsid w:val="00811BA9"/>
    <w:rsid w:val="00891D13"/>
    <w:rsid w:val="008D0A47"/>
    <w:rsid w:val="008E60E5"/>
    <w:rsid w:val="009744D6"/>
    <w:rsid w:val="00975238"/>
    <w:rsid w:val="009825F0"/>
    <w:rsid w:val="00986F1E"/>
    <w:rsid w:val="009946DA"/>
    <w:rsid w:val="009A78E0"/>
    <w:rsid w:val="009B0FC8"/>
    <w:rsid w:val="009F4236"/>
    <w:rsid w:val="00A0308D"/>
    <w:rsid w:val="00A24BB0"/>
    <w:rsid w:val="00A259F2"/>
    <w:rsid w:val="00A371D3"/>
    <w:rsid w:val="00A66486"/>
    <w:rsid w:val="00A73283"/>
    <w:rsid w:val="00A74BFA"/>
    <w:rsid w:val="00A9384B"/>
    <w:rsid w:val="00A93B95"/>
    <w:rsid w:val="00AA078C"/>
    <w:rsid w:val="00AA07A9"/>
    <w:rsid w:val="00AA1093"/>
    <w:rsid w:val="00AB1F29"/>
    <w:rsid w:val="00AB6C46"/>
    <w:rsid w:val="00AB70AC"/>
    <w:rsid w:val="00AB768B"/>
    <w:rsid w:val="00AD02D6"/>
    <w:rsid w:val="00AE50FD"/>
    <w:rsid w:val="00AE5487"/>
    <w:rsid w:val="00AF0A88"/>
    <w:rsid w:val="00B2058A"/>
    <w:rsid w:val="00B20887"/>
    <w:rsid w:val="00B237CF"/>
    <w:rsid w:val="00B26081"/>
    <w:rsid w:val="00B31EEB"/>
    <w:rsid w:val="00B77522"/>
    <w:rsid w:val="00B951BA"/>
    <w:rsid w:val="00BA0E30"/>
    <w:rsid w:val="00BA1140"/>
    <w:rsid w:val="00BC216E"/>
    <w:rsid w:val="00BC3B02"/>
    <w:rsid w:val="00BF18CA"/>
    <w:rsid w:val="00BF6FF7"/>
    <w:rsid w:val="00C11067"/>
    <w:rsid w:val="00C17336"/>
    <w:rsid w:val="00C643BB"/>
    <w:rsid w:val="00C743DD"/>
    <w:rsid w:val="00C92CB7"/>
    <w:rsid w:val="00CC4AD1"/>
    <w:rsid w:val="00CC6390"/>
    <w:rsid w:val="00CD5DA7"/>
    <w:rsid w:val="00CD68B1"/>
    <w:rsid w:val="00CE5DE7"/>
    <w:rsid w:val="00CF436B"/>
    <w:rsid w:val="00CF4C5E"/>
    <w:rsid w:val="00D165E5"/>
    <w:rsid w:val="00D22312"/>
    <w:rsid w:val="00D56A57"/>
    <w:rsid w:val="00D63393"/>
    <w:rsid w:val="00D9607E"/>
    <w:rsid w:val="00DC773B"/>
    <w:rsid w:val="00DD2405"/>
    <w:rsid w:val="00DE2386"/>
    <w:rsid w:val="00DE4E79"/>
    <w:rsid w:val="00E37FDE"/>
    <w:rsid w:val="00E405F4"/>
    <w:rsid w:val="00E47D5B"/>
    <w:rsid w:val="00E52235"/>
    <w:rsid w:val="00E71069"/>
    <w:rsid w:val="00E7578F"/>
    <w:rsid w:val="00E83435"/>
    <w:rsid w:val="00E86C04"/>
    <w:rsid w:val="00EB6103"/>
    <w:rsid w:val="00ED6A8C"/>
    <w:rsid w:val="00EE6CB4"/>
    <w:rsid w:val="00EF7693"/>
    <w:rsid w:val="00F015B8"/>
    <w:rsid w:val="00F10486"/>
    <w:rsid w:val="00F155C7"/>
    <w:rsid w:val="00F15E11"/>
    <w:rsid w:val="00F249C1"/>
    <w:rsid w:val="00F42571"/>
    <w:rsid w:val="00F66083"/>
    <w:rsid w:val="00F74326"/>
    <w:rsid w:val="00F83C27"/>
    <w:rsid w:val="00F93983"/>
    <w:rsid w:val="00FA3CDB"/>
    <w:rsid w:val="00FB6543"/>
    <w:rsid w:val="00FD5604"/>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4</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2954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Ryan Dalby</cp:lastModifiedBy>
  <cp:revision>7</cp:revision>
  <cp:lastPrinted>2016-12-20T18:35:00Z</cp:lastPrinted>
  <dcterms:created xsi:type="dcterms:W3CDTF">2021-02-01T07:12:00Z</dcterms:created>
  <dcterms:modified xsi:type="dcterms:W3CDTF">2021-02-01T23:27:00Z</dcterms:modified>
  <cp:category/>
</cp:coreProperties>
</file>