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113BA3" w14:textId="14CE0335" w:rsidR="0034656B" w:rsidRPr="0034656B" w:rsidRDefault="000D1BD3" w:rsidP="0034656B">
      <w:pPr>
        <w:pStyle w:val="Heading1"/>
        <w:jc w:val="center"/>
        <w:rPr>
          <w:rFonts w:ascii="Times New Roman" w:hAnsi="Times New Roman" w:cs="Times New Roman"/>
          <w:noProof/>
          <w:color w:val="7F7F7F" w:themeColor="text1" w:themeTint="80"/>
          <w:sz w:val="36"/>
          <w:szCs w:val="36"/>
        </w:rPr>
      </w:pPr>
      <w:r>
        <w:rPr>
          <w:rFonts w:ascii="Times New Roman" w:hAnsi="Times New Roman" w:cs="Times New Roman"/>
          <w:noProof/>
          <w:color w:val="7F7F7F" w:themeColor="text1" w:themeTint="80"/>
          <w:sz w:val="36"/>
          <w:szCs w:val="36"/>
        </w:rPr>
        <w:t>Airfoil</w:t>
      </w:r>
      <w:r w:rsidR="0034656B" w:rsidRPr="0034656B">
        <w:rPr>
          <w:rFonts w:ascii="Times New Roman" w:hAnsi="Times New Roman" w:cs="Times New Roman"/>
          <w:noProof/>
          <w:color w:val="7F7F7F" w:themeColor="text1" w:themeTint="80"/>
          <w:sz w:val="36"/>
          <w:szCs w:val="36"/>
        </w:rPr>
        <w:t xml:space="preserve"> Lab</w:t>
      </w:r>
    </w:p>
    <w:p w14:paraId="1228B5A5" w14:textId="645D23CB" w:rsidR="0034656B" w:rsidRPr="0034656B" w:rsidRDefault="0034656B" w:rsidP="0034656B"/>
    <w:p w14:paraId="72963370" w14:textId="017A6790" w:rsidR="0034656B" w:rsidRPr="007E3105" w:rsidRDefault="007E3105" w:rsidP="0034656B">
      <w:pPr>
        <w:jc w:val="center"/>
      </w:pPr>
      <w:r w:rsidRPr="007E3105">
        <w:t>Ryan Dalby</w:t>
      </w:r>
    </w:p>
    <w:p w14:paraId="4FE3AC6B" w14:textId="4E1B0834" w:rsidR="007E3105" w:rsidRPr="007E3105" w:rsidRDefault="007E3105" w:rsidP="0034656B">
      <w:pPr>
        <w:jc w:val="center"/>
      </w:pPr>
      <w:r w:rsidRPr="007E3105">
        <w:t>March 25, 2021</w:t>
      </w:r>
    </w:p>
    <w:p w14:paraId="2F91C25C" w14:textId="05DA1579" w:rsidR="0034656B" w:rsidRDefault="0034656B" w:rsidP="0034656B">
      <w:pPr>
        <w:jc w:val="center"/>
        <w:rPr>
          <w:color w:val="FF0000"/>
        </w:rPr>
      </w:pPr>
    </w:p>
    <w:p w14:paraId="05393EEC" w14:textId="1DE8C9E5" w:rsidR="00552A1F" w:rsidRDefault="00552A1F" w:rsidP="0034656B">
      <w:pPr>
        <w:rPr>
          <w:color w:val="FF0000"/>
        </w:rPr>
      </w:pPr>
      <w:r>
        <w:rPr>
          <w:noProof/>
        </w:rPr>
        <mc:AlternateContent>
          <mc:Choice Requires="wps">
            <w:drawing>
              <wp:anchor distT="0" distB="0" distL="114300" distR="114300" simplePos="0" relativeHeight="251681792" behindDoc="0" locked="0" layoutInCell="1" allowOverlap="1" wp14:anchorId="06961C2E" wp14:editId="7D410A33">
                <wp:simplePos x="0" y="0"/>
                <wp:positionH relativeFrom="column">
                  <wp:posOffset>0</wp:posOffset>
                </wp:positionH>
                <wp:positionV relativeFrom="paragraph">
                  <wp:posOffset>3131820</wp:posOffset>
                </wp:positionV>
                <wp:extent cx="6144895" cy="635"/>
                <wp:effectExtent l="0" t="0" r="1905" b="12065"/>
                <wp:wrapNone/>
                <wp:docPr id="19" name="Text Box 19"/>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48CAA8F" w14:textId="1C796AA2" w:rsidR="00552A1F" w:rsidRPr="00944341" w:rsidRDefault="00552A1F" w:rsidP="00552A1F">
                            <w:pPr>
                              <w:pStyle w:val="Caption"/>
                              <w:rPr>
                                <w:i w:val="0"/>
                                <w:iCs w:val="0"/>
                                <w:color w:val="auto"/>
                                <w:sz w:val="20"/>
                                <w:szCs w:val="20"/>
                              </w:rPr>
                            </w:pPr>
                            <w:r w:rsidRPr="006953FB">
                              <w:rPr>
                                <w:b/>
                                <w:bCs/>
                                <w:i w:val="0"/>
                                <w:iCs w:val="0"/>
                                <w:color w:val="000000" w:themeColor="text1"/>
                                <w:sz w:val="20"/>
                                <w:szCs w:val="20"/>
                              </w:rPr>
                              <w:t xml:space="preserve">Figure </w:t>
                            </w:r>
                            <w:r w:rsidRPr="006953FB">
                              <w:rPr>
                                <w:b/>
                                <w:bCs/>
                                <w:i w:val="0"/>
                                <w:iCs w:val="0"/>
                                <w:color w:val="000000" w:themeColor="text1"/>
                                <w:sz w:val="20"/>
                                <w:szCs w:val="20"/>
                              </w:rPr>
                              <w:fldChar w:fldCharType="begin"/>
                            </w:r>
                            <w:r w:rsidRPr="006953FB">
                              <w:rPr>
                                <w:b/>
                                <w:bCs/>
                                <w:i w:val="0"/>
                                <w:iCs w:val="0"/>
                                <w:color w:val="000000" w:themeColor="text1"/>
                                <w:sz w:val="20"/>
                                <w:szCs w:val="20"/>
                              </w:rPr>
                              <w:instrText xml:space="preserve"> SEQ Figure \* ARABIC </w:instrText>
                            </w:r>
                            <w:r w:rsidRPr="006953FB">
                              <w:rPr>
                                <w:b/>
                                <w:bCs/>
                                <w:i w:val="0"/>
                                <w:iCs w:val="0"/>
                                <w:color w:val="000000" w:themeColor="text1"/>
                                <w:sz w:val="20"/>
                                <w:szCs w:val="20"/>
                              </w:rPr>
                              <w:fldChar w:fldCharType="separate"/>
                            </w:r>
                            <w:r w:rsidR="0065344F">
                              <w:rPr>
                                <w:b/>
                                <w:bCs/>
                                <w:i w:val="0"/>
                                <w:iCs w:val="0"/>
                                <w:noProof/>
                                <w:color w:val="000000" w:themeColor="text1"/>
                                <w:sz w:val="20"/>
                                <w:szCs w:val="20"/>
                              </w:rPr>
                              <w:t>1</w:t>
                            </w:r>
                            <w:r w:rsidRPr="006953FB">
                              <w:rPr>
                                <w:b/>
                                <w:bCs/>
                                <w:i w:val="0"/>
                                <w:iCs w:val="0"/>
                                <w:color w:val="000000" w:themeColor="text1"/>
                                <w:sz w:val="20"/>
                                <w:szCs w:val="20"/>
                              </w:rPr>
                              <w:fldChar w:fldCharType="end"/>
                            </w:r>
                            <w:r w:rsidRPr="006953FB">
                              <w:rPr>
                                <w:b/>
                                <w:bCs/>
                                <w:i w:val="0"/>
                                <w:iCs w:val="0"/>
                                <w:color w:val="000000" w:themeColor="text1"/>
                                <w:sz w:val="20"/>
                                <w:szCs w:val="20"/>
                              </w:rPr>
                              <w:t>a.</w:t>
                            </w:r>
                            <w:r w:rsidR="00944341">
                              <w:rPr>
                                <w:rFonts w:eastAsia="+mn-ea"/>
                                <w:i w:val="0"/>
                                <w:iCs w:val="0"/>
                                <w:color w:val="auto"/>
                                <w:kern w:val="24"/>
                                <w:sz w:val="20"/>
                                <w:szCs w:val="20"/>
                              </w:rPr>
                              <w:t xml:space="preserve"> Lift coefficient versus angle of attack for a NACA 0012 airfoil at various cord Reynolds number values. Experimental values are shown with 95% confidence interval error bars and connected by dashed line. Published data is shown in grayscale.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961C2E" id="_x0000_t202" coordsize="21600,21600" o:spt="202" path="m,l,21600r21600,l21600,xe">
                <v:stroke joinstyle="miter"/>
                <v:path gradientshapeok="t" o:connecttype="rect"/>
              </v:shapetype>
              <v:shape id="Text Box 19" o:spid="_x0000_s1026" type="#_x0000_t202" style="position:absolute;margin-left:0;margin-top:246.6pt;width:483.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" stroked="f">
                <v:textbox style="mso-fit-shape-to-text:t" inset="0,0,0,0">
                  <w:txbxContent>
                    <w:p w14:paraId="548CAA8F" w14:textId="1C796AA2" w:rsidR="00552A1F" w:rsidRPr="00944341" w:rsidRDefault="00552A1F" w:rsidP="00552A1F">
                      <w:pPr>
                        <w:pStyle w:val="Caption"/>
                        <w:rPr>
                          <w:i w:val="0"/>
                          <w:iCs w:val="0"/>
                          <w:color w:val="auto"/>
                          <w:sz w:val="20"/>
                          <w:szCs w:val="20"/>
                        </w:rPr>
                      </w:pPr>
                      <w:r w:rsidRPr="006953FB">
                        <w:rPr>
                          <w:b/>
                          <w:bCs/>
                          <w:i w:val="0"/>
                          <w:iCs w:val="0"/>
                          <w:color w:val="000000" w:themeColor="text1"/>
                          <w:sz w:val="20"/>
                          <w:szCs w:val="20"/>
                        </w:rPr>
                        <w:t xml:space="preserve">Figure </w:t>
                      </w:r>
                      <w:r w:rsidRPr="006953FB">
                        <w:rPr>
                          <w:b/>
                          <w:bCs/>
                          <w:i w:val="0"/>
                          <w:iCs w:val="0"/>
                          <w:color w:val="000000" w:themeColor="text1"/>
                          <w:sz w:val="20"/>
                          <w:szCs w:val="20"/>
                        </w:rPr>
                        <w:fldChar w:fldCharType="begin"/>
                      </w:r>
                      <w:r w:rsidRPr="006953FB">
                        <w:rPr>
                          <w:b/>
                          <w:bCs/>
                          <w:i w:val="0"/>
                          <w:iCs w:val="0"/>
                          <w:color w:val="000000" w:themeColor="text1"/>
                          <w:sz w:val="20"/>
                          <w:szCs w:val="20"/>
                        </w:rPr>
                        <w:instrText xml:space="preserve"> SEQ Figure \* ARABIC </w:instrText>
                      </w:r>
                      <w:r w:rsidRPr="006953FB">
                        <w:rPr>
                          <w:b/>
                          <w:bCs/>
                          <w:i w:val="0"/>
                          <w:iCs w:val="0"/>
                          <w:color w:val="000000" w:themeColor="text1"/>
                          <w:sz w:val="20"/>
                          <w:szCs w:val="20"/>
                        </w:rPr>
                        <w:fldChar w:fldCharType="separate"/>
                      </w:r>
                      <w:r w:rsidR="0065344F">
                        <w:rPr>
                          <w:b/>
                          <w:bCs/>
                          <w:i w:val="0"/>
                          <w:iCs w:val="0"/>
                          <w:noProof/>
                          <w:color w:val="000000" w:themeColor="text1"/>
                          <w:sz w:val="20"/>
                          <w:szCs w:val="20"/>
                        </w:rPr>
                        <w:t>1</w:t>
                      </w:r>
                      <w:r w:rsidRPr="006953FB">
                        <w:rPr>
                          <w:b/>
                          <w:bCs/>
                          <w:i w:val="0"/>
                          <w:iCs w:val="0"/>
                          <w:color w:val="000000" w:themeColor="text1"/>
                          <w:sz w:val="20"/>
                          <w:szCs w:val="20"/>
                        </w:rPr>
                        <w:fldChar w:fldCharType="end"/>
                      </w:r>
                      <w:r w:rsidRPr="006953FB">
                        <w:rPr>
                          <w:b/>
                          <w:bCs/>
                          <w:i w:val="0"/>
                          <w:iCs w:val="0"/>
                          <w:color w:val="000000" w:themeColor="text1"/>
                          <w:sz w:val="20"/>
                          <w:szCs w:val="20"/>
                        </w:rPr>
                        <w:t>a.</w:t>
                      </w:r>
                      <w:r w:rsidR="00944341">
                        <w:rPr>
                          <w:rFonts w:eastAsia="+mn-ea"/>
                          <w:i w:val="0"/>
                          <w:iCs w:val="0"/>
                          <w:color w:val="auto"/>
                          <w:kern w:val="24"/>
                          <w:sz w:val="20"/>
                          <w:szCs w:val="20"/>
                        </w:rPr>
                        <w:t xml:space="preserve"> Lift coefficient versus angle of attack for a NACA 0012 airfoil at various cord Reynolds number values. Experimental values are shown with 95% confidence interval error bars and connected by dashed line. Published data is shown in grayscale.</w:t>
                      </w:r>
                    </w:p>
                  </w:txbxContent>
                </v:textbox>
              </v:shape>
            </w:pict>
          </mc:Fallback>
        </mc:AlternateContent>
      </w:r>
      <w:r w:rsidRPr="00552A1F">
        <w:rPr>
          <w:noProof/>
          <w:color w:val="FF0000"/>
        </w:rPr>
        <mc:AlternateContent>
          <mc:Choice Requires="wps">
            <w:drawing>
              <wp:anchor distT="0" distB="0" distL="114300" distR="114300" simplePos="0" relativeHeight="251669504" behindDoc="0" locked="0" layoutInCell="1" allowOverlap="1" wp14:anchorId="30EDA213" wp14:editId="2E7E5DC0">
                <wp:simplePos x="0" y="0"/>
                <wp:positionH relativeFrom="column">
                  <wp:posOffset>0</wp:posOffset>
                </wp:positionH>
                <wp:positionV relativeFrom="paragraph">
                  <wp:posOffset>-635</wp:posOffset>
                </wp:positionV>
                <wp:extent cx="6145078" cy="3075709"/>
                <wp:effectExtent l="0" t="0" r="14605" b="10795"/>
                <wp:wrapNone/>
                <wp:docPr id="13" name="Text Box 13"/>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7A7AB4A1" w14:textId="1DB67D3D" w:rsidR="00552A1F" w:rsidRPr="006953FB" w:rsidRDefault="007E3105" w:rsidP="00552A1F">
                            <w:pPr>
                              <w:jc w:val="center"/>
                              <w:rPr>
                                <w:color w:val="FF0000"/>
                              </w:rPr>
                            </w:pPr>
                            <w:r>
                              <w:rPr>
                                <w:noProof/>
                              </w:rPr>
                              <w:drawing>
                                <wp:inline distT="0" distB="0" distL="0" distR="0" wp14:anchorId="12F6D1A3" wp14:editId="0D0F4428">
                                  <wp:extent cx="5166360" cy="2977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6360" cy="2977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EDA213" id="Text Box 13" o:spid="_x0000_s1027" type="#_x0000_t202" style="position:absolute;margin-left:0;margin-top:-.05pt;width:483.85pt;height:242.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" fillcolor="white [3201]" strokecolor="#7f7f7f [1612]" strokeweight=".5pt">
                <v:textbox>
                  <w:txbxContent>
                    <w:p w14:paraId="7A7AB4A1" w14:textId="1DB67D3D" w:rsidR="00552A1F" w:rsidRPr="006953FB" w:rsidRDefault="007E3105" w:rsidP="00552A1F">
                      <w:pPr>
                        <w:jc w:val="center"/>
                        <w:rPr>
                          <w:color w:val="FF0000"/>
                        </w:rPr>
                      </w:pPr>
                      <w:r>
                        <w:rPr>
                          <w:noProof/>
                        </w:rPr>
                        <w:drawing>
                          <wp:inline distT="0" distB="0" distL="0" distR="0" wp14:anchorId="12F6D1A3" wp14:editId="0D0F4428">
                            <wp:extent cx="5166360" cy="2977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6360" cy="2977515"/>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6668EBB" wp14:editId="5388AF8D">
                <wp:simplePos x="0" y="0"/>
                <wp:positionH relativeFrom="column">
                  <wp:posOffset>41275</wp:posOffset>
                </wp:positionH>
                <wp:positionV relativeFrom="paragraph">
                  <wp:posOffset>6860540</wp:posOffset>
                </wp:positionV>
                <wp:extent cx="6144895" cy="635"/>
                <wp:effectExtent l="0" t="0" r="1905" b="12065"/>
                <wp:wrapNone/>
                <wp:docPr id="18" name="Text Box 18"/>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DDAEDA5" w14:textId="56942C42"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1b.</w:t>
                            </w:r>
                            <w:r w:rsidR="00AB44AA">
                              <w:rPr>
                                <w:i w:val="0"/>
                                <w:iCs w:val="0"/>
                                <w:color w:val="000000" w:themeColor="text1"/>
                                <w:sz w:val="20"/>
                                <w:szCs w:val="20"/>
                              </w:rPr>
                              <w:t xml:space="preserve"> </w:t>
                            </w:r>
                            <w:r w:rsidR="00944341">
                              <w:rPr>
                                <w:rFonts w:eastAsia="+mn-ea"/>
                                <w:i w:val="0"/>
                                <w:iCs w:val="0"/>
                                <w:color w:val="auto"/>
                                <w:kern w:val="24"/>
                                <w:sz w:val="20"/>
                                <w:szCs w:val="20"/>
                              </w:rPr>
                              <w:t>Drag coefficient versus angle of attack for a NACA 0012 airfoil at various cord Reynolds number values. Experimental values are shown with 95% confidence interval error bars and connected by dashed line. Published data is shown in grayscale.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668EBB" id="Text Box 18" o:spid="_x0000_s1028" type="#_x0000_t202" style="position:absolute;margin-left:3.25pt;margin-top:540.2pt;width:483.8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i0LwIAAGYEAAAOAAAAZHJzL2Uyb0RvYy54bWysVMFu2zAMvQ/YPwi6L06yNui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" stroked="f">
                <v:textbox style="mso-fit-shape-to-text:t" inset="0,0,0,0">
                  <w:txbxContent>
                    <w:p w14:paraId="5DDAEDA5" w14:textId="56942C42"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1b.</w:t>
                      </w:r>
                      <w:r w:rsidR="00AB44AA">
                        <w:rPr>
                          <w:i w:val="0"/>
                          <w:iCs w:val="0"/>
                          <w:color w:val="000000" w:themeColor="text1"/>
                          <w:sz w:val="20"/>
                          <w:szCs w:val="20"/>
                        </w:rPr>
                        <w:t xml:space="preserve"> </w:t>
                      </w:r>
                      <w:r w:rsidR="00944341">
                        <w:rPr>
                          <w:rFonts w:eastAsia="+mn-ea"/>
                          <w:i w:val="0"/>
                          <w:iCs w:val="0"/>
                          <w:color w:val="auto"/>
                          <w:kern w:val="24"/>
                          <w:sz w:val="20"/>
                          <w:szCs w:val="20"/>
                        </w:rPr>
                        <w:t>Drag coefficient versus angle of attack for a NACA 0012 airfoil at various cord Reynolds number values. Experimental values are shown with 95% confidence interval error bars and connected by dashed line. Published data is shown in grayscale.</w:t>
                      </w:r>
                    </w:p>
                  </w:txbxContent>
                </v:textbox>
              </v:shape>
            </w:pict>
          </mc:Fallback>
        </mc:AlternateContent>
      </w:r>
      <w:r w:rsidRPr="00552A1F">
        <w:rPr>
          <w:noProof/>
          <w:color w:val="FF0000"/>
        </w:rPr>
        <mc:AlternateContent>
          <mc:Choice Requires="wps">
            <w:drawing>
              <wp:anchor distT="0" distB="0" distL="114300" distR="114300" simplePos="0" relativeHeight="251670528" behindDoc="0" locked="0" layoutInCell="1" allowOverlap="1" wp14:anchorId="7A358C32" wp14:editId="40DF6392">
                <wp:simplePos x="0" y="0"/>
                <wp:positionH relativeFrom="column">
                  <wp:posOffset>41275</wp:posOffset>
                </wp:positionH>
                <wp:positionV relativeFrom="paragraph">
                  <wp:posOffset>3728085</wp:posOffset>
                </wp:positionV>
                <wp:extent cx="6145078" cy="3075709"/>
                <wp:effectExtent l="0" t="0" r="14605" b="10795"/>
                <wp:wrapNone/>
                <wp:docPr id="14" name="Text Box 14"/>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507077CD" w14:textId="723C39B0" w:rsidR="00552A1F" w:rsidRPr="006953FB" w:rsidRDefault="007E3105" w:rsidP="00552A1F">
                            <w:pPr>
                              <w:jc w:val="center"/>
                              <w:rPr>
                                <w:color w:val="FF0000"/>
                              </w:rPr>
                            </w:pPr>
                            <w:r>
                              <w:rPr>
                                <w:noProof/>
                              </w:rPr>
                              <w:drawing>
                                <wp:inline distT="0" distB="0" distL="0" distR="0" wp14:anchorId="439962BF" wp14:editId="170692D9">
                                  <wp:extent cx="5230495" cy="297751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0495" cy="2977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358C32" id="Text Box 14" o:spid="_x0000_s1029" type="#_x0000_t202" style="position:absolute;margin-left:3.25pt;margin-top:293.55pt;width:483.85pt;height:242.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" fillcolor="white [3201]" strokecolor="#7f7f7f [1612]" strokeweight=".5pt">
                <v:textbox>
                  <w:txbxContent>
                    <w:p w14:paraId="507077CD" w14:textId="723C39B0" w:rsidR="00552A1F" w:rsidRPr="006953FB" w:rsidRDefault="007E3105" w:rsidP="00552A1F">
                      <w:pPr>
                        <w:jc w:val="center"/>
                        <w:rPr>
                          <w:color w:val="FF0000"/>
                        </w:rPr>
                      </w:pPr>
                      <w:r>
                        <w:rPr>
                          <w:noProof/>
                        </w:rPr>
                        <w:drawing>
                          <wp:inline distT="0" distB="0" distL="0" distR="0" wp14:anchorId="439962BF" wp14:editId="170692D9">
                            <wp:extent cx="5230495" cy="297751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0495" cy="2977515"/>
                                    </a:xfrm>
                                    <a:prstGeom prst="rect">
                                      <a:avLst/>
                                    </a:prstGeom>
                                    <a:noFill/>
                                    <a:ln>
                                      <a:noFill/>
                                    </a:ln>
                                  </pic:spPr>
                                </pic:pic>
                              </a:graphicData>
                            </a:graphic>
                          </wp:inline>
                        </w:drawing>
                      </w:r>
                    </w:p>
                  </w:txbxContent>
                </v:textbox>
              </v:shape>
            </w:pict>
          </mc:Fallback>
        </mc:AlternateContent>
      </w:r>
    </w:p>
    <w:p w14:paraId="3B0298B9" w14:textId="77777777" w:rsidR="00552A1F" w:rsidRDefault="00552A1F" w:rsidP="0034656B">
      <w:pPr>
        <w:rPr>
          <w:color w:val="FF0000"/>
        </w:rPr>
      </w:pPr>
    </w:p>
    <w:p w14:paraId="25A5EE02" w14:textId="77777777" w:rsidR="00552A1F" w:rsidRDefault="00552A1F" w:rsidP="0034656B">
      <w:pPr>
        <w:rPr>
          <w:color w:val="FF0000"/>
        </w:rPr>
      </w:pPr>
    </w:p>
    <w:p w14:paraId="7EE27986" w14:textId="77777777" w:rsidR="00552A1F" w:rsidRDefault="00552A1F" w:rsidP="0034656B">
      <w:pPr>
        <w:rPr>
          <w:color w:val="FF0000"/>
        </w:rPr>
      </w:pPr>
    </w:p>
    <w:p w14:paraId="7A0EAC4F" w14:textId="77777777" w:rsidR="00552A1F" w:rsidRDefault="00552A1F" w:rsidP="0034656B">
      <w:pPr>
        <w:rPr>
          <w:color w:val="FF0000"/>
        </w:rPr>
      </w:pPr>
    </w:p>
    <w:p w14:paraId="21F0144A" w14:textId="77777777" w:rsidR="00552A1F" w:rsidRDefault="00552A1F" w:rsidP="0034656B">
      <w:pPr>
        <w:rPr>
          <w:color w:val="FF0000"/>
        </w:rPr>
      </w:pPr>
    </w:p>
    <w:p w14:paraId="4E5A2A6D" w14:textId="77777777" w:rsidR="00552A1F" w:rsidRDefault="00552A1F" w:rsidP="0034656B">
      <w:pPr>
        <w:rPr>
          <w:color w:val="FF0000"/>
        </w:rPr>
      </w:pPr>
    </w:p>
    <w:p w14:paraId="34BE1006" w14:textId="77777777" w:rsidR="00552A1F" w:rsidRDefault="00552A1F" w:rsidP="0034656B">
      <w:pPr>
        <w:rPr>
          <w:color w:val="FF0000"/>
        </w:rPr>
      </w:pPr>
    </w:p>
    <w:p w14:paraId="25AAD513" w14:textId="77777777" w:rsidR="00552A1F" w:rsidRDefault="00552A1F" w:rsidP="0034656B">
      <w:pPr>
        <w:rPr>
          <w:color w:val="FF0000"/>
        </w:rPr>
      </w:pPr>
    </w:p>
    <w:p w14:paraId="5FD3C6E7" w14:textId="77777777" w:rsidR="00552A1F" w:rsidRDefault="00552A1F" w:rsidP="0034656B">
      <w:pPr>
        <w:rPr>
          <w:color w:val="FF0000"/>
        </w:rPr>
      </w:pPr>
    </w:p>
    <w:p w14:paraId="5B01AD0E" w14:textId="77777777" w:rsidR="00552A1F" w:rsidRDefault="00552A1F" w:rsidP="0034656B">
      <w:pPr>
        <w:rPr>
          <w:color w:val="FF0000"/>
        </w:rPr>
      </w:pPr>
    </w:p>
    <w:p w14:paraId="6F87E73F" w14:textId="77777777" w:rsidR="00552A1F" w:rsidRDefault="00552A1F" w:rsidP="0034656B">
      <w:pPr>
        <w:rPr>
          <w:color w:val="FF0000"/>
        </w:rPr>
      </w:pPr>
    </w:p>
    <w:p w14:paraId="027FA6AF" w14:textId="77777777" w:rsidR="00552A1F" w:rsidRDefault="00552A1F" w:rsidP="0034656B">
      <w:pPr>
        <w:rPr>
          <w:color w:val="FF0000"/>
        </w:rPr>
      </w:pPr>
    </w:p>
    <w:p w14:paraId="4A4B3460" w14:textId="77777777" w:rsidR="00552A1F" w:rsidRDefault="00552A1F" w:rsidP="0034656B">
      <w:pPr>
        <w:rPr>
          <w:color w:val="FF0000"/>
        </w:rPr>
      </w:pPr>
    </w:p>
    <w:p w14:paraId="25481F73" w14:textId="77777777" w:rsidR="00552A1F" w:rsidRDefault="00552A1F" w:rsidP="0034656B">
      <w:pPr>
        <w:rPr>
          <w:color w:val="FF0000"/>
        </w:rPr>
      </w:pPr>
    </w:p>
    <w:p w14:paraId="0C4FB526" w14:textId="77777777" w:rsidR="00552A1F" w:rsidRDefault="00552A1F" w:rsidP="0034656B">
      <w:pPr>
        <w:rPr>
          <w:color w:val="FF0000"/>
        </w:rPr>
      </w:pPr>
    </w:p>
    <w:p w14:paraId="3D25055C" w14:textId="77777777" w:rsidR="00552A1F" w:rsidRDefault="00552A1F" w:rsidP="0034656B">
      <w:pPr>
        <w:rPr>
          <w:color w:val="FF0000"/>
        </w:rPr>
      </w:pPr>
    </w:p>
    <w:p w14:paraId="77F7942F" w14:textId="77777777" w:rsidR="00552A1F" w:rsidRDefault="00552A1F" w:rsidP="0034656B">
      <w:pPr>
        <w:rPr>
          <w:color w:val="FF0000"/>
        </w:rPr>
      </w:pPr>
    </w:p>
    <w:p w14:paraId="4F32F95A" w14:textId="77777777" w:rsidR="00552A1F" w:rsidRDefault="00552A1F" w:rsidP="0034656B">
      <w:pPr>
        <w:rPr>
          <w:color w:val="FF0000"/>
        </w:rPr>
      </w:pPr>
    </w:p>
    <w:p w14:paraId="751A4F63" w14:textId="77777777" w:rsidR="00552A1F" w:rsidRDefault="00552A1F" w:rsidP="0034656B">
      <w:pPr>
        <w:rPr>
          <w:color w:val="FF0000"/>
        </w:rPr>
      </w:pPr>
    </w:p>
    <w:p w14:paraId="61E12B8B" w14:textId="77777777" w:rsidR="00552A1F" w:rsidRDefault="00552A1F" w:rsidP="0034656B">
      <w:pPr>
        <w:rPr>
          <w:color w:val="FF0000"/>
        </w:rPr>
      </w:pPr>
    </w:p>
    <w:p w14:paraId="23EFB42E" w14:textId="77777777" w:rsidR="00552A1F" w:rsidRDefault="00552A1F" w:rsidP="0034656B">
      <w:pPr>
        <w:rPr>
          <w:color w:val="FF0000"/>
        </w:rPr>
      </w:pPr>
    </w:p>
    <w:p w14:paraId="585E46A1" w14:textId="77777777" w:rsidR="00552A1F" w:rsidRDefault="00552A1F" w:rsidP="0034656B">
      <w:pPr>
        <w:rPr>
          <w:color w:val="FF0000"/>
        </w:rPr>
      </w:pPr>
    </w:p>
    <w:p w14:paraId="2C70B801" w14:textId="77777777" w:rsidR="00552A1F" w:rsidRDefault="00552A1F" w:rsidP="0034656B">
      <w:pPr>
        <w:rPr>
          <w:color w:val="FF0000"/>
        </w:rPr>
      </w:pPr>
    </w:p>
    <w:p w14:paraId="40937B29" w14:textId="77777777" w:rsidR="00552A1F" w:rsidRDefault="00552A1F" w:rsidP="0034656B">
      <w:pPr>
        <w:rPr>
          <w:color w:val="FF0000"/>
        </w:rPr>
      </w:pPr>
    </w:p>
    <w:p w14:paraId="1A4FFA26" w14:textId="77777777" w:rsidR="00552A1F" w:rsidRDefault="00552A1F" w:rsidP="0034656B">
      <w:pPr>
        <w:rPr>
          <w:color w:val="FF0000"/>
        </w:rPr>
      </w:pPr>
    </w:p>
    <w:p w14:paraId="675808DC" w14:textId="77777777" w:rsidR="00552A1F" w:rsidRDefault="00552A1F" w:rsidP="0034656B">
      <w:pPr>
        <w:rPr>
          <w:color w:val="FF0000"/>
        </w:rPr>
      </w:pPr>
    </w:p>
    <w:p w14:paraId="641465E7" w14:textId="77777777" w:rsidR="00552A1F" w:rsidRDefault="00552A1F" w:rsidP="0034656B">
      <w:pPr>
        <w:rPr>
          <w:color w:val="FF0000"/>
        </w:rPr>
      </w:pPr>
    </w:p>
    <w:p w14:paraId="08C83C8F" w14:textId="77777777" w:rsidR="00552A1F" w:rsidRDefault="00552A1F" w:rsidP="0034656B">
      <w:pPr>
        <w:rPr>
          <w:color w:val="FF0000"/>
        </w:rPr>
      </w:pPr>
    </w:p>
    <w:p w14:paraId="0792A1C1" w14:textId="77777777" w:rsidR="00552A1F" w:rsidRDefault="00552A1F" w:rsidP="0034656B">
      <w:pPr>
        <w:rPr>
          <w:color w:val="FF0000"/>
        </w:rPr>
      </w:pPr>
    </w:p>
    <w:p w14:paraId="76C2F694" w14:textId="77777777" w:rsidR="00552A1F" w:rsidRDefault="00552A1F" w:rsidP="0034656B">
      <w:pPr>
        <w:rPr>
          <w:color w:val="FF0000"/>
        </w:rPr>
      </w:pPr>
    </w:p>
    <w:p w14:paraId="682A7CE8" w14:textId="77777777" w:rsidR="00552A1F" w:rsidRDefault="00552A1F" w:rsidP="0034656B">
      <w:pPr>
        <w:rPr>
          <w:color w:val="FF0000"/>
        </w:rPr>
      </w:pPr>
    </w:p>
    <w:p w14:paraId="3CD51E17" w14:textId="77777777" w:rsidR="00552A1F" w:rsidRDefault="00552A1F" w:rsidP="0034656B">
      <w:pPr>
        <w:rPr>
          <w:color w:val="FF0000"/>
        </w:rPr>
      </w:pPr>
    </w:p>
    <w:p w14:paraId="58665277" w14:textId="77777777" w:rsidR="00552A1F" w:rsidRDefault="00552A1F" w:rsidP="0034656B">
      <w:pPr>
        <w:rPr>
          <w:color w:val="FF0000"/>
        </w:rPr>
      </w:pPr>
    </w:p>
    <w:p w14:paraId="23492223" w14:textId="77777777" w:rsidR="00552A1F" w:rsidRDefault="00552A1F" w:rsidP="0034656B">
      <w:pPr>
        <w:rPr>
          <w:color w:val="FF0000"/>
        </w:rPr>
      </w:pPr>
    </w:p>
    <w:p w14:paraId="2D580AF6" w14:textId="77777777" w:rsidR="00552A1F" w:rsidRDefault="00552A1F" w:rsidP="0034656B">
      <w:pPr>
        <w:rPr>
          <w:color w:val="FF0000"/>
        </w:rPr>
      </w:pPr>
    </w:p>
    <w:p w14:paraId="6C9F3A1F" w14:textId="77777777" w:rsidR="00552A1F" w:rsidRDefault="00552A1F" w:rsidP="0034656B">
      <w:pPr>
        <w:rPr>
          <w:color w:val="FF0000"/>
        </w:rPr>
      </w:pPr>
    </w:p>
    <w:p w14:paraId="2ACB0E31" w14:textId="77777777" w:rsidR="00552A1F" w:rsidRDefault="00552A1F" w:rsidP="0034656B">
      <w:pPr>
        <w:rPr>
          <w:color w:val="FF0000"/>
        </w:rPr>
      </w:pPr>
    </w:p>
    <w:p w14:paraId="60E205A9" w14:textId="77777777" w:rsidR="00552A1F" w:rsidRDefault="00552A1F" w:rsidP="0034656B">
      <w:pPr>
        <w:rPr>
          <w:color w:val="FF0000"/>
        </w:rPr>
      </w:pPr>
    </w:p>
    <w:p w14:paraId="4ED15E0F" w14:textId="77777777" w:rsidR="00552A1F" w:rsidRDefault="00552A1F" w:rsidP="0034656B">
      <w:pPr>
        <w:rPr>
          <w:color w:val="FF0000"/>
        </w:rPr>
      </w:pPr>
    </w:p>
    <w:p w14:paraId="4734C779" w14:textId="77777777" w:rsidR="00552A1F" w:rsidRDefault="00552A1F" w:rsidP="0034656B">
      <w:pPr>
        <w:rPr>
          <w:color w:val="FF0000"/>
        </w:rPr>
      </w:pPr>
    </w:p>
    <w:p w14:paraId="6723B09D" w14:textId="77777777" w:rsidR="00552A1F" w:rsidRDefault="00552A1F" w:rsidP="0034656B">
      <w:pPr>
        <w:rPr>
          <w:color w:val="FF0000"/>
        </w:rPr>
      </w:pPr>
    </w:p>
    <w:p w14:paraId="0779CF6A" w14:textId="69FF35D4" w:rsidR="00552A1F" w:rsidRDefault="00552A1F" w:rsidP="0034656B">
      <w:pPr>
        <w:rPr>
          <w:color w:val="FF0000"/>
        </w:rPr>
      </w:pPr>
    </w:p>
    <w:p w14:paraId="6F0CAA05" w14:textId="77777777" w:rsidR="00552A1F" w:rsidRDefault="00552A1F" w:rsidP="0034656B">
      <w:pPr>
        <w:rPr>
          <w:color w:val="FF0000"/>
        </w:rPr>
      </w:pPr>
    </w:p>
    <w:p w14:paraId="57D50499" w14:textId="58A3913F" w:rsidR="00552A1F" w:rsidRDefault="00552A1F" w:rsidP="0034656B">
      <w:pPr>
        <w:rPr>
          <w:color w:val="FF0000"/>
        </w:rPr>
      </w:pPr>
    </w:p>
    <w:p w14:paraId="7D560A57" w14:textId="36FB100D" w:rsidR="00552A1F" w:rsidRDefault="00552A1F" w:rsidP="0034656B">
      <w:pPr>
        <w:rPr>
          <w:color w:val="FF0000"/>
        </w:rPr>
      </w:pPr>
      <w:r>
        <w:rPr>
          <w:noProof/>
        </w:rPr>
        <mc:AlternateContent>
          <mc:Choice Requires="wps">
            <w:drawing>
              <wp:anchor distT="0" distB="0" distL="114300" distR="114300" simplePos="0" relativeHeight="251677696" behindDoc="0" locked="0" layoutInCell="1" allowOverlap="1" wp14:anchorId="18133026" wp14:editId="3157153D">
                <wp:simplePos x="0" y="0"/>
                <wp:positionH relativeFrom="column">
                  <wp:posOffset>0</wp:posOffset>
                </wp:positionH>
                <wp:positionV relativeFrom="paragraph">
                  <wp:posOffset>3131820</wp:posOffset>
                </wp:positionV>
                <wp:extent cx="6144895" cy="635"/>
                <wp:effectExtent l="0" t="0" r="1905" b="12065"/>
                <wp:wrapNone/>
                <wp:docPr id="17" name="Text Box 17"/>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49535A4F" w14:textId="3992CF3E" w:rsidR="00552A1F" w:rsidRPr="00C37691" w:rsidRDefault="00552A1F" w:rsidP="00552A1F">
                            <w:pPr>
                              <w:pStyle w:val="Caption"/>
                              <w:rPr>
                                <w:i w:val="0"/>
                                <w:iCs w:val="0"/>
                                <w:color w:val="auto"/>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r w:rsidR="00944341">
                              <w:rPr>
                                <w:rFonts w:eastAsia="+mn-ea"/>
                                <w:i w:val="0"/>
                                <w:iCs w:val="0"/>
                                <w:color w:val="auto"/>
                                <w:kern w:val="24"/>
                                <w:sz w:val="20"/>
                                <w:szCs w:val="20"/>
                              </w:rPr>
                              <w:t xml:space="preserve">Pressure coefficient versus distance along the cord is show at </w:t>
                            </w:r>
                            <w:r w:rsidR="00C37691">
                              <w:rPr>
                                <w:rFonts w:eastAsia="+mn-ea"/>
                                <w:i w:val="0"/>
                                <w:iCs w:val="0"/>
                                <w:color w:val="auto"/>
                                <w:kern w:val="24"/>
                                <w:sz w:val="20"/>
                                <w:szCs w:val="20"/>
                              </w:rPr>
                              <w:t>angle of attacks of 5</w:t>
                            </w:r>
                            <w:r w:rsidR="00C37691" w:rsidRPr="00C37691">
                              <w:rPr>
                                <w:rFonts w:eastAsia="+mn-ea"/>
                                <w:i w:val="0"/>
                                <w:iCs w:val="0"/>
                                <w:color w:val="auto"/>
                                <w:kern w:val="24"/>
                                <w:sz w:val="20"/>
                                <w:szCs w:val="20"/>
                              </w:rPr>
                              <w:t>°</w:t>
                            </w:r>
                            <w:r w:rsidR="00C37691">
                              <w:rPr>
                                <w:rFonts w:eastAsia="+mn-ea"/>
                                <w:i w:val="0"/>
                                <w:iCs w:val="0"/>
                                <w:color w:val="auto"/>
                                <w:kern w:val="24"/>
                                <w:sz w:val="20"/>
                                <w:szCs w:val="20"/>
                              </w:rPr>
                              <w:t>(left) and 12</w:t>
                            </w:r>
                            <w:r w:rsidR="00C37691" w:rsidRPr="00C37691">
                              <w:rPr>
                                <w:rFonts w:eastAsia="+mn-ea"/>
                                <w:i w:val="0"/>
                                <w:iCs w:val="0"/>
                                <w:color w:val="auto"/>
                                <w:kern w:val="24"/>
                                <w:sz w:val="20"/>
                                <w:szCs w:val="20"/>
                              </w:rPr>
                              <w:t>°</w:t>
                            </w:r>
                            <w:r w:rsidR="00C37691">
                              <w:rPr>
                                <w:rFonts w:eastAsia="+mn-ea"/>
                                <w:i w:val="0"/>
                                <w:iCs w:val="0"/>
                                <w:color w:val="auto"/>
                                <w:kern w:val="24"/>
                                <w:sz w:val="20"/>
                                <w:szCs w:val="20"/>
                              </w:rPr>
                              <w:t>(right). These angle of attacks are before stall and after stall respectively for a NACA 0012 airfoil. The pressure coefficient is shown for both the top and bottom surfaces and are represented by different markers. The cord Reynolds number for the experiment is 1.7*10</w:t>
                            </w:r>
                            <w:r w:rsidR="00C37691">
                              <w:rPr>
                                <w:rFonts w:eastAsia="+mn-ea"/>
                                <w:i w:val="0"/>
                                <w:iCs w:val="0"/>
                                <w:color w:val="auto"/>
                                <w:kern w:val="24"/>
                                <w:sz w:val="20"/>
                                <w:szCs w:val="20"/>
                                <w:vertAlign w:val="superscript"/>
                              </w:rPr>
                              <w:t>5</w:t>
                            </w:r>
                            <w:r w:rsidR="00C37691">
                              <w:rPr>
                                <w:rFonts w:eastAsia="+mn-ea"/>
                                <w:i w:val="0"/>
                                <w:iCs w:val="0"/>
                                <w:color w:val="auto"/>
                                <w:kern w:val="24"/>
                                <w:sz w:val="20"/>
                                <w:szCs w:val="20"/>
                              </w:rPr>
                              <w:t xml:space="preserve">. Note </w:t>
                            </w:r>
                            <w:r w:rsidR="009D26DA">
                              <w:rPr>
                                <w:rFonts w:eastAsia="+mn-ea"/>
                                <w:i w:val="0"/>
                                <w:iCs w:val="0"/>
                                <w:color w:val="auto"/>
                                <w:kern w:val="24"/>
                                <w:sz w:val="20"/>
                                <w:szCs w:val="20"/>
                              </w:rPr>
                              <w:t xml:space="preserve">that as shown in Figure 1a and Figure 1b, stall occurs at approximately </w:t>
                            </w:r>
                            <w:r w:rsidR="00023225">
                              <w:rPr>
                                <w:rFonts w:eastAsia="+mn-ea"/>
                                <w:i w:val="0"/>
                                <w:iCs w:val="0"/>
                                <w:color w:val="auto"/>
                                <w:kern w:val="24"/>
                                <w:sz w:val="20"/>
                                <w:szCs w:val="20"/>
                              </w:rPr>
                              <w:t>8</w:t>
                            </w:r>
                            <w:r w:rsidR="00023225" w:rsidRPr="00C37691">
                              <w:rPr>
                                <w:rFonts w:eastAsia="+mn-ea"/>
                                <w:i w:val="0"/>
                                <w:iCs w:val="0"/>
                                <w:color w:val="auto"/>
                                <w:kern w:val="24"/>
                                <w:sz w:val="20"/>
                                <w:szCs w:val="20"/>
                              </w:rPr>
                              <w:t>°</w:t>
                            </w:r>
                            <w:r w:rsidR="009D26DA">
                              <w:rPr>
                                <w:rFonts w:eastAsia="+mn-ea"/>
                                <w:i w:val="0"/>
                                <w:iCs w:val="0"/>
                                <w:color w:val="auto"/>
                                <w:kern w:val="24"/>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33026" id="Text Box 17" o:spid="_x0000_s1030" type="#_x0000_t202" style="position:absolute;margin-left:0;margin-top:246.6pt;width:483.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" stroked="f">
                <v:textbox style="mso-fit-shape-to-text:t" inset="0,0,0,0">
                  <w:txbxContent>
                    <w:p w14:paraId="49535A4F" w14:textId="3992CF3E" w:rsidR="00552A1F" w:rsidRPr="00C37691" w:rsidRDefault="00552A1F" w:rsidP="00552A1F">
                      <w:pPr>
                        <w:pStyle w:val="Caption"/>
                        <w:rPr>
                          <w:i w:val="0"/>
                          <w:iCs w:val="0"/>
                          <w:color w:val="auto"/>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r w:rsidR="00944341">
                        <w:rPr>
                          <w:rFonts w:eastAsia="+mn-ea"/>
                          <w:i w:val="0"/>
                          <w:iCs w:val="0"/>
                          <w:color w:val="auto"/>
                          <w:kern w:val="24"/>
                          <w:sz w:val="20"/>
                          <w:szCs w:val="20"/>
                        </w:rPr>
                        <w:t xml:space="preserve">Pressure coefficient versus distance along the cord is show at </w:t>
                      </w:r>
                      <w:r w:rsidR="00C37691">
                        <w:rPr>
                          <w:rFonts w:eastAsia="+mn-ea"/>
                          <w:i w:val="0"/>
                          <w:iCs w:val="0"/>
                          <w:color w:val="auto"/>
                          <w:kern w:val="24"/>
                          <w:sz w:val="20"/>
                          <w:szCs w:val="20"/>
                        </w:rPr>
                        <w:t>angle of attacks of 5</w:t>
                      </w:r>
                      <w:r w:rsidR="00C37691" w:rsidRPr="00C37691">
                        <w:rPr>
                          <w:rFonts w:eastAsia="+mn-ea"/>
                          <w:i w:val="0"/>
                          <w:iCs w:val="0"/>
                          <w:color w:val="auto"/>
                          <w:kern w:val="24"/>
                          <w:sz w:val="20"/>
                          <w:szCs w:val="20"/>
                        </w:rPr>
                        <w:t>°</w:t>
                      </w:r>
                      <w:r w:rsidR="00C37691">
                        <w:rPr>
                          <w:rFonts w:eastAsia="+mn-ea"/>
                          <w:i w:val="0"/>
                          <w:iCs w:val="0"/>
                          <w:color w:val="auto"/>
                          <w:kern w:val="24"/>
                          <w:sz w:val="20"/>
                          <w:szCs w:val="20"/>
                        </w:rPr>
                        <w:t>(left) and 12</w:t>
                      </w:r>
                      <w:r w:rsidR="00C37691" w:rsidRPr="00C37691">
                        <w:rPr>
                          <w:rFonts w:eastAsia="+mn-ea"/>
                          <w:i w:val="0"/>
                          <w:iCs w:val="0"/>
                          <w:color w:val="auto"/>
                          <w:kern w:val="24"/>
                          <w:sz w:val="20"/>
                          <w:szCs w:val="20"/>
                        </w:rPr>
                        <w:t>°</w:t>
                      </w:r>
                      <w:r w:rsidR="00C37691">
                        <w:rPr>
                          <w:rFonts w:eastAsia="+mn-ea"/>
                          <w:i w:val="0"/>
                          <w:iCs w:val="0"/>
                          <w:color w:val="auto"/>
                          <w:kern w:val="24"/>
                          <w:sz w:val="20"/>
                          <w:szCs w:val="20"/>
                        </w:rPr>
                        <w:t>(right). These angle of attacks are before stall and after stall respectively for a NACA 0012 airfoil. The pressure coefficient is shown for both the top and bottom surfaces and are represented by different markers. The cord Reynolds number for the experiment is 1.7*10</w:t>
                      </w:r>
                      <w:r w:rsidR="00C37691">
                        <w:rPr>
                          <w:rFonts w:eastAsia="+mn-ea"/>
                          <w:i w:val="0"/>
                          <w:iCs w:val="0"/>
                          <w:color w:val="auto"/>
                          <w:kern w:val="24"/>
                          <w:sz w:val="20"/>
                          <w:szCs w:val="20"/>
                          <w:vertAlign w:val="superscript"/>
                        </w:rPr>
                        <w:t>5</w:t>
                      </w:r>
                      <w:r w:rsidR="00C37691">
                        <w:rPr>
                          <w:rFonts w:eastAsia="+mn-ea"/>
                          <w:i w:val="0"/>
                          <w:iCs w:val="0"/>
                          <w:color w:val="auto"/>
                          <w:kern w:val="24"/>
                          <w:sz w:val="20"/>
                          <w:szCs w:val="20"/>
                        </w:rPr>
                        <w:t xml:space="preserve">. Note </w:t>
                      </w:r>
                      <w:r w:rsidR="009D26DA">
                        <w:rPr>
                          <w:rFonts w:eastAsia="+mn-ea"/>
                          <w:i w:val="0"/>
                          <w:iCs w:val="0"/>
                          <w:color w:val="auto"/>
                          <w:kern w:val="24"/>
                          <w:sz w:val="20"/>
                          <w:szCs w:val="20"/>
                        </w:rPr>
                        <w:t xml:space="preserve">that as shown in Figure 1a and Figure 1b, stall occurs at approximately </w:t>
                      </w:r>
                      <w:r w:rsidR="00023225">
                        <w:rPr>
                          <w:rFonts w:eastAsia="+mn-ea"/>
                          <w:i w:val="0"/>
                          <w:iCs w:val="0"/>
                          <w:color w:val="auto"/>
                          <w:kern w:val="24"/>
                          <w:sz w:val="20"/>
                          <w:szCs w:val="20"/>
                        </w:rPr>
                        <w:t>8</w:t>
                      </w:r>
                      <w:r w:rsidR="00023225" w:rsidRPr="00C37691">
                        <w:rPr>
                          <w:rFonts w:eastAsia="+mn-ea"/>
                          <w:i w:val="0"/>
                          <w:iCs w:val="0"/>
                          <w:color w:val="auto"/>
                          <w:kern w:val="24"/>
                          <w:sz w:val="20"/>
                          <w:szCs w:val="20"/>
                        </w:rPr>
                        <w:t>°</w:t>
                      </w:r>
                      <w:r w:rsidR="009D26DA">
                        <w:rPr>
                          <w:rFonts w:eastAsia="+mn-ea"/>
                          <w:i w:val="0"/>
                          <w:iCs w:val="0"/>
                          <w:color w:val="auto"/>
                          <w:kern w:val="24"/>
                          <w:sz w:val="20"/>
                          <w:szCs w:val="20"/>
                        </w:rPr>
                        <w:t>.</w:t>
                      </w:r>
                    </w:p>
                  </w:txbxContent>
                </v:textbox>
              </v:shape>
            </w:pict>
          </mc:Fallback>
        </mc:AlternateContent>
      </w:r>
      <w:r w:rsidRPr="00552A1F">
        <w:rPr>
          <w:noProof/>
          <w:color w:val="FF0000"/>
        </w:rPr>
        <mc:AlternateContent>
          <mc:Choice Requires="wps">
            <w:drawing>
              <wp:anchor distT="0" distB="0" distL="114300" distR="114300" simplePos="0" relativeHeight="251672576" behindDoc="0" locked="0" layoutInCell="1" allowOverlap="1" wp14:anchorId="715E1AEA" wp14:editId="4CC85472">
                <wp:simplePos x="0" y="0"/>
                <wp:positionH relativeFrom="column">
                  <wp:posOffset>0</wp:posOffset>
                </wp:positionH>
                <wp:positionV relativeFrom="paragraph">
                  <wp:posOffset>-635</wp:posOffset>
                </wp:positionV>
                <wp:extent cx="6145078" cy="3075709"/>
                <wp:effectExtent l="0" t="0" r="14605" b="10795"/>
                <wp:wrapNone/>
                <wp:docPr id="15" name="Text Box 15"/>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6D769095" w14:textId="38FC3427" w:rsidR="00552A1F" w:rsidRPr="006953FB" w:rsidRDefault="00C37691" w:rsidP="00552A1F">
                            <w:pPr>
                              <w:jc w:val="center"/>
                              <w:rPr>
                                <w:color w:val="FF0000"/>
                              </w:rPr>
                            </w:pPr>
                            <w:r>
                              <w:rPr>
                                <w:noProof/>
                              </w:rPr>
                              <w:drawing>
                                <wp:inline distT="0" distB="0" distL="0" distR="0" wp14:anchorId="5BFB545A" wp14:editId="1B522257">
                                  <wp:extent cx="5213985" cy="297751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3985" cy="297751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E1AEA" id="Text Box 15" o:spid="_x0000_s1031" type="#_x0000_t202" style="position:absolute;margin-left:0;margin-top:-.05pt;width:483.85pt;height:242.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" fillcolor="white [3201]" strokecolor="#7f7f7f [1612]" strokeweight=".5pt">
                <v:textbox>
                  <w:txbxContent>
                    <w:p w14:paraId="6D769095" w14:textId="38FC3427" w:rsidR="00552A1F" w:rsidRPr="006953FB" w:rsidRDefault="00C37691" w:rsidP="00552A1F">
                      <w:pPr>
                        <w:jc w:val="center"/>
                        <w:rPr>
                          <w:color w:val="FF0000"/>
                        </w:rPr>
                      </w:pPr>
                      <w:r>
                        <w:rPr>
                          <w:noProof/>
                        </w:rPr>
                        <w:drawing>
                          <wp:inline distT="0" distB="0" distL="0" distR="0" wp14:anchorId="5BFB545A" wp14:editId="1B522257">
                            <wp:extent cx="5213985" cy="297751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13985" cy="2977515"/>
                                    </a:xfrm>
                                    <a:prstGeom prst="rect">
                                      <a:avLst/>
                                    </a:prstGeom>
                                    <a:noFill/>
                                    <a:ln>
                                      <a:noFill/>
                                    </a:ln>
                                  </pic:spPr>
                                </pic:pic>
                              </a:graphicData>
                            </a:graphic>
                          </wp:inline>
                        </w:drawing>
                      </w:r>
                    </w:p>
                  </w:txbxContent>
                </v:textbox>
              </v:shape>
            </w:pict>
          </mc:Fallback>
        </mc:AlternateContent>
      </w:r>
    </w:p>
    <w:p w14:paraId="37063D6E" w14:textId="77777777" w:rsidR="00552A1F" w:rsidRDefault="00552A1F" w:rsidP="0034656B">
      <w:pPr>
        <w:rPr>
          <w:color w:val="FF0000"/>
        </w:rPr>
      </w:pPr>
    </w:p>
    <w:p w14:paraId="1F9184F8" w14:textId="77777777" w:rsidR="00552A1F" w:rsidRDefault="00552A1F" w:rsidP="0034656B">
      <w:pPr>
        <w:rPr>
          <w:color w:val="FF0000"/>
        </w:rPr>
      </w:pPr>
    </w:p>
    <w:p w14:paraId="18636CF6" w14:textId="77777777" w:rsidR="00552A1F" w:rsidRDefault="00552A1F" w:rsidP="0034656B">
      <w:pPr>
        <w:rPr>
          <w:color w:val="FF0000"/>
        </w:rPr>
      </w:pPr>
    </w:p>
    <w:p w14:paraId="7AB8D0D9" w14:textId="77777777" w:rsidR="00552A1F" w:rsidRDefault="00552A1F" w:rsidP="0034656B">
      <w:pPr>
        <w:rPr>
          <w:color w:val="FF0000"/>
        </w:rPr>
      </w:pPr>
    </w:p>
    <w:p w14:paraId="3ADB169A" w14:textId="77777777" w:rsidR="00552A1F" w:rsidRDefault="00552A1F" w:rsidP="0034656B">
      <w:pPr>
        <w:rPr>
          <w:color w:val="FF0000"/>
        </w:rPr>
      </w:pPr>
    </w:p>
    <w:p w14:paraId="2D2C5E3C" w14:textId="77777777" w:rsidR="00552A1F" w:rsidRDefault="00552A1F" w:rsidP="0034656B">
      <w:pPr>
        <w:rPr>
          <w:color w:val="FF0000"/>
        </w:rPr>
      </w:pPr>
    </w:p>
    <w:p w14:paraId="084640E8" w14:textId="77777777" w:rsidR="00552A1F" w:rsidRDefault="00552A1F" w:rsidP="0034656B">
      <w:pPr>
        <w:rPr>
          <w:color w:val="FF0000"/>
        </w:rPr>
      </w:pPr>
    </w:p>
    <w:p w14:paraId="23801EE4" w14:textId="77777777" w:rsidR="00552A1F" w:rsidRDefault="00552A1F" w:rsidP="0034656B">
      <w:pPr>
        <w:rPr>
          <w:color w:val="FF0000"/>
        </w:rPr>
      </w:pPr>
    </w:p>
    <w:p w14:paraId="4C4302CB" w14:textId="77777777" w:rsidR="00552A1F" w:rsidRDefault="00552A1F" w:rsidP="0034656B">
      <w:pPr>
        <w:rPr>
          <w:color w:val="FF0000"/>
        </w:rPr>
      </w:pPr>
    </w:p>
    <w:p w14:paraId="3FC5116B" w14:textId="77777777" w:rsidR="00552A1F" w:rsidRDefault="00552A1F" w:rsidP="0034656B">
      <w:pPr>
        <w:rPr>
          <w:color w:val="FF0000"/>
        </w:rPr>
      </w:pPr>
    </w:p>
    <w:p w14:paraId="7E17782A" w14:textId="77777777" w:rsidR="00552A1F" w:rsidRDefault="00552A1F" w:rsidP="0034656B">
      <w:pPr>
        <w:rPr>
          <w:color w:val="FF0000"/>
        </w:rPr>
      </w:pPr>
    </w:p>
    <w:p w14:paraId="2784D76E" w14:textId="77777777" w:rsidR="00552A1F" w:rsidRDefault="00552A1F" w:rsidP="0034656B">
      <w:pPr>
        <w:rPr>
          <w:color w:val="FF0000"/>
        </w:rPr>
      </w:pPr>
    </w:p>
    <w:p w14:paraId="502634EA" w14:textId="77777777" w:rsidR="00552A1F" w:rsidRDefault="00552A1F" w:rsidP="0034656B">
      <w:pPr>
        <w:rPr>
          <w:color w:val="FF0000"/>
        </w:rPr>
      </w:pPr>
    </w:p>
    <w:p w14:paraId="07FEBDA3" w14:textId="77777777" w:rsidR="00552A1F" w:rsidRDefault="00552A1F" w:rsidP="0034656B">
      <w:pPr>
        <w:rPr>
          <w:color w:val="FF0000"/>
        </w:rPr>
      </w:pPr>
    </w:p>
    <w:p w14:paraId="53D5D528" w14:textId="77777777" w:rsidR="00552A1F" w:rsidRDefault="00552A1F" w:rsidP="0034656B">
      <w:pPr>
        <w:rPr>
          <w:color w:val="FF0000"/>
        </w:rPr>
      </w:pPr>
    </w:p>
    <w:p w14:paraId="5998DE23" w14:textId="77777777" w:rsidR="00552A1F" w:rsidRDefault="00552A1F" w:rsidP="0034656B">
      <w:pPr>
        <w:rPr>
          <w:color w:val="FF0000"/>
        </w:rPr>
      </w:pPr>
    </w:p>
    <w:p w14:paraId="7BC8CA5C" w14:textId="77777777" w:rsidR="00552A1F" w:rsidRDefault="00552A1F" w:rsidP="0034656B">
      <w:pPr>
        <w:rPr>
          <w:color w:val="FF0000"/>
        </w:rPr>
      </w:pPr>
    </w:p>
    <w:p w14:paraId="11CC0775" w14:textId="77777777" w:rsidR="00552A1F" w:rsidRDefault="00552A1F" w:rsidP="0034656B">
      <w:pPr>
        <w:rPr>
          <w:color w:val="FF0000"/>
        </w:rPr>
      </w:pPr>
    </w:p>
    <w:p w14:paraId="47E45EFB" w14:textId="77777777" w:rsidR="00552A1F" w:rsidRDefault="00552A1F" w:rsidP="0034656B">
      <w:pPr>
        <w:rPr>
          <w:color w:val="FF0000"/>
        </w:rPr>
      </w:pPr>
    </w:p>
    <w:p w14:paraId="28C09558" w14:textId="77777777" w:rsidR="00552A1F" w:rsidRDefault="00552A1F" w:rsidP="0034656B">
      <w:pPr>
        <w:rPr>
          <w:color w:val="FF0000"/>
        </w:rPr>
      </w:pPr>
    </w:p>
    <w:p w14:paraId="25E2DEC4" w14:textId="77777777" w:rsidR="00552A1F" w:rsidRDefault="00552A1F" w:rsidP="0034656B">
      <w:pPr>
        <w:rPr>
          <w:color w:val="FF0000"/>
        </w:rPr>
      </w:pPr>
    </w:p>
    <w:p w14:paraId="19CDDE1B" w14:textId="77777777" w:rsidR="00552A1F" w:rsidRDefault="00552A1F" w:rsidP="0034656B">
      <w:pPr>
        <w:rPr>
          <w:color w:val="FF0000"/>
        </w:rPr>
      </w:pPr>
    </w:p>
    <w:p w14:paraId="507D5742" w14:textId="77777777" w:rsidR="00552A1F" w:rsidRDefault="00552A1F" w:rsidP="0034656B">
      <w:pPr>
        <w:rPr>
          <w:color w:val="FF0000"/>
        </w:rPr>
      </w:pPr>
    </w:p>
    <w:p w14:paraId="75E4E9D2" w14:textId="0803008A" w:rsidR="007E3105" w:rsidRDefault="007E3105">
      <w:pPr>
        <w:rPr>
          <w:color w:val="FF0000"/>
        </w:rPr>
      </w:pPr>
      <w:r>
        <w:rPr>
          <w:color w:val="FF0000"/>
        </w:rPr>
        <w:br w:type="page"/>
      </w:r>
    </w:p>
    <w:p w14:paraId="6BF2894D" w14:textId="77777777" w:rsidR="0012781F" w:rsidRDefault="0012781F" w:rsidP="0012781F">
      <w:pPr>
        <w:rPr>
          <w:b/>
          <w:bCs/>
        </w:rPr>
      </w:pPr>
    </w:p>
    <w:p w14:paraId="72069146" w14:textId="30E212A8" w:rsidR="0012781F" w:rsidRDefault="0012781F" w:rsidP="0012781F">
      <w:r w:rsidRPr="0012781F">
        <w:rPr>
          <w:b/>
          <w:bCs/>
        </w:rPr>
        <w:t>2a</w:t>
      </w:r>
      <w:r>
        <w:t>.</w:t>
      </w:r>
    </w:p>
    <w:p w14:paraId="7F05D3DF" w14:textId="229BC969" w:rsidR="0012781F" w:rsidRDefault="0012781F" w:rsidP="0012781F">
      <w:r>
        <w:t>Based on the present lift and drag measurements at Re</w:t>
      </w:r>
      <w:r>
        <w:rPr>
          <w:vertAlign w:val="subscript"/>
        </w:rPr>
        <w:t>c</w:t>
      </w:r>
      <w:r>
        <w:t xml:space="preserve"> = 1.7*10</w:t>
      </w:r>
      <w:r>
        <w:rPr>
          <w:vertAlign w:val="superscript"/>
        </w:rPr>
        <w:t>5</w:t>
      </w:r>
      <w:r>
        <w:t>, stall is observed to occur at an angle of attack of about α</w:t>
      </w:r>
      <w:r>
        <w:rPr>
          <w:vertAlign w:val="subscript"/>
        </w:rPr>
        <w:t>stall</w:t>
      </w:r>
      <w:r>
        <w:t xml:space="preserve"> = 8°. Starting at an angle of attack of α = 0°, the coefficient lift measurements increase linearly with angle of attack until the stall angle where the coefficient of lift decreases toward a constant coefficient of lift value. Starting at an angle of attack of α = 0°, the coefficient drag measurements stay relatively constant until the stall angle where the coefficient of drag increases rapidly then it increases linearly after the sudden increase.</w:t>
      </w:r>
    </w:p>
    <w:p w14:paraId="1D9E0242" w14:textId="77777777" w:rsidR="0012781F" w:rsidRDefault="0012781F" w:rsidP="0012781F">
      <w:r>
        <w:t xml:space="preserve"> </w:t>
      </w:r>
    </w:p>
    <w:p w14:paraId="51C960BD" w14:textId="77777777" w:rsidR="0012781F" w:rsidRPr="0012781F" w:rsidRDefault="0012781F" w:rsidP="0012781F">
      <w:pPr>
        <w:rPr>
          <w:b/>
          <w:bCs/>
        </w:rPr>
      </w:pPr>
      <w:r w:rsidRPr="0012781F">
        <w:rPr>
          <w:b/>
          <w:bCs/>
        </w:rPr>
        <w:t>2b.</w:t>
      </w:r>
    </w:p>
    <w:p w14:paraId="3591066E" w14:textId="0F0893E1" w:rsidR="0012781F" w:rsidRDefault="0012781F" w:rsidP="0012781F">
      <w:r>
        <w:t>The average percent uncertainty in C</w:t>
      </w:r>
      <w:r>
        <w:rPr>
          <w:vertAlign w:val="subscript"/>
        </w:rPr>
        <w:t>L</w:t>
      </w:r>
      <w:r>
        <w:t xml:space="preserve"> is 1.98%. The average percent uncertainty in C</w:t>
      </w:r>
      <w:r>
        <w:rPr>
          <w:vertAlign w:val="subscript"/>
        </w:rPr>
        <w:t>D</w:t>
      </w:r>
      <w:r>
        <w:t xml:space="preserve"> is 7.08%. As the angle of attack increases for both the coefficient of lift and the coefficient of drag the uncertainty in the experimental measures increases.</w:t>
      </w:r>
    </w:p>
    <w:p w14:paraId="17B086A6" w14:textId="77777777" w:rsidR="0012781F" w:rsidRDefault="0012781F" w:rsidP="0012781F">
      <w:r>
        <w:t xml:space="preserve"> </w:t>
      </w:r>
    </w:p>
    <w:p w14:paraId="6A2A5C3A" w14:textId="77777777" w:rsidR="0012781F" w:rsidRPr="0012781F" w:rsidRDefault="0012781F" w:rsidP="0012781F">
      <w:pPr>
        <w:rPr>
          <w:b/>
          <w:bCs/>
        </w:rPr>
      </w:pPr>
      <w:r w:rsidRPr="0012781F">
        <w:rPr>
          <w:b/>
          <w:bCs/>
        </w:rPr>
        <w:t>2c.</w:t>
      </w:r>
    </w:p>
    <w:p w14:paraId="762119AC" w14:textId="09695272" w:rsidR="0012781F" w:rsidRDefault="0012781F" w:rsidP="0012781F">
      <w:pPr>
        <w:pStyle w:val="ListParagraph"/>
        <w:numPr>
          <w:ilvl w:val="0"/>
          <w:numId w:val="24"/>
        </w:numPr>
      </w:pPr>
      <w:r>
        <w:t>One way the C</w:t>
      </w:r>
      <w:r>
        <w:rPr>
          <w:vertAlign w:val="subscript"/>
        </w:rPr>
        <w:t>L</w:t>
      </w:r>
      <w:r>
        <w:t xml:space="preserve"> and C</w:t>
      </w:r>
      <w:r>
        <w:rPr>
          <w:vertAlign w:val="subscript"/>
        </w:rPr>
        <w:t>D</w:t>
      </w:r>
      <w:r>
        <w:t xml:space="preserve"> values differ from the published results for a similar cord Reynolds number is that at an angle of attack of 0° both C</w:t>
      </w:r>
      <w:r>
        <w:rPr>
          <w:vertAlign w:val="subscript"/>
        </w:rPr>
        <w:t>L</w:t>
      </w:r>
      <w:r>
        <w:t xml:space="preserve"> and C</w:t>
      </w:r>
      <w:r>
        <w:rPr>
          <w:vertAlign w:val="subscript"/>
        </w:rPr>
        <w:t>D</w:t>
      </w:r>
      <w:r>
        <w:t xml:space="preserve"> do not have values of 0 like they do in the published results. This bias is likely due to the placement of the pivot support which is at the center of mass rather than the center of pressure.</w:t>
      </w:r>
    </w:p>
    <w:p w14:paraId="6EE2DE4F" w14:textId="4E121FFE" w:rsidR="0012781F" w:rsidRDefault="0012781F" w:rsidP="0012781F">
      <w:pPr>
        <w:pStyle w:val="ListParagraph"/>
      </w:pPr>
      <w:r>
        <w:t>A second way that the C</w:t>
      </w:r>
      <w:r>
        <w:rPr>
          <w:vertAlign w:val="subscript"/>
        </w:rPr>
        <w:t>L</w:t>
      </w:r>
      <w:r>
        <w:t xml:space="preserve"> and C</w:t>
      </w:r>
      <w:r>
        <w:rPr>
          <w:vertAlign w:val="subscript"/>
        </w:rPr>
        <w:t>D</w:t>
      </w:r>
      <w:r>
        <w:t xml:space="preserve"> values differ from the published results is right after the stall angle of 8°, here the published results have a more drastic change in C</w:t>
      </w:r>
      <w:r>
        <w:rPr>
          <w:vertAlign w:val="subscript"/>
        </w:rPr>
        <w:t>L</w:t>
      </w:r>
      <w:r>
        <w:t xml:space="preserve"> (for published the drop is from 0.8 to 0.1 while the drop for the experiment is 0.9 to 0.7) and a similar change occurs in C</w:t>
      </w:r>
      <w:r>
        <w:rPr>
          <w:vertAlign w:val="subscript"/>
        </w:rPr>
        <w:t>D</w:t>
      </w:r>
      <w:r>
        <w:t xml:space="preserve"> (for published results the increase is from 0.01 to 0.12 while for the experiment the increase is from 0.04 to 0.17).</w:t>
      </w:r>
    </w:p>
    <w:p w14:paraId="302B2ED5" w14:textId="77777777" w:rsidR="0012781F" w:rsidRDefault="0012781F" w:rsidP="0012781F">
      <w:pPr>
        <w:pStyle w:val="ListParagraph"/>
      </w:pPr>
    </w:p>
    <w:p w14:paraId="10775C3C" w14:textId="2785140C" w:rsidR="0012781F" w:rsidRDefault="0012781F" w:rsidP="0012781F">
      <w:pPr>
        <w:pStyle w:val="ListParagraph"/>
        <w:numPr>
          <w:ilvl w:val="0"/>
          <w:numId w:val="23"/>
        </w:numPr>
      </w:pPr>
      <w:r>
        <w:t>For the previously published results, starting at an angle of attack of α = 0° the C</w:t>
      </w:r>
      <w:r>
        <w:rPr>
          <w:vertAlign w:val="subscript"/>
        </w:rPr>
        <w:t>L</w:t>
      </w:r>
      <w:r>
        <w:t xml:space="preserve"> value increases linearly until the stall angle where it decreases rapidly down to near 0, then it increases linearly again yet never reaching the same peak C</w:t>
      </w:r>
      <w:r>
        <w:rPr>
          <w:vertAlign w:val="subscript"/>
        </w:rPr>
        <w:t>L</w:t>
      </w:r>
      <w:r>
        <w:t xml:space="preserve"> value.</w:t>
      </w:r>
    </w:p>
    <w:p w14:paraId="4E1A340D" w14:textId="14D948F7" w:rsidR="0012781F" w:rsidRDefault="0012781F" w:rsidP="0012781F">
      <w:pPr>
        <w:pStyle w:val="ListParagraph"/>
      </w:pPr>
      <w:r>
        <w:t>For the previously published results, starting at an angle of attack of α = 0° the C</w:t>
      </w:r>
      <w:r>
        <w:rPr>
          <w:vertAlign w:val="subscript"/>
        </w:rPr>
        <w:t>D</w:t>
      </w:r>
      <w:r>
        <w:t xml:space="preserve"> value stays relatively constant until the stall angle where it increases rapidly then the C</w:t>
      </w:r>
      <w:r>
        <w:rPr>
          <w:vertAlign w:val="subscript"/>
        </w:rPr>
        <w:t>D</w:t>
      </w:r>
      <w:r>
        <w:t xml:space="preserve"> value continues to increase linearly.</w:t>
      </w:r>
    </w:p>
    <w:p w14:paraId="722054D2" w14:textId="1A1DBE04" w:rsidR="00552A1F" w:rsidRDefault="0012781F" w:rsidP="0034656B">
      <w:pPr>
        <w:rPr>
          <w:b/>
          <w:bCs/>
        </w:rPr>
      </w:pPr>
      <w:r>
        <w:rPr>
          <w:b/>
          <w:bCs/>
        </w:rPr>
        <w:t>2d.</w:t>
      </w:r>
    </w:p>
    <w:p w14:paraId="39025C5E" w14:textId="019FD598" w:rsidR="009753FA" w:rsidRPr="009753FA" w:rsidRDefault="009753FA" w:rsidP="009753FA">
      <w:r w:rsidRPr="009753FA">
        <w:t>If the UAV was flying at 17.24m/s the results from the experiment would be applicable</w:t>
      </w:r>
      <w:r>
        <w:t>.</w:t>
      </w:r>
    </w:p>
    <w:p w14:paraId="3A91331B" w14:textId="6BD1E3DC" w:rsidR="00552A1F" w:rsidRPr="009753FA" w:rsidRDefault="009753FA" w:rsidP="009753FA">
      <w:r w:rsidRPr="009753FA">
        <w:t>The maximum lift coefficent for this experiment was 0.93 which corresponds to a lift force of 30.76N thus the UAV could support a maximum of 3.14kg</w:t>
      </w:r>
      <w:r>
        <w:t>.</w:t>
      </w:r>
    </w:p>
    <w:p w14:paraId="2D1D176B" w14:textId="77777777" w:rsidR="00552A1F" w:rsidRDefault="00552A1F" w:rsidP="0034656B">
      <w:pPr>
        <w:rPr>
          <w:color w:val="FF0000"/>
        </w:rPr>
      </w:pPr>
    </w:p>
    <w:p w14:paraId="4C0D0BE9" w14:textId="77777777" w:rsidR="00552A1F" w:rsidRDefault="00552A1F" w:rsidP="0034656B">
      <w:pPr>
        <w:rPr>
          <w:color w:val="FF0000"/>
        </w:rPr>
      </w:pPr>
    </w:p>
    <w:p w14:paraId="70D1E6E3" w14:textId="77777777" w:rsidR="00552A1F" w:rsidRDefault="00552A1F" w:rsidP="0034656B">
      <w:pPr>
        <w:rPr>
          <w:color w:val="FF0000"/>
        </w:rPr>
      </w:pPr>
    </w:p>
    <w:p w14:paraId="18665ECA" w14:textId="77777777" w:rsidR="00552A1F" w:rsidRDefault="00552A1F" w:rsidP="0034656B">
      <w:pPr>
        <w:rPr>
          <w:color w:val="FF0000"/>
        </w:rPr>
      </w:pPr>
    </w:p>
    <w:p w14:paraId="395F8416" w14:textId="77777777" w:rsidR="00552A1F" w:rsidRDefault="00552A1F" w:rsidP="0034656B">
      <w:pPr>
        <w:rPr>
          <w:color w:val="FF0000"/>
        </w:rPr>
      </w:pPr>
    </w:p>
    <w:p w14:paraId="5EB097F1" w14:textId="77777777" w:rsidR="00552A1F" w:rsidRDefault="00552A1F" w:rsidP="0034656B">
      <w:pPr>
        <w:rPr>
          <w:color w:val="FF0000"/>
        </w:rPr>
      </w:pPr>
    </w:p>
    <w:p w14:paraId="245A595A" w14:textId="77777777" w:rsidR="00552A1F" w:rsidRDefault="00552A1F" w:rsidP="0034656B">
      <w:pPr>
        <w:rPr>
          <w:color w:val="FF0000"/>
        </w:rPr>
      </w:pPr>
    </w:p>
    <w:p w14:paraId="1A767277" w14:textId="319D4C6C" w:rsidR="0034656B" w:rsidRDefault="0034656B" w:rsidP="0034656B">
      <w:pPr>
        <w:rPr>
          <w:color w:val="FF0000"/>
        </w:rPr>
      </w:pPr>
    </w:p>
    <w:p w14:paraId="7A89914A" w14:textId="0A97BDB8" w:rsidR="002B1944" w:rsidRDefault="002B1944" w:rsidP="0034656B">
      <w:pPr>
        <w:rPr>
          <w:color w:val="FF0000"/>
        </w:rPr>
      </w:pPr>
    </w:p>
    <w:p w14:paraId="19008AEA" w14:textId="2E6D75D5" w:rsidR="002B1944" w:rsidRPr="0034656B" w:rsidRDefault="002B1944" w:rsidP="0034656B">
      <w:pPr>
        <w:rPr>
          <w:color w:val="FF0000"/>
        </w:rPr>
      </w:pPr>
    </w:p>
    <w:sectPr w:rsidR="002B1944" w:rsidRPr="0034656B" w:rsidSect="00FD5604">
      <w:headerReference w:type="default" r:id="rId10"/>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DF25B1" w14:textId="77777777" w:rsidR="00C96D92" w:rsidRDefault="00C96D92" w:rsidP="00AB768B">
      <w:r>
        <w:separator/>
      </w:r>
    </w:p>
  </w:endnote>
  <w:endnote w:type="continuationSeparator" w:id="0">
    <w:p w14:paraId="194B5B9F" w14:textId="77777777" w:rsidR="00C96D92" w:rsidRDefault="00C96D92" w:rsidP="00AB7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966AF3" w14:textId="77777777" w:rsidR="00C96D92" w:rsidRDefault="00C96D92" w:rsidP="00AB768B">
      <w:r>
        <w:separator/>
      </w:r>
    </w:p>
  </w:footnote>
  <w:footnote w:type="continuationSeparator" w:id="0">
    <w:p w14:paraId="6A64D5D9" w14:textId="77777777" w:rsidR="00C96D92" w:rsidRDefault="00C96D92" w:rsidP="00AB7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20A996" w14:textId="776763CE" w:rsidR="009744D6" w:rsidRDefault="00552A1F">
    <w:pPr>
      <w:pStyle w:val="Header"/>
    </w:pPr>
    <w:r w:rsidRPr="0034656B">
      <w:rPr>
        <w:noProof/>
        <w:color w:val="7F7F7F" w:themeColor="text1" w:themeTint="80"/>
        <w:sz w:val="36"/>
        <w:szCs w:val="36"/>
      </w:rPr>
      <w:drawing>
        <wp:anchor distT="0" distB="0" distL="114300" distR="114300" simplePos="0" relativeHeight="251659264" behindDoc="0" locked="0" layoutInCell="1" allowOverlap="1" wp14:anchorId="4BCBEFF9" wp14:editId="0D06E269">
          <wp:simplePos x="0" y="0"/>
          <wp:positionH relativeFrom="column">
            <wp:posOffset>4488468</wp:posOffset>
          </wp:positionH>
          <wp:positionV relativeFrom="paragraph">
            <wp:posOffset>-13682</wp:posOffset>
          </wp:positionV>
          <wp:extent cx="1384183" cy="246076"/>
          <wp:effectExtent l="0" t="0" r="635" b="0"/>
          <wp:wrapNone/>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tretch>
                    <a:fillRect/>
                  </a:stretch>
                </pic:blipFill>
                <pic:spPr bwMode="auto">
                  <a:xfrm>
                    <a:off x="0" y="0"/>
                    <a:ext cx="1384183" cy="246076"/>
                  </a:xfrm>
                  <a:prstGeom prst="rect">
                    <a:avLst/>
                  </a:prstGeom>
                  <a:noFill/>
                  <a:ln>
                    <a:noFill/>
                  </a:ln>
                </pic:spPr>
              </pic:pic>
            </a:graphicData>
          </a:graphic>
          <wp14:sizeRelH relativeFrom="page">
            <wp14:pctWidth>0</wp14:pctWidth>
          </wp14:sizeRelH>
          <wp14:sizeRelV relativeFrom="page">
            <wp14:pctHeight>0</wp14:pctHeight>
          </wp14:sizeRelV>
        </wp:anchor>
      </w:drawing>
    </w:r>
    <w:r w:rsidR="009744D6" w:rsidRPr="009744D6">
      <w:rPr>
        <w:noProof/>
      </w:rPr>
      <w:drawing>
        <wp:inline distT="0" distB="0" distL="0" distR="0" wp14:anchorId="2382832C" wp14:editId="142AA7FD">
          <wp:extent cx="1842655" cy="16114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201781" cy="1925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657106"/>
    <w:multiLevelType w:val="hybridMultilevel"/>
    <w:tmpl w:val="88A22608"/>
    <w:lvl w:ilvl="0" w:tplc="851AAB12">
      <w:start w:val="8"/>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00DF3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1879B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3C807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527C8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F6555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E87AA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92AF9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347D9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3F64D4"/>
    <w:multiLevelType w:val="multilevel"/>
    <w:tmpl w:val="AD6463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C4C09"/>
    <w:multiLevelType w:val="hybridMultilevel"/>
    <w:tmpl w:val="61EAA3A6"/>
    <w:lvl w:ilvl="0" w:tplc="973C80BC">
      <w:start w:val="7"/>
      <w:numFmt w:val="decimal"/>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28965A">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CC6114">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945816">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222E92">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F2AA0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64D48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4023C0">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C05C6E">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1231E39"/>
    <w:multiLevelType w:val="hybridMultilevel"/>
    <w:tmpl w:val="6E3451F6"/>
    <w:lvl w:ilvl="0" w:tplc="DA6848B0">
      <w:start w:val="3"/>
      <w:numFmt w:val="decimal"/>
      <w:lvlText w:val="%1."/>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9E5774">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946B08C">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86DC98">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5E68D6">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FE764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74DA0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4EBF2E">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429720">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4385D40"/>
    <w:multiLevelType w:val="multilevel"/>
    <w:tmpl w:val="609C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9B0F17"/>
    <w:multiLevelType w:val="hybridMultilevel"/>
    <w:tmpl w:val="4CEE9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B78D8"/>
    <w:multiLevelType w:val="hybridMultilevel"/>
    <w:tmpl w:val="745EC1C8"/>
    <w:lvl w:ilvl="0" w:tplc="B88443B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36BC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EA1AC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466EB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E26DC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1EF74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69E6B5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EAB69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1A935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B5341F7"/>
    <w:multiLevelType w:val="multilevel"/>
    <w:tmpl w:val="AA36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27183A"/>
    <w:multiLevelType w:val="hybridMultilevel"/>
    <w:tmpl w:val="4AE49870"/>
    <w:lvl w:ilvl="0" w:tplc="9E362822">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247DF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2AD3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A08B5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DA042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06FE5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446D9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84C1B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2CAC4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10D78F2"/>
    <w:multiLevelType w:val="multilevel"/>
    <w:tmpl w:val="58508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C4233A"/>
    <w:multiLevelType w:val="hybridMultilevel"/>
    <w:tmpl w:val="5E4C1B70"/>
    <w:lvl w:ilvl="0" w:tplc="E4507AD2">
      <w:start w:val="1"/>
      <w:numFmt w:val="decimal"/>
      <w:lvlText w:val="%1."/>
      <w:lvlJc w:val="left"/>
      <w:pPr>
        <w:ind w:left="720" w:hanging="360"/>
      </w:pPr>
    </w:lvl>
    <w:lvl w:ilvl="1" w:tplc="329260C4">
      <w:start w:val="1"/>
      <w:numFmt w:val="lowerLetter"/>
      <w:lvlText w:val="%2."/>
      <w:lvlJc w:val="left"/>
      <w:pPr>
        <w:ind w:left="1440" w:hanging="360"/>
      </w:pPr>
    </w:lvl>
    <w:lvl w:ilvl="2" w:tplc="C86C49DE">
      <w:start w:val="1"/>
      <w:numFmt w:val="lowerRoman"/>
      <w:lvlText w:val="%3."/>
      <w:lvlJc w:val="right"/>
      <w:pPr>
        <w:ind w:left="2160" w:hanging="180"/>
      </w:pPr>
    </w:lvl>
    <w:lvl w:ilvl="3" w:tplc="1D70B29C">
      <w:start w:val="1"/>
      <w:numFmt w:val="decimal"/>
      <w:lvlText w:val="%4."/>
      <w:lvlJc w:val="left"/>
      <w:pPr>
        <w:ind w:left="2880" w:hanging="360"/>
      </w:pPr>
    </w:lvl>
    <w:lvl w:ilvl="4" w:tplc="BCD82E8C">
      <w:start w:val="1"/>
      <w:numFmt w:val="lowerLetter"/>
      <w:lvlText w:val="%5."/>
      <w:lvlJc w:val="left"/>
      <w:pPr>
        <w:ind w:left="3600" w:hanging="360"/>
      </w:pPr>
    </w:lvl>
    <w:lvl w:ilvl="5" w:tplc="266AF234">
      <w:start w:val="1"/>
      <w:numFmt w:val="lowerRoman"/>
      <w:lvlText w:val="%6."/>
      <w:lvlJc w:val="right"/>
      <w:pPr>
        <w:ind w:left="4320" w:hanging="180"/>
      </w:pPr>
    </w:lvl>
    <w:lvl w:ilvl="6" w:tplc="3CEEC116">
      <w:start w:val="1"/>
      <w:numFmt w:val="decimal"/>
      <w:lvlText w:val="%7."/>
      <w:lvlJc w:val="left"/>
      <w:pPr>
        <w:ind w:left="5040" w:hanging="360"/>
      </w:pPr>
    </w:lvl>
    <w:lvl w:ilvl="7" w:tplc="E5186744">
      <w:start w:val="1"/>
      <w:numFmt w:val="lowerLetter"/>
      <w:lvlText w:val="%8."/>
      <w:lvlJc w:val="left"/>
      <w:pPr>
        <w:ind w:left="5760" w:hanging="360"/>
      </w:pPr>
    </w:lvl>
    <w:lvl w:ilvl="8" w:tplc="F79A5A1C">
      <w:start w:val="1"/>
      <w:numFmt w:val="lowerRoman"/>
      <w:lvlText w:val="%9."/>
      <w:lvlJc w:val="right"/>
      <w:pPr>
        <w:ind w:left="6480" w:hanging="180"/>
      </w:pPr>
    </w:lvl>
  </w:abstractNum>
  <w:abstractNum w:abstractNumId="11" w15:restartNumberingAfterBreak="0">
    <w:nsid w:val="342107F9"/>
    <w:multiLevelType w:val="hybridMultilevel"/>
    <w:tmpl w:val="259AF638"/>
    <w:lvl w:ilvl="0" w:tplc="5A12F8DA">
      <w:start w:val="1"/>
      <w:numFmt w:val="bullet"/>
      <w:lvlText w:val=""/>
      <w:lvlJc w:val="left"/>
      <w:pPr>
        <w:ind w:left="12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2A0EF1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B64161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A5A32A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584C5A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406D68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D380BF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A6A3A4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1AA434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4A01FA4"/>
    <w:multiLevelType w:val="hybridMultilevel"/>
    <w:tmpl w:val="FEAA8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1761ED"/>
    <w:multiLevelType w:val="hybridMultilevel"/>
    <w:tmpl w:val="FFD8CA38"/>
    <w:lvl w:ilvl="0" w:tplc="67C0AD1C">
      <w:start w:val="2"/>
      <w:numFmt w:val="decimal"/>
      <w:lvlText w:val="%1."/>
      <w:lvlJc w:val="left"/>
      <w:pPr>
        <w:ind w:left="30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CF64868">
      <w:start w:val="1"/>
      <w:numFmt w:val="lowerLetter"/>
      <w:lvlText w:val="%2"/>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14102F2E">
      <w:start w:val="1"/>
      <w:numFmt w:val="lowerRoman"/>
      <w:lvlText w:val="%3"/>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50B8FF9C">
      <w:start w:val="1"/>
      <w:numFmt w:val="decimal"/>
      <w:lvlText w:val="%4"/>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BFB62DC6">
      <w:start w:val="1"/>
      <w:numFmt w:val="lowerLetter"/>
      <w:lvlText w:val="%5"/>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EB69ED8">
      <w:start w:val="1"/>
      <w:numFmt w:val="lowerRoman"/>
      <w:lvlText w:val="%6"/>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3C4C8AD2">
      <w:start w:val="1"/>
      <w:numFmt w:val="decimal"/>
      <w:lvlText w:val="%7"/>
      <w:lvlJc w:val="left"/>
      <w:pPr>
        <w:ind w:left="68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84C088C">
      <w:start w:val="1"/>
      <w:numFmt w:val="lowerLetter"/>
      <w:lvlText w:val="%8"/>
      <w:lvlJc w:val="left"/>
      <w:pPr>
        <w:ind w:left="75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3E468194">
      <w:start w:val="1"/>
      <w:numFmt w:val="lowerRoman"/>
      <w:lvlText w:val="%9"/>
      <w:lvlJc w:val="left"/>
      <w:pPr>
        <w:ind w:left="82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67E34E3"/>
    <w:multiLevelType w:val="hybridMultilevel"/>
    <w:tmpl w:val="5FC8D07C"/>
    <w:lvl w:ilvl="0" w:tplc="C3D8CEC4">
      <w:start w:val="11"/>
      <w:numFmt w:val="decimal"/>
      <w:lvlText w:val="%1."/>
      <w:lvlJc w:val="left"/>
      <w:pPr>
        <w:ind w:left="1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10C682">
      <w:start w:val="1"/>
      <w:numFmt w:val="lowerLetter"/>
      <w:lvlText w:val="%2"/>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946D1AE">
      <w:start w:val="1"/>
      <w:numFmt w:val="lowerRoman"/>
      <w:lvlText w:val="%3"/>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94A844">
      <w:start w:val="1"/>
      <w:numFmt w:val="decimal"/>
      <w:lvlText w:val="%4"/>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C0147C">
      <w:start w:val="1"/>
      <w:numFmt w:val="lowerLetter"/>
      <w:lvlText w:val="%5"/>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02AEBA">
      <w:start w:val="1"/>
      <w:numFmt w:val="lowerRoman"/>
      <w:lvlText w:val="%6"/>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86FA1E">
      <w:start w:val="1"/>
      <w:numFmt w:val="decimal"/>
      <w:lvlText w:val="%7"/>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942C78">
      <w:start w:val="1"/>
      <w:numFmt w:val="lowerLetter"/>
      <w:lvlText w:val="%8"/>
      <w:lvlJc w:val="left"/>
      <w:pPr>
        <w:ind w:left="7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D89DCC">
      <w:start w:val="1"/>
      <w:numFmt w:val="lowerRoman"/>
      <w:lvlText w:val="%9"/>
      <w:lvlJc w:val="left"/>
      <w:pPr>
        <w:ind w:left="8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6B737F3"/>
    <w:multiLevelType w:val="hybridMultilevel"/>
    <w:tmpl w:val="3D44A750"/>
    <w:lvl w:ilvl="0" w:tplc="2FA8CD2C">
      <w:start w:val="1"/>
      <w:numFmt w:val="upperLetter"/>
      <w:lvlText w:val="%1."/>
      <w:lvlJc w:val="left"/>
      <w:pPr>
        <w:ind w:left="720" w:hanging="360"/>
      </w:pPr>
    </w:lvl>
    <w:lvl w:ilvl="1" w:tplc="D0FE156A">
      <w:start w:val="1"/>
      <w:numFmt w:val="lowerLetter"/>
      <w:lvlText w:val="%2."/>
      <w:lvlJc w:val="left"/>
      <w:pPr>
        <w:ind w:left="1440" w:hanging="360"/>
      </w:pPr>
    </w:lvl>
    <w:lvl w:ilvl="2" w:tplc="ED6AB91A">
      <w:start w:val="1"/>
      <w:numFmt w:val="lowerRoman"/>
      <w:lvlText w:val="%3."/>
      <w:lvlJc w:val="right"/>
      <w:pPr>
        <w:ind w:left="2160" w:hanging="180"/>
      </w:pPr>
    </w:lvl>
    <w:lvl w:ilvl="3" w:tplc="9C7CCB06">
      <w:start w:val="1"/>
      <w:numFmt w:val="decimal"/>
      <w:lvlText w:val="%4."/>
      <w:lvlJc w:val="left"/>
      <w:pPr>
        <w:ind w:left="2880" w:hanging="360"/>
      </w:pPr>
    </w:lvl>
    <w:lvl w:ilvl="4" w:tplc="2BF27048">
      <w:start w:val="1"/>
      <w:numFmt w:val="lowerLetter"/>
      <w:lvlText w:val="%5."/>
      <w:lvlJc w:val="left"/>
      <w:pPr>
        <w:ind w:left="3600" w:hanging="360"/>
      </w:pPr>
    </w:lvl>
    <w:lvl w:ilvl="5" w:tplc="D6762A0A">
      <w:start w:val="1"/>
      <w:numFmt w:val="lowerRoman"/>
      <w:lvlText w:val="%6."/>
      <w:lvlJc w:val="right"/>
      <w:pPr>
        <w:ind w:left="4320" w:hanging="180"/>
      </w:pPr>
    </w:lvl>
    <w:lvl w:ilvl="6" w:tplc="412C8632">
      <w:start w:val="1"/>
      <w:numFmt w:val="decimal"/>
      <w:lvlText w:val="%7."/>
      <w:lvlJc w:val="left"/>
      <w:pPr>
        <w:ind w:left="5040" w:hanging="360"/>
      </w:pPr>
    </w:lvl>
    <w:lvl w:ilvl="7" w:tplc="93E65B0C">
      <w:start w:val="1"/>
      <w:numFmt w:val="lowerLetter"/>
      <w:lvlText w:val="%8."/>
      <w:lvlJc w:val="left"/>
      <w:pPr>
        <w:ind w:left="5760" w:hanging="360"/>
      </w:pPr>
    </w:lvl>
    <w:lvl w:ilvl="8" w:tplc="3A345478">
      <w:start w:val="1"/>
      <w:numFmt w:val="lowerRoman"/>
      <w:lvlText w:val="%9."/>
      <w:lvlJc w:val="right"/>
      <w:pPr>
        <w:ind w:left="6480" w:hanging="180"/>
      </w:pPr>
    </w:lvl>
  </w:abstractNum>
  <w:abstractNum w:abstractNumId="16" w15:restartNumberingAfterBreak="0">
    <w:nsid w:val="3CBB00CD"/>
    <w:multiLevelType w:val="hybridMultilevel"/>
    <w:tmpl w:val="CF7C5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891BD5"/>
    <w:multiLevelType w:val="hybridMultilevel"/>
    <w:tmpl w:val="0398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D41955"/>
    <w:multiLevelType w:val="hybridMultilevel"/>
    <w:tmpl w:val="1C265F76"/>
    <w:lvl w:ilvl="0" w:tplc="A8A2B94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80CA5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48886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B0DC4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0470A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04A4C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92DB4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490026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108E3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A0B28C5"/>
    <w:multiLevelType w:val="hybridMultilevel"/>
    <w:tmpl w:val="7A7099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4804DAA"/>
    <w:multiLevelType w:val="hybridMultilevel"/>
    <w:tmpl w:val="737249F2"/>
    <w:lvl w:ilvl="0" w:tplc="4058C916">
      <w:start w:val="3"/>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3A11B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E7C03F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6CDCC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CC540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9802D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D6012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D85D2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AA2E5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6B7571A"/>
    <w:multiLevelType w:val="hybridMultilevel"/>
    <w:tmpl w:val="72FA39E8"/>
    <w:lvl w:ilvl="0" w:tplc="FCC48A04">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DA94F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E4864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60928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B8E82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1EE11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D40F5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F815D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58031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BA82913"/>
    <w:multiLevelType w:val="hybridMultilevel"/>
    <w:tmpl w:val="B3B6F4E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7EFB32DA"/>
    <w:multiLevelType w:val="hybridMultilevel"/>
    <w:tmpl w:val="2BC82500"/>
    <w:lvl w:ilvl="0" w:tplc="DF5C64EA">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53261AE">
      <w:start w:val="1"/>
      <w:numFmt w:val="lowerLetter"/>
      <w:lvlText w:val="%2"/>
      <w:lvlJc w:val="left"/>
      <w:pPr>
        <w:ind w:left="1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205514">
      <w:start w:val="1"/>
      <w:numFmt w:val="lowerRoman"/>
      <w:lvlText w:val="%3"/>
      <w:lvlJc w:val="left"/>
      <w:pPr>
        <w:ind w:left="19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C7A46CE">
      <w:start w:val="1"/>
      <w:numFmt w:val="decimal"/>
      <w:lvlText w:val="%4"/>
      <w:lvlJc w:val="left"/>
      <w:pPr>
        <w:ind w:left="26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5BE81C2">
      <w:start w:val="1"/>
      <w:numFmt w:val="lowerLetter"/>
      <w:lvlText w:val="%5"/>
      <w:lvlJc w:val="left"/>
      <w:pPr>
        <w:ind w:left="33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1027B5A">
      <w:start w:val="1"/>
      <w:numFmt w:val="lowerRoman"/>
      <w:lvlText w:val="%6"/>
      <w:lvlJc w:val="left"/>
      <w:pPr>
        <w:ind w:left="41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B823950">
      <w:start w:val="1"/>
      <w:numFmt w:val="decimal"/>
      <w:lvlText w:val="%7"/>
      <w:lvlJc w:val="left"/>
      <w:pPr>
        <w:ind w:left="48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0A8D02E">
      <w:start w:val="1"/>
      <w:numFmt w:val="lowerLetter"/>
      <w:lvlText w:val="%8"/>
      <w:lvlJc w:val="left"/>
      <w:pPr>
        <w:ind w:left="55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11A18B8">
      <w:start w:val="1"/>
      <w:numFmt w:val="lowerRoman"/>
      <w:lvlText w:val="%9"/>
      <w:lvlJc w:val="left"/>
      <w:pPr>
        <w:ind w:left="62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0"/>
  </w:num>
  <w:num w:numId="2">
    <w:abstractNumId w:val="15"/>
  </w:num>
  <w:num w:numId="3">
    <w:abstractNumId w:val="22"/>
  </w:num>
  <w:num w:numId="4">
    <w:abstractNumId w:val="16"/>
  </w:num>
  <w:num w:numId="5">
    <w:abstractNumId w:val="9"/>
  </w:num>
  <w:num w:numId="6">
    <w:abstractNumId w:val="14"/>
  </w:num>
  <w:num w:numId="7">
    <w:abstractNumId w:val="3"/>
  </w:num>
  <w:num w:numId="8">
    <w:abstractNumId w:val="2"/>
  </w:num>
  <w:num w:numId="9">
    <w:abstractNumId w:val="13"/>
  </w:num>
  <w:num w:numId="10">
    <w:abstractNumId w:val="11"/>
  </w:num>
  <w:num w:numId="11">
    <w:abstractNumId w:val="18"/>
  </w:num>
  <w:num w:numId="12">
    <w:abstractNumId w:val="0"/>
  </w:num>
  <w:num w:numId="13">
    <w:abstractNumId w:val="6"/>
  </w:num>
  <w:num w:numId="14">
    <w:abstractNumId w:val="8"/>
  </w:num>
  <w:num w:numId="15">
    <w:abstractNumId w:val="21"/>
  </w:num>
  <w:num w:numId="16">
    <w:abstractNumId w:val="20"/>
  </w:num>
  <w:num w:numId="17">
    <w:abstractNumId w:val="23"/>
  </w:num>
  <w:num w:numId="18">
    <w:abstractNumId w:val="19"/>
  </w:num>
  <w:num w:numId="19">
    <w:abstractNumId w:val="7"/>
  </w:num>
  <w:num w:numId="20">
    <w:abstractNumId w:val="4"/>
  </w:num>
  <w:num w:numId="21">
    <w:abstractNumId w:val="1"/>
  </w:num>
  <w:num w:numId="22">
    <w:abstractNumId w:val="5"/>
  </w:num>
  <w:num w:numId="23">
    <w:abstractNumId w:val="17"/>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documentProtection w:edit="forms" w:enforcement="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6C46"/>
    <w:rsid w:val="00000759"/>
    <w:rsid w:val="00016ACB"/>
    <w:rsid w:val="00023225"/>
    <w:rsid w:val="0002642A"/>
    <w:rsid w:val="00050981"/>
    <w:rsid w:val="000521A4"/>
    <w:rsid w:val="000660ED"/>
    <w:rsid w:val="000A3A3C"/>
    <w:rsid w:val="000B4C4F"/>
    <w:rsid w:val="000B7FC6"/>
    <w:rsid w:val="000C0A91"/>
    <w:rsid w:val="000C0EFA"/>
    <w:rsid w:val="000C6B89"/>
    <w:rsid w:val="000D1BD3"/>
    <w:rsid w:val="000E15E7"/>
    <w:rsid w:val="000F5E25"/>
    <w:rsid w:val="00124E12"/>
    <w:rsid w:val="0012781F"/>
    <w:rsid w:val="00131537"/>
    <w:rsid w:val="00132302"/>
    <w:rsid w:val="001324EB"/>
    <w:rsid w:val="00162CE3"/>
    <w:rsid w:val="0018286A"/>
    <w:rsid w:val="00184C85"/>
    <w:rsid w:val="00184CD9"/>
    <w:rsid w:val="00190335"/>
    <w:rsid w:val="001A4F71"/>
    <w:rsid w:val="001C0016"/>
    <w:rsid w:val="001C3A6A"/>
    <w:rsid w:val="001C7761"/>
    <w:rsid w:val="001E1231"/>
    <w:rsid w:val="001F4885"/>
    <w:rsid w:val="001F6C7E"/>
    <w:rsid w:val="00207C2B"/>
    <w:rsid w:val="00223DF1"/>
    <w:rsid w:val="00237213"/>
    <w:rsid w:val="002453A4"/>
    <w:rsid w:val="00252917"/>
    <w:rsid w:val="00255DDC"/>
    <w:rsid w:val="002745C3"/>
    <w:rsid w:val="0027501C"/>
    <w:rsid w:val="00281940"/>
    <w:rsid w:val="002843A2"/>
    <w:rsid w:val="002B1944"/>
    <w:rsid w:val="002B6C97"/>
    <w:rsid w:val="002C5A4F"/>
    <w:rsid w:val="002E202A"/>
    <w:rsid w:val="002E33F9"/>
    <w:rsid w:val="002F1B92"/>
    <w:rsid w:val="002F5955"/>
    <w:rsid w:val="002F6A11"/>
    <w:rsid w:val="00300A1F"/>
    <w:rsid w:val="003130BA"/>
    <w:rsid w:val="00320278"/>
    <w:rsid w:val="003460E7"/>
    <w:rsid w:val="0034656B"/>
    <w:rsid w:val="00360914"/>
    <w:rsid w:val="0038142B"/>
    <w:rsid w:val="003838FA"/>
    <w:rsid w:val="00391DFC"/>
    <w:rsid w:val="00393AE2"/>
    <w:rsid w:val="003A4458"/>
    <w:rsid w:val="003B23A5"/>
    <w:rsid w:val="003C02A3"/>
    <w:rsid w:val="003D51FE"/>
    <w:rsid w:val="003D7153"/>
    <w:rsid w:val="003E117B"/>
    <w:rsid w:val="0040420A"/>
    <w:rsid w:val="00413791"/>
    <w:rsid w:val="00414D9F"/>
    <w:rsid w:val="00416BCC"/>
    <w:rsid w:val="004232B4"/>
    <w:rsid w:val="00424E24"/>
    <w:rsid w:val="00474D77"/>
    <w:rsid w:val="00477009"/>
    <w:rsid w:val="004A433A"/>
    <w:rsid w:val="004C5980"/>
    <w:rsid w:val="004C6DE4"/>
    <w:rsid w:val="004C6EB9"/>
    <w:rsid w:val="004D46F9"/>
    <w:rsid w:val="004F03E8"/>
    <w:rsid w:val="00507EB4"/>
    <w:rsid w:val="005322F5"/>
    <w:rsid w:val="00541CE0"/>
    <w:rsid w:val="00552A1F"/>
    <w:rsid w:val="005615AA"/>
    <w:rsid w:val="00566803"/>
    <w:rsid w:val="0057496B"/>
    <w:rsid w:val="005945E7"/>
    <w:rsid w:val="005A2438"/>
    <w:rsid w:val="005B5892"/>
    <w:rsid w:val="005D1B2D"/>
    <w:rsid w:val="005E6335"/>
    <w:rsid w:val="00600E84"/>
    <w:rsid w:val="00604676"/>
    <w:rsid w:val="00604B5C"/>
    <w:rsid w:val="006147AD"/>
    <w:rsid w:val="00621E3A"/>
    <w:rsid w:val="006232CF"/>
    <w:rsid w:val="0064023B"/>
    <w:rsid w:val="0065344F"/>
    <w:rsid w:val="00657CAA"/>
    <w:rsid w:val="006818F1"/>
    <w:rsid w:val="006819FF"/>
    <w:rsid w:val="006857A7"/>
    <w:rsid w:val="006869C9"/>
    <w:rsid w:val="00691B50"/>
    <w:rsid w:val="006953FB"/>
    <w:rsid w:val="006B009E"/>
    <w:rsid w:val="006C64DB"/>
    <w:rsid w:val="006E40C9"/>
    <w:rsid w:val="006E539F"/>
    <w:rsid w:val="006E759B"/>
    <w:rsid w:val="0070007F"/>
    <w:rsid w:val="00712931"/>
    <w:rsid w:val="00733357"/>
    <w:rsid w:val="00741302"/>
    <w:rsid w:val="00746EF5"/>
    <w:rsid w:val="0075394C"/>
    <w:rsid w:val="00756875"/>
    <w:rsid w:val="007900E7"/>
    <w:rsid w:val="007914B2"/>
    <w:rsid w:val="0079453A"/>
    <w:rsid w:val="007B08FD"/>
    <w:rsid w:val="007B2D4D"/>
    <w:rsid w:val="007B55C1"/>
    <w:rsid w:val="007D1B6F"/>
    <w:rsid w:val="007D74FF"/>
    <w:rsid w:val="007E3105"/>
    <w:rsid w:val="007E5B88"/>
    <w:rsid w:val="007F72F2"/>
    <w:rsid w:val="00801777"/>
    <w:rsid w:val="00811BA9"/>
    <w:rsid w:val="00891D13"/>
    <w:rsid w:val="008B4579"/>
    <w:rsid w:val="008B59A7"/>
    <w:rsid w:val="008E60E5"/>
    <w:rsid w:val="0090718E"/>
    <w:rsid w:val="00944341"/>
    <w:rsid w:val="009744D6"/>
    <w:rsid w:val="00975238"/>
    <w:rsid w:val="009753FA"/>
    <w:rsid w:val="009825F0"/>
    <w:rsid w:val="00986F1E"/>
    <w:rsid w:val="009946DA"/>
    <w:rsid w:val="009A78E0"/>
    <w:rsid w:val="009B0FC8"/>
    <w:rsid w:val="009D26DA"/>
    <w:rsid w:val="009D2D5F"/>
    <w:rsid w:val="009D50F8"/>
    <w:rsid w:val="009D62FB"/>
    <w:rsid w:val="009F4236"/>
    <w:rsid w:val="00A0308D"/>
    <w:rsid w:val="00A24BB0"/>
    <w:rsid w:val="00A259F2"/>
    <w:rsid w:val="00A371D3"/>
    <w:rsid w:val="00A66486"/>
    <w:rsid w:val="00A70678"/>
    <w:rsid w:val="00A73283"/>
    <w:rsid w:val="00A74BFA"/>
    <w:rsid w:val="00A9384B"/>
    <w:rsid w:val="00A93B95"/>
    <w:rsid w:val="00AA078C"/>
    <w:rsid w:val="00AA1093"/>
    <w:rsid w:val="00AB1F29"/>
    <w:rsid w:val="00AB44AA"/>
    <w:rsid w:val="00AB6C46"/>
    <w:rsid w:val="00AB70AC"/>
    <w:rsid w:val="00AB768B"/>
    <w:rsid w:val="00AC55C6"/>
    <w:rsid w:val="00AD02D6"/>
    <w:rsid w:val="00AE50FD"/>
    <w:rsid w:val="00AE5487"/>
    <w:rsid w:val="00AF0A88"/>
    <w:rsid w:val="00B12F40"/>
    <w:rsid w:val="00B20887"/>
    <w:rsid w:val="00B237CF"/>
    <w:rsid w:val="00B26081"/>
    <w:rsid w:val="00B31EEB"/>
    <w:rsid w:val="00B616F1"/>
    <w:rsid w:val="00B77522"/>
    <w:rsid w:val="00B951BA"/>
    <w:rsid w:val="00BA0E30"/>
    <w:rsid w:val="00BA1140"/>
    <w:rsid w:val="00BC216E"/>
    <w:rsid w:val="00BC3B02"/>
    <w:rsid w:val="00BF18CA"/>
    <w:rsid w:val="00BF6FF7"/>
    <w:rsid w:val="00C04E3B"/>
    <w:rsid w:val="00C11067"/>
    <w:rsid w:val="00C17336"/>
    <w:rsid w:val="00C2014A"/>
    <w:rsid w:val="00C37691"/>
    <w:rsid w:val="00C643BB"/>
    <w:rsid w:val="00C96D92"/>
    <w:rsid w:val="00CC4AD1"/>
    <w:rsid w:val="00CC6390"/>
    <w:rsid w:val="00CD5DA7"/>
    <w:rsid w:val="00CD68B1"/>
    <w:rsid w:val="00CE5DE7"/>
    <w:rsid w:val="00CF436B"/>
    <w:rsid w:val="00CF4C5E"/>
    <w:rsid w:val="00CF5A34"/>
    <w:rsid w:val="00D165E5"/>
    <w:rsid w:val="00D22312"/>
    <w:rsid w:val="00D34F67"/>
    <w:rsid w:val="00D54019"/>
    <w:rsid w:val="00D56A57"/>
    <w:rsid w:val="00D61177"/>
    <w:rsid w:val="00D63393"/>
    <w:rsid w:val="00D9607E"/>
    <w:rsid w:val="00DC773B"/>
    <w:rsid w:val="00DE2386"/>
    <w:rsid w:val="00DE4E79"/>
    <w:rsid w:val="00E37FDE"/>
    <w:rsid w:val="00E405F4"/>
    <w:rsid w:val="00E47D5B"/>
    <w:rsid w:val="00E52235"/>
    <w:rsid w:val="00E71069"/>
    <w:rsid w:val="00E7578F"/>
    <w:rsid w:val="00E83435"/>
    <w:rsid w:val="00E86C04"/>
    <w:rsid w:val="00EB6103"/>
    <w:rsid w:val="00EE6CB4"/>
    <w:rsid w:val="00EF7693"/>
    <w:rsid w:val="00F015B8"/>
    <w:rsid w:val="00F10486"/>
    <w:rsid w:val="00F155C7"/>
    <w:rsid w:val="00F15E11"/>
    <w:rsid w:val="00F20718"/>
    <w:rsid w:val="00F249C1"/>
    <w:rsid w:val="00F42571"/>
    <w:rsid w:val="00F66083"/>
    <w:rsid w:val="00F74326"/>
    <w:rsid w:val="00F83C27"/>
    <w:rsid w:val="00F8455D"/>
    <w:rsid w:val="00F97D35"/>
    <w:rsid w:val="00FA3CDB"/>
    <w:rsid w:val="00FB4393"/>
    <w:rsid w:val="00FB6543"/>
    <w:rsid w:val="00FD5604"/>
    <w:rsid w:val="00FD5A4A"/>
    <w:rsid w:val="00FF7033"/>
    <w:rsid w:val="00FF7976"/>
    <w:rsid w:val="1B4B37FA"/>
    <w:rsid w:val="3FC0D2D2"/>
    <w:rsid w:val="6EDA6FE4"/>
    <w:rsid w:val="7BC831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98D7E"/>
  <w15:docId w15:val="{443A9E28-DD2F-3442-9C6C-D334CB78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C46"/>
    <w:rPr>
      <w:rFonts w:ascii="Times New Roman" w:eastAsia="Times New Roman" w:hAnsi="Times New Roman" w:cs="Times New Roman"/>
    </w:rPr>
  </w:style>
  <w:style w:type="paragraph" w:styleId="Heading1">
    <w:name w:val="heading 1"/>
    <w:basedOn w:val="Normal"/>
    <w:next w:val="Normal"/>
    <w:link w:val="Heading1Char"/>
    <w:uiPriority w:val="9"/>
    <w:qFormat/>
    <w:rsid w:val="00AB6C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next w:val="Normal"/>
    <w:link w:val="Heading2Char"/>
    <w:uiPriority w:val="9"/>
    <w:unhideWhenUsed/>
    <w:qFormat/>
    <w:rsid w:val="00A74BFA"/>
    <w:pPr>
      <w:keepNext/>
      <w:keepLines/>
      <w:spacing w:line="259" w:lineRule="auto"/>
      <w:ind w:left="10" w:right="14" w:hanging="10"/>
      <w:jc w:val="center"/>
      <w:outlineLvl w:val="1"/>
    </w:pPr>
    <w:rPr>
      <w:rFonts w:ascii="Arial" w:eastAsia="Arial" w:hAnsi="Arial" w:cs="Arial"/>
      <w:b/>
      <w:color w:val="000000"/>
      <w:sz w:val="22"/>
      <w:u w:val="single" w:color="000000"/>
    </w:rPr>
  </w:style>
  <w:style w:type="paragraph" w:styleId="Heading3">
    <w:name w:val="heading 3"/>
    <w:next w:val="Normal"/>
    <w:link w:val="Heading3Char"/>
    <w:uiPriority w:val="9"/>
    <w:unhideWhenUsed/>
    <w:qFormat/>
    <w:rsid w:val="00A74BFA"/>
    <w:pPr>
      <w:keepNext/>
      <w:keepLines/>
      <w:spacing w:line="259" w:lineRule="auto"/>
      <w:ind w:left="10" w:right="14" w:hanging="10"/>
      <w:outlineLvl w:val="2"/>
    </w:pPr>
    <w:rPr>
      <w:rFonts w:ascii="Arial" w:eastAsia="Arial" w:hAnsi="Arial" w:cs="Arial"/>
      <w:b/>
      <w:color w:val="000000"/>
      <w:sz w:val="20"/>
    </w:rPr>
  </w:style>
  <w:style w:type="paragraph" w:styleId="Heading4">
    <w:name w:val="heading 4"/>
    <w:next w:val="Normal"/>
    <w:link w:val="Heading4Char"/>
    <w:uiPriority w:val="9"/>
    <w:unhideWhenUsed/>
    <w:qFormat/>
    <w:rsid w:val="00A74BFA"/>
    <w:pPr>
      <w:keepNext/>
      <w:keepLines/>
      <w:spacing w:line="259" w:lineRule="auto"/>
      <w:ind w:left="10" w:right="14" w:hanging="10"/>
      <w:outlineLvl w:val="3"/>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6C4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24E24"/>
    <w:pPr>
      <w:ind w:left="720"/>
      <w:contextualSpacing/>
    </w:pPr>
  </w:style>
  <w:style w:type="table" w:styleId="TableGrid">
    <w:name w:val="Table Grid"/>
    <w:basedOn w:val="TableNormal"/>
    <w:uiPriority w:val="59"/>
    <w:rsid w:val="0062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E40C9"/>
    <w:pPr>
      <w:spacing w:before="100" w:beforeAutospacing="1" w:after="100" w:afterAutospacing="1"/>
    </w:pPr>
  </w:style>
  <w:style w:type="character" w:customStyle="1" w:styleId="Heading2Char">
    <w:name w:val="Heading 2 Char"/>
    <w:basedOn w:val="DefaultParagraphFont"/>
    <w:link w:val="Heading2"/>
    <w:uiPriority w:val="9"/>
    <w:rsid w:val="00A74BFA"/>
    <w:rPr>
      <w:rFonts w:ascii="Arial" w:eastAsia="Arial" w:hAnsi="Arial" w:cs="Arial"/>
      <w:b/>
      <w:color w:val="000000"/>
      <w:sz w:val="22"/>
      <w:u w:val="single" w:color="000000"/>
    </w:rPr>
  </w:style>
  <w:style w:type="character" w:customStyle="1" w:styleId="Heading3Char">
    <w:name w:val="Heading 3 Char"/>
    <w:basedOn w:val="DefaultParagraphFont"/>
    <w:link w:val="Heading3"/>
    <w:uiPriority w:val="9"/>
    <w:rsid w:val="00A74BFA"/>
    <w:rPr>
      <w:rFonts w:ascii="Arial" w:eastAsia="Arial" w:hAnsi="Arial" w:cs="Arial"/>
      <w:b/>
      <w:color w:val="000000"/>
      <w:sz w:val="20"/>
    </w:rPr>
  </w:style>
  <w:style w:type="character" w:customStyle="1" w:styleId="Heading4Char">
    <w:name w:val="Heading 4 Char"/>
    <w:basedOn w:val="DefaultParagraphFont"/>
    <w:link w:val="Heading4"/>
    <w:uiPriority w:val="9"/>
    <w:rsid w:val="00A74BFA"/>
    <w:rPr>
      <w:rFonts w:ascii="Arial" w:eastAsia="Arial" w:hAnsi="Arial" w:cs="Arial"/>
      <w:b/>
      <w:color w:val="000000"/>
      <w:sz w:val="20"/>
    </w:rPr>
  </w:style>
  <w:style w:type="table" w:customStyle="1" w:styleId="TableGrid0">
    <w:name w:val="TableGrid"/>
    <w:rsid w:val="00A74BFA"/>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AB768B"/>
    <w:rPr>
      <w:sz w:val="20"/>
      <w:szCs w:val="20"/>
    </w:rPr>
  </w:style>
  <w:style w:type="character" w:customStyle="1" w:styleId="FootnoteTextChar">
    <w:name w:val="Footnote Text Char"/>
    <w:basedOn w:val="DefaultParagraphFont"/>
    <w:link w:val="FootnoteText"/>
    <w:uiPriority w:val="99"/>
    <w:semiHidden/>
    <w:rsid w:val="00AB768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B768B"/>
    <w:rPr>
      <w:vertAlign w:val="superscript"/>
    </w:rPr>
  </w:style>
  <w:style w:type="paragraph" w:styleId="Caption">
    <w:name w:val="caption"/>
    <w:basedOn w:val="Normal"/>
    <w:next w:val="Normal"/>
    <w:uiPriority w:val="35"/>
    <w:unhideWhenUsed/>
    <w:qFormat/>
    <w:rsid w:val="0034656B"/>
    <w:pPr>
      <w:spacing w:after="200"/>
    </w:pPr>
    <w:rPr>
      <w:i/>
      <w:iCs/>
      <w:color w:val="1F497D" w:themeColor="text2"/>
      <w:sz w:val="18"/>
      <w:szCs w:val="18"/>
    </w:rPr>
  </w:style>
  <w:style w:type="paragraph" w:styleId="Header">
    <w:name w:val="header"/>
    <w:basedOn w:val="Normal"/>
    <w:link w:val="HeaderChar"/>
    <w:uiPriority w:val="99"/>
    <w:unhideWhenUsed/>
    <w:rsid w:val="009744D6"/>
    <w:pPr>
      <w:tabs>
        <w:tab w:val="center" w:pos="4680"/>
        <w:tab w:val="right" w:pos="9360"/>
      </w:tabs>
    </w:pPr>
  </w:style>
  <w:style w:type="character" w:customStyle="1" w:styleId="HeaderChar">
    <w:name w:val="Header Char"/>
    <w:basedOn w:val="DefaultParagraphFont"/>
    <w:link w:val="Header"/>
    <w:uiPriority w:val="99"/>
    <w:rsid w:val="009744D6"/>
    <w:rPr>
      <w:rFonts w:ascii="Times New Roman" w:eastAsia="Times New Roman" w:hAnsi="Times New Roman" w:cs="Times New Roman"/>
    </w:rPr>
  </w:style>
  <w:style w:type="paragraph" w:styleId="Footer">
    <w:name w:val="footer"/>
    <w:basedOn w:val="Normal"/>
    <w:link w:val="FooterChar"/>
    <w:uiPriority w:val="99"/>
    <w:unhideWhenUsed/>
    <w:rsid w:val="009744D6"/>
    <w:pPr>
      <w:tabs>
        <w:tab w:val="center" w:pos="4680"/>
        <w:tab w:val="right" w:pos="9360"/>
      </w:tabs>
    </w:pPr>
  </w:style>
  <w:style w:type="character" w:customStyle="1" w:styleId="FooterChar">
    <w:name w:val="Footer Char"/>
    <w:basedOn w:val="DefaultParagraphFont"/>
    <w:link w:val="Footer"/>
    <w:uiPriority w:val="99"/>
    <w:rsid w:val="009744D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6289158">
      <w:bodyDiv w:val="1"/>
      <w:marLeft w:val="0"/>
      <w:marRight w:val="0"/>
      <w:marTop w:val="0"/>
      <w:marBottom w:val="0"/>
      <w:divBdr>
        <w:top w:val="none" w:sz="0" w:space="0" w:color="auto"/>
        <w:left w:val="none" w:sz="0" w:space="0" w:color="auto"/>
        <w:bottom w:val="none" w:sz="0" w:space="0" w:color="auto"/>
        <w:right w:val="none" w:sz="0" w:space="0" w:color="auto"/>
      </w:divBdr>
      <w:divsChild>
        <w:div w:id="722411806">
          <w:marLeft w:val="0"/>
          <w:marRight w:val="0"/>
          <w:marTop w:val="0"/>
          <w:marBottom w:val="0"/>
          <w:divBdr>
            <w:top w:val="none" w:sz="0" w:space="0" w:color="auto"/>
            <w:left w:val="none" w:sz="0" w:space="0" w:color="auto"/>
            <w:bottom w:val="none" w:sz="0" w:space="0" w:color="auto"/>
            <w:right w:val="none" w:sz="0" w:space="0" w:color="auto"/>
          </w:divBdr>
          <w:divsChild>
            <w:div w:id="607393024">
              <w:marLeft w:val="0"/>
              <w:marRight w:val="0"/>
              <w:marTop w:val="0"/>
              <w:marBottom w:val="0"/>
              <w:divBdr>
                <w:top w:val="none" w:sz="0" w:space="0" w:color="auto"/>
                <w:left w:val="none" w:sz="0" w:space="0" w:color="auto"/>
                <w:bottom w:val="none" w:sz="0" w:space="0" w:color="auto"/>
                <w:right w:val="none" w:sz="0" w:space="0" w:color="auto"/>
              </w:divBdr>
              <w:divsChild>
                <w:div w:id="1976375502">
                  <w:marLeft w:val="0"/>
                  <w:marRight w:val="0"/>
                  <w:marTop w:val="0"/>
                  <w:marBottom w:val="0"/>
                  <w:divBdr>
                    <w:top w:val="none" w:sz="0" w:space="0" w:color="auto"/>
                    <w:left w:val="none" w:sz="0" w:space="0" w:color="auto"/>
                    <w:bottom w:val="none" w:sz="0" w:space="0" w:color="auto"/>
                    <w:right w:val="none" w:sz="0" w:space="0" w:color="auto"/>
                  </w:divBdr>
                  <w:divsChild>
                    <w:div w:id="14319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736808">
      <w:bodyDiv w:val="1"/>
      <w:marLeft w:val="0"/>
      <w:marRight w:val="0"/>
      <w:marTop w:val="0"/>
      <w:marBottom w:val="0"/>
      <w:divBdr>
        <w:top w:val="none" w:sz="0" w:space="0" w:color="auto"/>
        <w:left w:val="none" w:sz="0" w:space="0" w:color="auto"/>
        <w:bottom w:val="none" w:sz="0" w:space="0" w:color="auto"/>
        <w:right w:val="none" w:sz="0" w:space="0" w:color="auto"/>
      </w:divBdr>
      <w:divsChild>
        <w:div w:id="1097096315">
          <w:marLeft w:val="0"/>
          <w:marRight w:val="0"/>
          <w:marTop w:val="0"/>
          <w:marBottom w:val="0"/>
          <w:divBdr>
            <w:top w:val="none" w:sz="0" w:space="0" w:color="auto"/>
            <w:left w:val="none" w:sz="0" w:space="0" w:color="auto"/>
            <w:bottom w:val="none" w:sz="0" w:space="0" w:color="auto"/>
            <w:right w:val="none" w:sz="0" w:space="0" w:color="auto"/>
          </w:divBdr>
          <w:divsChild>
            <w:div w:id="470367461">
              <w:marLeft w:val="0"/>
              <w:marRight w:val="0"/>
              <w:marTop w:val="0"/>
              <w:marBottom w:val="0"/>
              <w:divBdr>
                <w:top w:val="none" w:sz="0" w:space="0" w:color="auto"/>
                <w:left w:val="none" w:sz="0" w:space="0" w:color="auto"/>
                <w:bottom w:val="none" w:sz="0" w:space="0" w:color="auto"/>
                <w:right w:val="none" w:sz="0" w:space="0" w:color="auto"/>
              </w:divBdr>
              <w:divsChild>
                <w:div w:id="1316374597">
                  <w:marLeft w:val="0"/>
                  <w:marRight w:val="0"/>
                  <w:marTop w:val="0"/>
                  <w:marBottom w:val="0"/>
                  <w:divBdr>
                    <w:top w:val="none" w:sz="0" w:space="0" w:color="auto"/>
                    <w:left w:val="none" w:sz="0" w:space="0" w:color="auto"/>
                    <w:bottom w:val="none" w:sz="0" w:space="0" w:color="auto"/>
                    <w:right w:val="none" w:sz="0" w:space="0" w:color="auto"/>
                  </w:divBdr>
                  <w:divsChild>
                    <w:div w:id="1664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87141">
      <w:bodyDiv w:val="1"/>
      <w:marLeft w:val="0"/>
      <w:marRight w:val="0"/>
      <w:marTop w:val="0"/>
      <w:marBottom w:val="0"/>
      <w:divBdr>
        <w:top w:val="none" w:sz="0" w:space="0" w:color="auto"/>
        <w:left w:val="none" w:sz="0" w:space="0" w:color="auto"/>
        <w:bottom w:val="none" w:sz="0" w:space="0" w:color="auto"/>
        <w:right w:val="none" w:sz="0" w:space="0" w:color="auto"/>
      </w:divBdr>
      <w:divsChild>
        <w:div w:id="993484747">
          <w:marLeft w:val="0"/>
          <w:marRight w:val="0"/>
          <w:marTop w:val="0"/>
          <w:marBottom w:val="0"/>
          <w:divBdr>
            <w:top w:val="none" w:sz="0" w:space="0" w:color="auto"/>
            <w:left w:val="none" w:sz="0" w:space="0" w:color="auto"/>
            <w:bottom w:val="none" w:sz="0" w:space="0" w:color="auto"/>
            <w:right w:val="none" w:sz="0" w:space="0" w:color="auto"/>
          </w:divBdr>
          <w:divsChild>
            <w:div w:id="1950623575">
              <w:marLeft w:val="0"/>
              <w:marRight w:val="0"/>
              <w:marTop w:val="0"/>
              <w:marBottom w:val="0"/>
              <w:divBdr>
                <w:top w:val="none" w:sz="0" w:space="0" w:color="auto"/>
                <w:left w:val="none" w:sz="0" w:space="0" w:color="auto"/>
                <w:bottom w:val="none" w:sz="0" w:space="0" w:color="auto"/>
                <w:right w:val="none" w:sz="0" w:space="0" w:color="auto"/>
              </w:divBdr>
              <w:divsChild>
                <w:div w:id="3213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1173">
      <w:bodyDiv w:val="1"/>
      <w:marLeft w:val="0"/>
      <w:marRight w:val="0"/>
      <w:marTop w:val="0"/>
      <w:marBottom w:val="0"/>
      <w:divBdr>
        <w:top w:val="none" w:sz="0" w:space="0" w:color="auto"/>
        <w:left w:val="none" w:sz="0" w:space="0" w:color="auto"/>
        <w:bottom w:val="none" w:sz="0" w:space="0" w:color="auto"/>
        <w:right w:val="none" w:sz="0" w:space="0" w:color="auto"/>
      </w:divBdr>
      <w:divsChild>
        <w:div w:id="1245992039">
          <w:marLeft w:val="0"/>
          <w:marRight w:val="0"/>
          <w:marTop w:val="0"/>
          <w:marBottom w:val="0"/>
          <w:divBdr>
            <w:top w:val="none" w:sz="0" w:space="0" w:color="auto"/>
            <w:left w:val="none" w:sz="0" w:space="0" w:color="auto"/>
            <w:bottom w:val="none" w:sz="0" w:space="0" w:color="auto"/>
            <w:right w:val="none" w:sz="0" w:space="0" w:color="auto"/>
          </w:divBdr>
          <w:divsChild>
            <w:div w:id="38482552">
              <w:marLeft w:val="0"/>
              <w:marRight w:val="0"/>
              <w:marTop w:val="0"/>
              <w:marBottom w:val="0"/>
              <w:divBdr>
                <w:top w:val="none" w:sz="0" w:space="0" w:color="auto"/>
                <w:left w:val="none" w:sz="0" w:space="0" w:color="auto"/>
                <w:bottom w:val="none" w:sz="0" w:space="0" w:color="auto"/>
                <w:right w:val="none" w:sz="0" w:space="0" w:color="auto"/>
              </w:divBdr>
              <w:divsChild>
                <w:div w:id="2662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30354">
      <w:bodyDiv w:val="1"/>
      <w:marLeft w:val="0"/>
      <w:marRight w:val="0"/>
      <w:marTop w:val="0"/>
      <w:marBottom w:val="0"/>
      <w:divBdr>
        <w:top w:val="none" w:sz="0" w:space="0" w:color="auto"/>
        <w:left w:val="none" w:sz="0" w:space="0" w:color="auto"/>
        <w:bottom w:val="none" w:sz="0" w:space="0" w:color="auto"/>
        <w:right w:val="none" w:sz="0" w:space="0" w:color="auto"/>
      </w:divBdr>
      <w:divsChild>
        <w:div w:id="442726846">
          <w:marLeft w:val="0"/>
          <w:marRight w:val="0"/>
          <w:marTop w:val="0"/>
          <w:marBottom w:val="0"/>
          <w:divBdr>
            <w:top w:val="none" w:sz="0" w:space="0" w:color="auto"/>
            <w:left w:val="none" w:sz="0" w:space="0" w:color="auto"/>
            <w:bottom w:val="none" w:sz="0" w:space="0" w:color="auto"/>
            <w:right w:val="none" w:sz="0" w:space="0" w:color="auto"/>
          </w:divBdr>
          <w:divsChild>
            <w:div w:id="1020742375">
              <w:marLeft w:val="0"/>
              <w:marRight w:val="0"/>
              <w:marTop w:val="0"/>
              <w:marBottom w:val="0"/>
              <w:divBdr>
                <w:top w:val="none" w:sz="0" w:space="0" w:color="auto"/>
                <w:left w:val="none" w:sz="0" w:space="0" w:color="auto"/>
                <w:bottom w:val="none" w:sz="0" w:space="0" w:color="auto"/>
                <w:right w:val="none" w:sz="0" w:space="0" w:color="auto"/>
              </w:divBdr>
              <w:divsChild>
                <w:div w:id="7687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7234">
      <w:bodyDiv w:val="1"/>
      <w:marLeft w:val="0"/>
      <w:marRight w:val="0"/>
      <w:marTop w:val="0"/>
      <w:marBottom w:val="0"/>
      <w:divBdr>
        <w:top w:val="none" w:sz="0" w:space="0" w:color="auto"/>
        <w:left w:val="none" w:sz="0" w:space="0" w:color="auto"/>
        <w:bottom w:val="none" w:sz="0" w:space="0" w:color="auto"/>
        <w:right w:val="none" w:sz="0" w:space="0" w:color="auto"/>
      </w:divBdr>
      <w:divsChild>
        <w:div w:id="1055858617">
          <w:marLeft w:val="0"/>
          <w:marRight w:val="0"/>
          <w:marTop w:val="0"/>
          <w:marBottom w:val="0"/>
          <w:divBdr>
            <w:top w:val="none" w:sz="0" w:space="0" w:color="auto"/>
            <w:left w:val="none" w:sz="0" w:space="0" w:color="auto"/>
            <w:bottom w:val="none" w:sz="0" w:space="0" w:color="auto"/>
            <w:right w:val="none" w:sz="0" w:space="0" w:color="auto"/>
          </w:divBdr>
          <w:divsChild>
            <w:div w:id="2069305744">
              <w:marLeft w:val="0"/>
              <w:marRight w:val="0"/>
              <w:marTop w:val="0"/>
              <w:marBottom w:val="0"/>
              <w:divBdr>
                <w:top w:val="none" w:sz="0" w:space="0" w:color="auto"/>
                <w:left w:val="none" w:sz="0" w:space="0" w:color="auto"/>
                <w:bottom w:val="none" w:sz="0" w:space="0" w:color="auto"/>
                <w:right w:val="none" w:sz="0" w:space="0" w:color="auto"/>
              </w:divBdr>
              <w:divsChild>
                <w:div w:id="721830293">
                  <w:marLeft w:val="0"/>
                  <w:marRight w:val="0"/>
                  <w:marTop w:val="0"/>
                  <w:marBottom w:val="0"/>
                  <w:divBdr>
                    <w:top w:val="none" w:sz="0" w:space="0" w:color="auto"/>
                    <w:left w:val="none" w:sz="0" w:space="0" w:color="auto"/>
                    <w:bottom w:val="none" w:sz="0" w:space="0" w:color="auto"/>
                    <w:right w:val="none" w:sz="0" w:space="0" w:color="auto"/>
                  </w:divBdr>
                  <w:divsChild>
                    <w:div w:id="4144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496839">
      <w:bodyDiv w:val="1"/>
      <w:marLeft w:val="0"/>
      <w:marRight w:val="0"/>
      <w:marTop w:val="0"/>
      <w:marBottom w:val="0"/>
      <w:divBdr>
        <w:top w:val="none" w:sz="0" w:space="0" w:color="auto"/>
        <w:left w:val="none" w:sz="0" w:space="0" w:color="auto"/>
        <w:bottom w:val="none" w:sz="0" w:space="0" w:color="auto"/>
        <w:right w:val="none" w:sz="0" w:space="0" w:color="auto"/>
      </w:divBdr>
      <w:divsChild>
        <w:div w:id="1314338807">
          <w:marLeft w:val="0"/>
          <w:marRight w:val="0"/>
          <w:marTop w:val="0"/>
          <w:marBottom w:val="0"/>
          <w:divBdr>
            <w:top w:val="none" w:sz="0" w:space="0" w:color="auto"/>
            <w:left w:val="none" w:sz="0" w:space="0" w:color="auto"/>
            <w:bottom w:val="none" w:sz="0" w:space="0" w:color="auto"/>
            <w:right w:val="none" w:sz="0" w:space="0" w:color="auto"/>
          </w:divBdr>
          <w:divsChild>
            <w:div w:id="730542059">
              <w:marLeft w:val="0"/>
              <w:marRight w:val="0"/>
              <w:marTop w:val="0"/>
              <w:marBottom w:val="0"/>
              <w:divBdr>
                <w:top w:val="none" w:sz="0" w:space="0" w:color="auto"/>
                <w:left w:val="none" w:sz="0" w:space="0" w:color="auto"/>
                <w:bottom w:val="none" w:sz="0" w:space="0" w:color="auto"/>
                <w:right w:val="none" w:sz="0" w:space="0" w:color="auto"/>
              </w:divBdr>
              <w:divsChild>
                <w:div w:id="1988776473">
                  <w:marLeft w:val="0"/>
                  <w:marRight w:val="0"/>
                  <w:marTop w:val="0"/>
                  <w:marBottom w:val="0"/>
                  <w:divBdr>
                    <w:top w:val="none" w:sz="0" w:space="0" w:color="auto"/>
                    <w:left w:val="none" w:sz="0" w:space="0" w:color="auto"/>
                    <w:bottom w:val="none" w:sz="0" w:space="0" w:color="auto"/>
                    <w:right w:val="none" w:sz="0" w:space="0" w:color="auto"/>
                  </w:divBdr>
                  <w:divsChild>
                    <w:div w:id="18982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96838">
      <w:bodyDiv w:val="1"/>
      <w:marLeft w:val="0"/>
      <w:marRight w:val="0"/>
      <w:marTop w:val="0"/>
      <w:marBottom w:val="0"/>
      <w:divBdr>
        <w:top w:val="none" w:sz="0" w:space="0" w:color="auto"/>
        <w:left w:val="none" w:sz="0" w:space="0" w:color="auto"/>
        <w:bottom w:val="none" w:sz="0" w:space="0" w:color="auto"/>
        <w:right w:val="none" w:sz="0" w:space="0" w:color="auto"/>
      </w:divBdr>
      <w:divsChild>
        <w:div w:id="643123723">
          <w:marLeft w:val="0"/>
          <w:marRight w:val="0"/>
          <w:marTop w:val="0"/>
          <w:marBottom w:val="0"/>
          <w:divBdr>
            <w:top w:val="none" w:sz="0" w:space="0" w:color="auto"/>
            <w:left w:val="none" w:sz="0" w:space="0" w:color="auto"/>
            <w:bottom w:val="none" w:sz="0" w:space="0" w:color="auto"/>
            <w:right w:val="none" w:sz="0" w:space="0" w:color="auto"/>
          </w:divBdr>
          <w:divsChild>
            <w:div w:id="484779412">
              <w:marLeft w:val="0"/>
              <w:marRight w:val="0"/>
              <w:marTop w:val="0"/>
              <w:marBottom w:val="0"/>
              <w:divBdr>
                <w:top w:val="none" w:sz="0" w:space="0" w:color="auto"/>
                <w:left w:val="none" w:sz="0" w:space="0" w:color="auto"/>
                <w:bottom w:val="none" w:sz="0" w:space="0" w:color="auto"/>
                <w:right w:val="none" w:sz="0" w:space="0" w:color="auto"/>
              </w:divBdr>
              <w:divsChild>
                <w:div w:id="4847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99225">
      <w:bodyDiv w:val="1"/>
      <w:marLeft w:val="0"/>
      <w:marRight w:val="0"/>
      <w:marTop w:val="0"/>
      <w:marBottom w:val="0"/>
      <w:divBdr>
        <w:top w:val="none" w:sz="0" w:space="0" w:color="auto"/>
        <w:left w:val="none" w:sz="0" w:space="0" w:color="auto"/>
        <w:bottom w:val="none" w:sz="0" w:space="0" w:color="auto"/>
        <w:right w:val="none" w:sz="0" w:space="0" w:color="auto"/>
      </w:divBdr>
      <w:divsChild>
        <w:div w:id="401410223">
          <w:marLeft w:val="0"/>
          <w:marRight w:val="0"/>
          <w:marTop w:val="0"/>
          <w:marBottom w:val="0"/>
          <w:divBdr>
            <w:top w:val="none" w:sz="0" w:space="0" w:color="auto"/>
            <w:left w:val="none" w:sz="0" w:space="0" w:color="auto"/>
            <w:bottom w:val="none" w:sz="0" w:space="0" w:color="auto"/>
            <w:right w:val="none" w:sz="0" w:space="0" w:color="auto"/>
          </w:divBdr>
          <w:divsChild>
            <w:div w:id="360936597">
              <w:marLeft w:val="0"/>
              <w:marRight w:val="0"/>
              <w:marTop w:val="0"/>
              <w:marBottom w:val="0"/>
              <w:divBdr>
                <w:top w:val="none" w:sz="0" w:space="0" w:color="auto"/>
                <w:left w:val="none" w:sz="0" w:space="0" w:color="auto"/>
                <w:bottom w:val="none" w:sz="0" w:space="0" w:color="auto"/>
                <w:right w:val="none" w:sz="0" w:space="0" w:color="auto"/>
              </w:divBdr>
              <w:divsChild>
                <w:div w:id="8083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9414">
      <w:bodyDiv w:val="1"/>
      <w:marLeft w:val="0"/>
      <w:marRight w:val="0"/>
      <w:marTop w:val="0"/>
      <w:marBottom w:val="0"/>
      <w:divBdr>
        <w:top w:val="none" w:sz="0" w:space="0" w:color="auto"/>
        <w:left w:val="none" w:sz="0" w:space="0" w:color="auto"/>
        <w:bottom w:val="none" w:sz="0" w:space="0" w:color="auto"/>
        <w:right w:val="none" w:sz="0" w:space="0" w:color="auto"/>
      </w:divBdr>
      <w:divsChild>
        <w:div w:id="1571228253">
          <w:marLeft w:val="0"/>
          <w:marRight w:val="0"/>
          <w:marTop w:val="0"/>
          <w:marBottom w:val="0"/>
          <w:divBdr>
            <w:top w:val="none" w:sz="0" w:space="0" w:color="auto"/>
            <w:left w:val="none" w:sz="0" w:space="0" w:color="auto"/>
            <w:bottom w:val="none" w:sz="0" w:space="0" w:color="auto"/>
            <w:right w:val="none" w:sz="0" w:space="0" w:color="auto"/>
          </w:divBdr>
          <w:divsChild>
            <w:div w:id="2074959564">
              <w:marLeft w:val="0"/>
              <w:marRight w:val="0"/>
              <w:marTop w:val="0"/>
              <w:marBottom w:val="0"/>
              <w:divBdr>
                <w:top w:val="none" w:sz="0" w:space="0" w:color="auto"/>
                <w:left w:val="none" w:sz="0" w:space="0" w:color="auto"/>
                <w:bottom w:val="none" w:sz="0" w:space="0" w:color="auto"/>
                <w:right w:val="none" w:sz="0" w:space="0" w:color="auto"/>
              </w:divBdr>
              <w:divsChild>
                <w:div w:id="8632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7059">
      <w:bodyDiv w:val="1"/>
      <w:marLeft w:val="0"/>
      <w:marRight w:val="0"/>
      <w:marTop w:val="0"/>
      <w:marBottom w:val="0"/>
      <w:divBdr>
        <w:top w:val="none" w:sz="0" w:space="0" w:color="auto"/>
        <w:left w:val="none" w:sz="0" w:space="0" w:color="auto"/>
        <w:bottom w:val="none" w:sz="0" w:space="0" w:color="auto"/>
        <w:right w:val="none" w:sz="0" w:space="0" w:color="auto"/>
      </w:divBdr>
      <w:divsChild>
        <w:div w:id="2047289207">
          <w:marLeft w:val="0"/>
          <w:marRight w:val="0"/>
          <w:marTop w:val="0"/>
          <w:marBottom w:val="0"/>
          <w:divBdr>
            <w:top w:val="none" w:sz="0" w:space="0" w:color="auto"/>
            <w:left w:val="none" w:sz="0" w:space="0" w:color="auto"/>
            <w:bottom w:val="none" w:sz="0" w:space="0" w:color="auto"/>
            <w:right w:val="none" w:sz="0" w:space="0" w:color="auto"/>
          </w:divBdr>
          <w:divsChild>
            <w:div w:id="823854761">
              <w:marLeft w:val="0"/>
              <w:marRight w:val="0"/>
              <w:marTop w:val="0"/>
              <w:marBottom w:val="0"/>
              <w:divBdr>
                <w:top w:val="none" w:sz="0" w:space="0" w:color="auto"/>
                <w:left w:val="none" w:sz="0" w:space="0" w:color="auto"/>
                <w:bottom w:val="none" w:sz="0" w:space="0" w:color="auto"/>
                <w:right w:val="none" w:sz="0" w:space="0" w:color="auto"/>
              </w:divBdr>
              <w:divsChild>
                <w:div w:id="1710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75619">
      <w:bodyDiv w:val="1"/>
      <w:marLeft w:val="0"/>
      <w:marRight w:val="0"/>
      <w:marTop w:val="0"/>
      <w:marBottom w:val="0"/>
      <w:divBdr>
        <w:top w:val="none" w:sz="0" w:space="0" w:color="auto"/>
        <w:left w:val="none" w:sz="0" w:space="0" w:color="auto"/>
        <w:bottom w:val="none" w:sz="0" w:space="0" w:color="auto"/>
        <w:right w:val="none" w:sz="0" w:space="0" w:color="auto"/>
      </w:divBdr>
      <w:divsChild>
        <w:div w:id="308436479">
          <w:marLeft w:val="0"/>
          <w:marRight w:val="0"/>
          <w:marTop w:val="0"/>
          <w:marBottom w:val="0"/>
          <w:divBdr>
            <w:top w:val="none" w:sz="0" w:space="0" w:color="auto"/>
            <w:left w:val="none" w:sz="0" w:space="0" w:color="auto"/>
            <w:bottom w:val="none" w:sz="0" w:space="0" w:color="auto"/>
            <w:right w:val="none" w:sz="0" w:space="0" w:color="auto"/>
          </w:divBdr>
          <w:divsChild>
            <w:div w:id="746734507">
              <w:marLeft w:val="0"/>
              <w:marRight w:val="0"/>
              <w:marTop w:val="0"/>
              <w:marBottom w:val="0"/>
              <w:divBdr>
                <w:top w:val="none" w:sz="0" w:space="0" w:color="auto"/>
                <w:left w:val="none" w:sz="0" w:space="0" w:color="auto"/>
                <w:bottom w:val="none" w:sz="0" w:space="0" w:color="auto"/>
                <w:right w:val="none" w:sz="0" w:space="0" w:color="auto"/>
              </w:divBdr>
              <w:divsChild>
                <w:div w:id="18683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95811">
      <w:bodyDiv w:val="1"/>
      <w:marLeft w:val="0"/>
      <w:marRight w:val="0"/>
      <w:marTop w:val="0"/>
      <w:marBottom w:val="0"/>
      <w:divBdr>
        <w:top w:val="none" w:sz="0" w:space="0" w:color="auto"/>
        <w:left w:val="none" w:sz="0" w:space="0" w:color="auto"/>
        <w:bottom w:val="none" w:sz="0" w:space="0" w:color="auto"/>
        <w:right w:val="none" w:sz="0" w:space="0" w:color="auto"/>
      </w:divBdr>
      <w:divsChild>
        <w:div w:id="1515612565">
          <w:marLeft w:val="0"/>
          <w:marRight w:val="0"/>
          <w:marTop w:val="0"/>
          <w:marBottom w:val="0"/>
          <w:divBdr>
            <w:top w:val="none" w:sz="0" w:space="0" w:color="auto"/>
            <w:left w:val="none" w:sz="0" w:space="0" w:color="auto"/>
            <w:bottom w:val="none" w:sz="0" w:space="0" w:color="auto"/>
            <w:right w:val="none" w:sz="0" w:space="0" w:color="auto"/>
          </w:divBdr>
          <w:divsChild>
            <w:div w:id="1095321918">
              <w:marLeft w:val="0"/>
              <w:marRight w:val="0"/>
              <w:marTop w:val="0"/>
              <w:marBottom w:val="0"/>
              <w:divBdr>
                <w:top w:val="none" w:sz="0" w:space="0" w:color="auto"/>
                <w:left w:val="none" w:sz="0" w:space="0" w:color="auto"/>
                <w:bottom w:val="none" w:sz="0" w:space="0" w:color="auto"/>
                <w:right w:val="none" w:sz="0" w:space="0" w:color="auto"/>
              </w:divBdr>
              <w:divsChild>
                <w:div w:id="538587505">
                  <w:marLeft w:val="0"/>
                  <w:marRight w:val="0"/>
                  <w:marTop w:val="0"/>
                  <w:marBottom w:val="0"/>
                  <w:divBdr>
                    <w:top w:val="none" w:sz="0" w:space="0" w:color="auto"/>
                    <w:left w:val="none" w:sz="0" w:space="0" w:color="auto"/>
                    <w:bottom w:val="none" w:sz="0" w:space="0" w:color="auto"/>
                    <w:right w:val="none" w:sz="0" w:space="0" w:color="auto"/>
                  </w:divBdr>
                  <w:divsChild>
                    <w:div w:id="426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05596">
      <w:bodyDiv w:val="1"/>
      <w:marLeft w:val="0"/>
      <w:marRight w:val="0"/>
      <w:marTop w:val="0"/>
      <w:marBottom w:val="0"/>
      <w:divBdr>
        <w:top w:val="none" w:sz="0" w:space="0" w:color="auto"/>
        <w:left w:val="none" w:sz="0" w:space="0" w:color="auto"/>
        <w:bottom w:val="none" w:sz="0" w:space="0" w:color="auto"/>
        <w:right w:val="none" w:sz="0" w:space="0" w:color="auto"/>
      </w:divBdr>
      <w:divsChild>
        <w:div w:id="234321399">
          <w:marLeft w:val="0"/>
          <w:marRight w:val="0"/>
          <w:marTop w:val="0"/>
          <w:marBottom w:val="0"/>
          <w:divBdr>
            <w:top w:val="none" w:sz="0" w:space="0" w:color="auto"/>
            <w:left w:val="none" w:sz="0" w:space="0" w:color="auto"/>
            <w:bottom w:val="none" w:sz="0" w:space="0" w:color="auto"/>
            <w:right w:val="none" w:sz="0" w:space="0" w:color="auto"/>
          </w:divBdr>
          <w:divsChild>
            <w:div w:id="2047948941">
              <w:marLeft w:val="0"/>
              <w:marRight w:val="0"/>
              <w:marTop w:val="0"/>
              <w:marBottom w:val="0"/>
              <w:divBdr>
                <w:top w:val="none" w:sz="0" w:space="0" w:color="auto"/>
                <w:left w:val="none" w:sz="0" w:space="0" w:color="auto"/>
                <w:bottom w:val="none" w:sz="0" w:space="0" w:color="auto"/>
                <w:right w:val="none" w:sz="0" w:space="0" w:color="auto"/>
              </w:divBdr>
              <w:divsChild>
                <w:div w:id="1049719279">
                  <w:marLeft w:val="0"/>
                  <w:marRight w:val="0"/>
                  <w:marTop w:val="0"/>
                  <w:marBottom w:val="0"/>
                  <w:divBdr>
                    <w:top w:val="none" w:sz="0" w:space="0" w:color="auto"/>
                    <w:left w:val="none" w:sz="0" w:space="0" w:color="auto"/>
                    <w:bottom w:val="none" w:sz="0" w:space="0" w:color="auto"/>
                    <w:right w:val="none" w:sz="0" w:space="0" w:color="auto"/>
                  </w:divBdr>
                  <w:divsChild>
                    <w:div w:id="19075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99980">
      <w:bodyDiv w:val="1"/>
      <w:marLeft w:val="0"/>
      <w:marRight w:val="0"/>
      <w:marTop w:val="0"/>
      <w:marBottom w:val="0"/>
      <w:divBdr>
        <w:top w:val="none" w:sz="0" w:space="0" w:color="auto"/>
        <w:left w:val="none" w:sz="0" w:space="0" w:color="auto"/>
        <w:bottom w:val="none" w:sz="0" w:space="0" w:color="auto"/>
        <w:right w:val="none" w:sz="0" w:space="0" w:color="auto"/>
      </w:divBdr>
      <w:divsChild>
        <w:div w:id="418522853">
          <w:marLeft w:val="0"/>
          <w:marRight w:val="0"/>
          <w:marTop w:val="0"/>
          <w:marBottom w:val="0"/>
          <w:divBdr>
            <w:top w:val="none" w:sz="0" w:space="0" w:color="auto"/>
            <w:left w:val="none" w:sz="0" w:space="0" w:color="auto"/>
            <w:bottom w:val="none" w:sz="0" w:space="0" w:color="auto"/>
            <w:right w:val="none" w:sz="0" w:space="0" w:color="auto"/>
          </w:divBdr>
          <w:divsChild>
            <w:div w:id="1957178945">
              <w:marLeft w:val="0"/>
              <w:marRight w:val="0"/>
              <w:marTop w:val="0"/>
              <w:marBottom w:val="0"/>
              <w:divBdr>
                <w:top w:val="none" w:sz="0" w:space="0" w:color="auto"/>
                <w:left w:val="none" w:sz="0" w:space="0" w:color="auto"/>
                <w:bottom w:val="none" w:sz="0" w:space="0" w:color="auto"/>
                <w:right w:val="none" w:sz="0" w:space="0" w:color="auto"/>
              </w:divBdr>
              <w:divsChild>
                <w:div w:id="693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44430">
      <w:bodyDiv w:val="1"/>
      <w:marLeft w:val="0"/>
      <w:marRight w:val="0"/>
      <w:marTop w:val="0"/>
      <w:marBottom w:val="0"/>
      <w:divBdr>
        <w:top w:val="none" w:sz="0" w:space="0" w:color="auto"/>
        <w:left w:val="none" w:sz="0" w:space="0" w:color="auto"/>
        <w:bottom w:val="none" w:sz="0" w:space="0" w:color="auto"/>
        <w:right w:val="none" w:sz="0" w:space="0" w:color="auto"/>
      </w:divBdr>
      <w:divsChild>
        <w:div w:id="1354652966">
          <w:marLeft w:val="0"/>
          <w:marRight w:val="0"/>
          <w:marTop w:val="0"/>
          <w:marBottom w:val="0"/>
          <w:divBdr>
            <w:top w:val="none" w:sz="0" w:space="0" w:color="auto"/>
            <w:left w:val="none" w:sz="0" w:space="0" w:color="auto"/>
            <w:bottom w:val="none" w:sz="0" w:space="0" w:color="auto"/>
            <w:right w:val="none" w:sz="0" w:space="0" w:color="auto"/>
          </w:divBdr>
          <w:divsChild>
            <w:div w:id="1232278795">
              <w:marLeft w:val="0"/>
              <w:marRight w:val="0"/>
              <w:marTop w:val="0"/>
              <w:marBottom w:val="0"/>
              <w:divBdr>
                <w:top w:val="none" w:sz="0" w:space="0" w:color="auto"/>
                <w:left w:val="none" w:sz="0" w:space="0" w:color="auto"/>
                <w:bottom w:val="none" w:sz="0" w:space="0" w:color="auto"/>
                <w:right w:val="none" w:sz="0" w:space="0" w:color="auto"/>
              </w:divBdr>
              <w:divsChild>
                <w:div w:id="10952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47122">
      <w:bodyDiv w:val="1"/>
      <w:marLeft w:val="0"/>
      <w:marRight w:val="0"/>
      <w:marTop w:val="0"/>
      <w:marBottom w:val="0"/>
      <w:divBdr>
        <w:top w:val="none" w:sz="0" w:space="0" w:color="auto"/>
        <w:left w:val="none" w:sz="0" w:space="0" w:color="auto"/>
        <w:bottom w:val="none" w:sz="0" w:space="0" w:color="auto"/>
        <w:right w:val="none" w:sz="0" w:space="0" w:color="auto"/>
      </w:divBdr>
      <w:divsChild>
        <w:div w:id="1525290727">
          <w:marLeft w:val="0"/>
          <w:marRight w:val="0"/>
          <w:marTop w:val="0"/>
          <w:marBottom w:val="0"/>
          <w:divBdr>
            <w:top w:val="none" w:sz="0" w:space="0" w:color="auto"/>
            <w:left w:val="none" w:sz="0" w:space="0" w:color="auto"/>
            <w:bottom w:val="none" w:sz="0" w:space="0" w:color="auto"/>
            <w:right w:val="none" w:sz="0" w:space="0" w:color="auto"/>
          </w:divBdr>
          <w:divsChild>
            <w:div w:id="1301374855">
              <w:marLeft w:val="0"/>
              <w:marRight w:val="0"/>
              <w:marTop w:val="0"/>
              <w:marBottom w:val="0"/>
              <w:divBdr>
                <w:top w:val="none" w:sz="0" w:space="0" w:color="auto"/>
                <w:left w:val="none" w:sz="0" w:space="0" w:color="auto"/>
                <w:bottom w:val="none" w:sz="0" w:space="0" w:color="auto"/>
                <w:right w:val="none" w:sz="0" w:space="0" w:color="auto"/>
              </w:divBdr>
              <w:divsChild>
                <w:div w:id="6816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59090">
      <w:bodyDiv w:val="1"/>
      <w:marLeft w:val="0"/>
      <w:marRight w:val="0"/>
      <w:marTop w:val="0"/>
      <w:marBottom w:val="0"/>
      <w:divBdr>
        <w:top w:val="none" w:sz="0" w:space="0" w:color="auto"/>
        <w:left w:val="none" w:sz="0" w:space="0" w:color="auto"/>
        <w:bottom w:val="none" w:sz="0" w:space="0" w:color="auto"/>
        <w:right w:val="none" w:sz="0" w:space="0" w:color="auto"/>
      </w:divBdr>
      <w:divsChild>
        <w:div w:id="1592200694">
          <w:marLeft w:val="0"/>
          <w:marRight w:val="0"/>
          <w:marTop w:val="0"/>
          <w:marBottom w:val="0"/>
          <w:divBdr>
            <w:top w:val="none" w:sz="0" w:space="0" w:color="auto"/>
            <w:left w:val="none" w:sz="0" w:space="0" w:color="auto"/>
            <w:bottom w:val="none" w:sz="0" w:space="0" w:color="auto"/>
            <w:right w:val="none" w:sz="0" w:space="0" w:color="auto"/>
          </w:divBdr>
          <w:divsChild>
            <w:div w:id="146366386">
              <w:marLeft w:val="0"/>
              <w:marRight w:val="0"/>
              <w:marTop w:val="0"/>
              <w:marBottom w:val="0"/>
              <w:divBdr>
                <w:top w:val="none" w:sz="0" w:space="0" w:color="auto"/>
                <w:left w:val="none" w:sz="0" w:space="0" w:color="auto"/>
                <w:bottom w:val="none" w:sz="0" w:space="0" w:color="auto"/>
                <w:right w:val="none" w:sz="0" w:space="0" w:color="auto"/>
              </w:divBdr>
              <w:divsChild>
                <w:div w:id="2254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54184">
      <w:bodyDiv w:val="1"/>
      <w:marLeft w:val="0"/>
      <w:marRight w:val="0"/>
      <w:marTop w:val="0"/>
      <w:marBottom w:val="0"/>
      <w:divBdr>
        <w:top w:val="none" w:sz="0" w:space="0" w:color="auto"/>
        <w:left w:val="none" w:sz="0" w:space="0" w:color="auto"/>
        <w:bottom w:val="none" w:sz="0" w:space="0" w:color="auto"/>
        <w:right w:val="none" w:sz="0" w:space="0" w:color="auto"/>
      </w:divBdr>
      <w:divsChild>
        <w:div w:id="1164008843">
          <w:marLeft w:val="0"/>
          <w:marRight w:val="0"/>
          <w:marTop w:val="0"/>
          <w:marBottom w:val="0"/>
          <w:divBdr>
            <w:top w:val="none" w:sz="0" w:space="0" w:color="auto"/>
            <w:left w:val="none" w:sz="0" w:space="0" w:color="auto"/>
            <w:bottom w:val="none" w:sz="0" w:space="0" w:color="auto"/>
            <w:right w:val="none" w:sz="0" w:space="0" w:color="auto"/>
          </w:divBdr>
          <w:divsChild>
            <w:div w:id="1066143800">
              <w:marLeft w:val="0"/>
              <w:marRight w:val="0"/>
              <w:marTop w:val="0"/>
              <w:marBottom w:val="0"/>
              <w:divBdr>
                <w:top w:val="none" w:sz="0" w:space="0" w:color="auto"/>
                <w:left w:val="none" w:sz="0" w:space="0" w:color="auto"/>
                <w:bottom w:val="none" w:sz="0" w:space="0" w:color="auto"/>
                <w:right w:val="none" w:sz="0" w:space="0" w:color="auto"/>
              </w:divBdr>
              <w:divsChild>
                <w:div w:id="11958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55676">
      <w:bodyDiv w:val="1"/>
      <w:marLeft w:val="0"/>
      <w:marRight w:val="0"/>
      <w:marTop w:val="0"/>
      <w:marBottom w:val="0"/>
      <w:divBdr>
        <w:top w:val="none" w:sz="0" w:space="0" w:color="auto"/>
        <w:left w:val="none" w:sz="0" w:space="0" w:color="auto"/>
        <w:bottom w:val="none" w:sz="0" w:space="0" w:color="auto"/>
        <w:right w:val="none" w:sz="0" w:space="0" w:color="auto"/>
      </w:divBdr>
      <w:divsChild>
        <w:div w:id="794714827">
          <w:marLeft w:val="0"/>
          <w:marRight w:val="0"/>
          <w:marTop w:val="0"/>
          <w:marBottom w:val="0"/>
          <w:divBdr>
            <w:top w:val="none" w:sz="0" w:space="0" w:color="auto"/>
            <w:left w:val="none" w:sz="0" w:space="0" w:color="auto"/>
            <w:bottom w:val="none" w:sz="0" w:space="0" w:color="auto"/>
            <w:right w:val="none" w:sz="0" w:space="0" w:color="auto"/>
          </w:divBdr>
          <w:divsChild>
            <w:div w:id="72163361">
              <w:marLeft w:val="0"/>
              <w:marRight w:val="0"/>
              <w:marTop w:val="0"/>
              <w:marBottom w:val="0"/>
              <w:divBdr>
                <w:top w:val="none" w:sz="0" w:space="0" w:color="auto"/>
                <w:left w:val="none" w:sz="0" w:space="0" w:color="auto"/>
                <w:bottom w:val="none" w:sz="0" w:space="0" w:color="auto"/>
                <w:right w:val="none" w:sz="0" w:space="0" w:color="auto"/>
              </w:divBdr>
              <w:divsChild>
                <w:div w:id="15840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20157">
      <w:bodyDiv w:val="1"/>
      <w:marLeft w:val="0"/>
      <w:marRight w:val="0"/>
      <w:marTop w:val="0"/>
      <w:marBottom w:val="0"/>
      <w:divBdr>
        <w:top w:val="none" w:sz="0" w:space="0" w:color="auto"/>
        <w:left w:val="none" w:sz="0" w:space="0" w:color="auto"/>
        <w:bottom w:val="none" w:sz="0" w:space="0" w:color="auto"/>
        <w:right w:val="none" w:sz="0" w:space="0" w:color="auto"/>
      </w:divBdr>
      <w:divsChild>
        <w:div w:id="2070230218">
          <w:marLeft w:val="0"/>
          <w:marRight w:val="0"/>
          <w:marTop w:val="0"/>
          <w:marBottom w:val="0"/>
          <w:divBdr>
            <w:top w:val="none" w:sz="0" w:space="0" w:color="auto"/>
            <w:left w:val="none" w:sz="0" w:space="0" w:color="auto"/>
            <w:bottom w:val="none" w:sz="0" w:space="0" w:color="auto"/>
            <w:right w:val="none" w:sz="0" w:space="0" w:color="auto"/>
          </w:divBdr>
          <w:divsChild>
            <w:div w:id="2042827644">
              <w:marLeft w:val="0"/>
              <w:marRight w:val="0"/>
              <w:marTop w:val="0"/>
              <w:marBottom w:val="0"/>
              <w:divBdr>
                <w:top w:val="none" w:sz="0" w:space="0" w:color="auto"/>
                <w:left w:val="none" w:sz="0" w:space="0" w:color="auto"/>
                <w:bottom w:val="none" w:sz="0" w:space="0" w:color="auto"/>
                <w:right w:val="none" w:sz="0" w:space="0" w:color="auto"/>
              </w:divBdr>
              <w:divsChild>
                <w:div w:id="246504864">
                  <w:marLeft w:val="0"/>
                  <w:marRight w:val="0"/>
                  <w:marTop w:val="0"/>
                  <w:marBottom w:val="0"/>
                  <w:divBdr>
                    <w:top w:val="none" w:sz="0" w:space="0" w:color="auto"/>
                    <w:left w:val="none" w:sz="0" w:space="0" w:color="auto"/>
                    <w:bottom w:val="none" w:sz="0" w:space="0" w:color="auto"/>
                    <w:right w:val="none" w:sz="0" w:space="0" w:color="auto"/>
                  </w:divBdr>
                  <w:divsChild>
                    <w:div w:id="3920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549941">
      <w:bodyDiv w:val="1"/>
      <w:marLeft w:val="0"/>
      <w:marRight w:val="0"/>
      <w:marTop w:val="0"/>
      <w:marBottom w:val="0"/>
      <w:divBdr>
        <w:top w:val="none" w:sz="0" w:space="0" w:color="auto"/>
        <w:left w:val="none" w:sz="0" w:space="0" w:color="auto"/>
        <w:bottom w:val="none" w:sz="0" w:space="0" w:color="auto"/>
        <w:right w:val="none" w:sz="0" w:space="0" w:color="auto"/>
      </w:divBdr>
      <w:divsChild>
        <w:div w:id="472218737">
          <w:marLeft w:val="0"/>
          <w:marRight w:val="0"/>
          <w:marTop w:val="0"/>
          <w:marBottom w:val="0"/>
          <w:divBdr>
            <w:top w:val="none" w:sz="0" w:space="0" w:color="auto"/>
            <w:left w:val="none" w:sz="0" w:space="0" w:color="auto"/>
            <w:bottom w:val="none" w:sz="0" w:space="0" w:color="auto"/>
            <w:right w:val="none" w:sz="0" w:space="0" w:color="auto"/>
          </w:divBdr>
          <w:divsChild>
            <w:div w:id="350449369">
              <w:marLeft w:val="0"/>
              <w:marRight w:val="0"/>
              <w:marTop w:val="0"/>
              <w:marBottom w:val="0"/>
              <w:divBdr>
                <w:top w:val="none" w:sz="0" w:space="0" w:color="auto"/>
                <w:left w:val="none" w:sz="0" w:space="0" w:color="auto"/>
                <w:bottom w:val="none" w:sz="0" w:space="0" w:color="auto"/>
                <w:right w:val="none" w:sz="0" w:space="0" w:color="auto"/>
              </w:divBdr>
              <w:divsChild>
                <w:div w:id="14796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57512">
      <w:bodyDiv w:val="1"/>
      <w:marLeft w:val="0"/>
      <w:marRight w:val="0"/>
      <w:marTop w:val="0"/>
      <w:marBottom w:val="0"/>
      <w:divBdr>
        <w:top w:val="none" w:sz="0" w:space="0" w:color="auto"/>
        <w:left w:val="none" w:sz="0" w:space="0" w:color="auto"/>
        <w:bottom w:val="none" w:sz="0" w:space="0" w:color="auto"/>
        <w:right w:val="none" w:sz="0" w:space="0" w:color="auto"/>
      </w:divBdr>
      <w:divsChild>
        <w:div w:id="1819153047">
          <w:marLeft w:val="0"/>
          <w:marRight w:val="0"/>
          <w:marTop w:val="0"/>
          <w:marBottom w:val="0"/>
          <w:divBdr>
            <w:top w:val="none" w:sz="0" w:space="0" w:color="auto"/>
            <w:left w:val="none" w:sz="0" w:space="0" w:color="auto"/>
            <w:bottom w:val="none" w:sz="0" w:space="0" w:color="auto"/>
            <w:right w:val="none" w:sz="0" w:space="0" w:color="auto"/>
          </w:divBdr>
          <w:divsChild>
            <w:div w:id="282538507">
              <w:marLeft w:val="0"/>
              <w:marRight w:val="0"/>
              <w:marTop w:val="0"/>
              <w:marBottom w:val="0"/>
              <w:divBdr>
                <w:top w:val="none" w:sz="0" w:space="0" w:color="auto"/>
                <w:left w:val="none" w:sz="0" w:space="0" w:color="auto"/>
                <w:bottom w:val="none" w:sz="0" w:space="0" w:color="auto"/>
                <w:right w:val="none" w:sz="0" w:space="0" w:color="auto"/>
              </w:divBdr>
              <w:divsChild>
                <w:div w:id="4438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0534">
      <w:bodyDiv w:val="1"/>
      <w:marLeft w:val="0"/>
      <w:marRight w:val="0"/>
      <w:marTop w:val="0"/>
      <w:marBottom w:val="0"/>
      <w:divBdr>
        <w:top w:val="none" w:sz="0" w:space="0" w:color="auto"/>
        <w:left w:val="none" w:sz="0" w:space="0" w:color="auto"/>
        <w:bottom w:val="none" w:sz="0" w:space="0" w:color="auto"/>
        <w:right w:val="none" w:sz="0" w:space="0" w:color="auto"/>
      </w:divBdr>
      <w:divsChild>
        <w:div w:id="1785075338">
          <w:marLeft w:val="0"/>
          <w:marRight w:val="0"/>
          <w:marTop w:val="0"/>
          <w:marBottom w:val="0"/>
          <w:divBdr>
            <w:top w:val="none" w:sz="0" w:space="0" w:color="auto"/>
            <w:left w:val="none" w:sz="0" w:space="0" w:color="auto"/>
            <w:bottom w:val="none" w:sz="0" w:space="0" w:color="auto"/>
            <w:right w:val="none" w:sz="0" w:space="0" w:color="auto"/>
          </w:divBdr>
          <w:divsChild>
            <w:div w:id="835462730">
              <w:marLeft w:val="0"/>
              <w:marRight w:val="0"/>
              <w:marTop w:val="0"/>
              <w:marBottom w:val="0"/>
              <w:divBdr>
                <w:top w:val="none" w:sz="0" w:space="0" w:color="auto"/>
                <w:left w:val="none" w:sz="0" w:space="0" w:color="auto"/>
                <w:bottom w:val="none" w:sz="0" w:space="0" w:color="auto"/>
                <w:right w:val="none" w:sz="0" w:space="0" w:color="auto"/>
              </w:divBdr>
              <w:divsChild>
                <w:div w:id="848830417">
                  <w:marLeft w:val="0"/>
                  <w:marRight w:val="0"/>
                  <w:marTop w:val="0"/>
                  <w:marBottom w:val="0"/>
                  <w:divBdr>
                    <w:top w:val="none" w:sz="0" w:space="0" w:color="auto"/>
                    <w:left w:val="none" w:sz="0" w:space="0" w:color="auto"/>
                    <w:bottom w:val="none" w:sz="0" w:space="0" w:color="auto"/>
                    <w:right w:val="none" w:sz="0" w:space="0" w:color="auto"/>
                  </w:divBdr>
                  <w:divsChild>
                    <w:div w:id="1752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966805">
      <w:bodyDiv w:val="1"/>
      <w:marLeft w:val="0"/>
      <w:marRight w:val="0"/>
      <w:marTop w:val="0"/>
      <w:marBottom w:val="0"/>
      <w:divBdr>
        <w:top w:val="none" w:sz="0" w:space="0" w:color="auto"/>
        <w:left w:val="none" w:sz="0" w:space="0" w:color="auto"/>
        <w:bottom w:val="none" w:sz="0" w:space="0" w:color="auto"/>
        <w:right w:val="none" w:sz="0" w:space="0" w:color="auto"/>
      </w:divBdr>
      <w:divsChild>
        <w:div w:id="227158564">
          <w:marLeft w:val="0"/>
          <w:marRight w:val="0"/>
          <w:marTop w:val="0"/>
          <w:marBottom w:val="0"/>
          <w:divBdr>
            <w:top w:val="none" w:sz="0" w:space="0" w:color="auto"/>
            <w:left w:val="none" w:sz="0" w:space="0" w:color="auto"/>
            <w:bottom w:val="none" w:sz="0" w:space="0" w:color="auto"/>
            <w:right w:val="none" w:sz="0" w:space="0" w:color="auto"/>
          </w:divBdr>
          <w:divsChild>
            <w:div w:id="1424959748">
              <w:marLeft w:val="0"/>
              <w:marRight w:val="0"/>
              <w:marTop w:val="0"/>
              <w:marBottom w:val="0"/>
              <w:divBdr>
                <w:top w:val="none" w:sz="0" w:space="0" w:color="auto"/>
                <w:left w:val="none" w:sz="0" w:space="0" w:color="auto"/>
                <w:bottom w:val="none" w:sz="0" w:space="0" w:color="auto"/>
                <w:right w:val="none" w:sz="0" w:space="0" w:color="auto"/>
              </w:divBdr>
              <w:divsChild>
                <w:div w:id="14692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0709">
      <w:bodyDiv w:val="1"/>
      <w:marLeft w:val="0"/>
      <w:marRight w:val="0"/>
      <w:marTop w:val="0"/>
      <w:marBottom w:val="0"/>
      <w:divBdr>
        <w:top w:val="none" w:sz="0" w:space="0" w:color="auto"/>
        <w:left w:val="none" w:sz="0" w:space="0" w:color="auto"/>
        <w:bottom w:val="none" w:sz="0" w:space="0" w:color="auto"/>
        <w:right w:val="none" w:sz="0" w:space="0" w:color="auto"/>
      </w:divBdr>
      <w:divsChild>
        <w:div w:id="1064983150">
          <w:marLeft w:val="0"/>
          <w:marRight w:val="0"/>
          <w:marTop w:val="0"/>
          <w:marBottom w:val="0"/>
          <w:divBdr>
            <w:top w:val="none" w:sz="0" w:space="0" w:color="auto"/>
            <w:left w:val="none" w:sz="0" w:space="0" w:color="auto"/>
            <w:bottom w:val="none" w:sz="0" w:space="0" w:color="auto"/>
            <w:right w:val="none" w:sz="0" w:space="0" w:color="auto"/>
          </w:divBdr>
          <w:divsChild>
            <w:div w:id="1667854939">
              <w:marLeft w:val="0"/>
              <w:marRight w:val="0"/>
              <w:marTop w:val="0"/>
              <w:marBottom w:val="0"/>
              <w:divBdr>
                <w:top w:val="none" w:sz="0" w:space="0" w:color="auto"/>
                <w:left w:val="none" w:sz="0" w:space="0" w:color="auto"/>
                <w:bottom w:val="none" w:sz="0" w:space="0" w:color="auto"/>
                <w:right w:val="none" w:sz="0" w:space="0" w:color="auto"/>
              </w:divBdr>
              <w:divsChild>
                <w:div w:id="10394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357274">
      <w:bodyDiv w:val="1"/>
      <w:marLeft w:val="0"/>
      <w:marRight w:val="0"/>
      <w:marTop w:val="0"/>
      <w:marBottom w:val="0"/>
      <w:divBdr>
        <w:top w:val="none" w:sz="0" w:space="0" w:color="auto"/>
        <w:left w:val="none" w:sz="0" w:space="0" w:color="auto"/>
        <w:bottom w:val="none" w:sz="0" w:space="0" w:color="auto"/>
        <w:right w:val="none" w:sz="0" w:space="0" w:color="auto"/>
      </w:divBdr>
      <w:divsChild>
        <w:div w:id="1662780437">
          <w:marLeft w:val="0"/>
          <w:marRight w:val="0"/>
          <w:marTop w:val="0"/>
          <w:marBottom w:val="0"/>
          <w:divBdr>
            <w:top w:val="none" w:sz="0" w:space="0" w:color="auto"/>
            <w:left w:val="none" w:sz="0" w:space="0" w:color="auto"/>
            <w:bottom w:val="none" w:sz="0" w:space="0" w:color="auto"/>
            <w:right w:val="none" w:sz="0" w:space="0" w:color="auto"/>
          </w:divBdr>
          <w:divsChild>
            <w:div w:id="675691894">
              <w:marLeft w:val="0"/>
              <w:marRight w:val="0"/>
              <w:marTop w:val="0"/>
              <w:marBottom w:val="240"/>
              <w:divBdr>
                <w:top w:val="none" w:sz="0" w:space="0" w:color="auto"/>
                <w:left w:val="none" w:sz="0" w:space="0" w:color="auto"/>
                <w:bottom w:val="none" w:sz="0" w:space="0" w:color="auto"/>
                <w:right w:val="none" w:sz="0" w:space="0" w:color="auto"/>
              </w:divBdr>
              <w:divsChild>
                <w:div w:id="2044554862">
                  <w:marLeft w:val="0"/>
                  <w:marRight w:val="0"/>
                  <w:marTop w:val="0"/>
                  <w:marBottom w:val="0"/>
                  <w:divBdr>
                    <w:top w:val="none" w:sz="0" w:space="0" w:color="auto"/>
                    <w:left w:val="none" w:sz="0" w:space="0" w:color="auto"/>
                    <w:bottom w:val="none" w:sz="0" w:space="0" w:color="auto"/>
                    <w:right w:val="none" w:sz="0" w:space="0" w:color="auto"/>
                  </w:divBdr>
                  <w:divsChild>
                    <w:div w:id="905606572">
                      <w:marLeft w:val="0"/>
                      <w:marRight w:val="0"/>
                      <w:marTop w:val="0"/>
                      <w:marBottom w:val="0"/>
                      <w:divBdr>
                        <w:top w:val="none" w:sz="0" w:space="0" w:color="auto"/>
                        <w:left w:val="none" w:sz="0" w:space="0" w:color="auto"/>
                        <w:bottom w:val="none" w:sz="0" w:space="0" w:color="auto"/>
                        <w:right w:val="none" w:sz="0" w:space="0" w:color="auto"/>
                      </w:divBdr>
                      <w:divsChild>
                        <w:div w:id="160463622">
                          <w:marLeft w:val="0"/>
                          <w:marRight w:val="0"/>
                          <w:marTop w:val="0"/>
                          <w:marBottom w:val="0"/>
                          <w:divBdr>
                            <w:top w:val="none" w:sz="0" w:space="0" w:color="auto"/>
                            <w:left w:val="none" w:sz="0" w:space="0" w:color="auto"/>
                            <w:bottom w:val="none" w:sz="0" w:space="0" w:color="auto"/>
                            <w:right w:val="none" w:sz="0" w:space="0" w:color="auto"/>
                          </w:divBdr>
                          <w:divsChild>
                            <w:div w:id="213276248">
                              <w:marLeft w:val="0"/>
                              <w:marRight w:val="0"/>
                              <w:marTop w:val="0"/>
                              <w:marBottom w:val="0"/>
                              <w:divBdr>
                                <w:top w:val="none" w:sz="0" w:space="0" w:color="auto"/>
                                <w:left w:val="none" w:sz="0" w:space="0" w:color="auto"/>
                                <w:bottom w:val="none" w:sz="0" w:space="0" w:color="auto"/>
                                <w:right w:val="none" w:sz="0" w:space="0" w:color="auto"/>
                              </w:divBdr>
                              <w:divsChild>
                                <w:div w:id="2020886340">
                                  <w:marLeft w:val="0"/>
                                  <w:marRight w:val="0"/>
                                  <w:marTop w:val="0"/>
                                  <w:marBottom w:val="0"/>
                                  <w:divBdr>
                                    <w:top w:val="none" w:sz="0" w:space="0" w:color="auto"/>
                                    <w:left w:val="none" w:sz="0" w:space="0" w:color="auto"/>
                                    <w:bottom w:val="none" w:sz="0" w:space="0" w:color="auto"/>
                                    <w:right w:val="none" w:sz="0" w:space="0" w:color="auto"/>
                                  </w:divBdr>
                                  <w:divsChild>
                                    <w:div w:id="1911888399">
                                      <w:marLeft w:val="0"/>
                                      <w:marRight w:val="0"/>
                                      <w:marTop w:val="0"/>
                                      <w:marBottom w:val="0"/>
                                      <w:divBdr>
                                        <w:top w:val="none" w:sz="0" w:space="0" w:color="auto"/>
                                        <w:left w:val="none" w:sz="0" w:space="0" w:color="auto"/>
                                        <w:bottom w:val="none" w:sz="0" w:space="0" w:color="auto"/>
                                        <w:right w:val="none" w:sz="0" w:space="0" w:color="auto"/>
                                      </w:divBdr>
                                      <w:divsChild>
                                        <w:div w:id="1257402682">
                                          <w:marLeft w:val="0"/>
                                          <w:marRight w:val="0"/>
                                          <w:marTop w:val="0"/>
                                          <w:marBottom w:val="0"/>
                                          <w:divBdr>
                                            <w:top w:val="none" w:sz="0" w:space="0" w:color="auto"/>
                                            <w:left w:val="none" w:sz="0" w:space="0" w:color="auto"/>
                                            <w:bottom w:val="none" w:sz="0" w:space="0" w:color="auto"/>
                                            <w:right w:val="none" w:sz="0" w:space="0" w:color="auto"/>
                                          </w:divBdr>
                                          <w:divsChild>
                                            <w:div w:id="207500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1933">
                                      <w:marLeft w:val="0"/>
                                      <w:marRight w:val="0"/>
                                      <w:marTop w:val="0"/>
                                      <w:marBottom w:val="0"/>
                                      <w:divBdr>
                                        <w:top w:val="none" w:sz="0" w:space="0" w:color="auto"/>
                                        <w:left w:val="none" w:sz="0" w:space="0" w:color="auto"/>
                                        <w:bottom w:val="none" w:sz="0" w:space="0" w:color="auto"/>
                                        <w:right w:val="none" w:sz="0" w:space="0" w:color="auto"/>
                                      </w:divBdr>
                                      <w:divsChild>
                                        <w:div w:id="1742870138">
                                          <w:marLeft w:val="0"/>
                                          <w:marRight w:val="0"/>
                                          <w:marTop w:val="0"/>
                                          <w:marBottom w:val="0"/>
                                          <w:divBdr>
                                            <w:top w:val="none" w:sz="0" w:space="0" w:color="auto"/>
                                            <w:left w:val="none" w:sz="0" w:space="0" w:color="auto"/>
                                            <w:bottom w:val="none" w:sz="0" w:space="0" w:color="auto"/>
                                            <w:right w:val="none" w:sz="0" w:space="0" w:color="auto"/>
                                          </w:divBdr>
                                          <w:divsChild>
                                            <w:div w:id="45034755">
                                              <w:marLeft w:val="0"/>
                                              <w:marRight w:val="0"/>
                                              <w:marTop w:val="0"/>
                                              <w:marBottom w:val="0"/>
                                              <w:divBdr>
                                                <w:top w:val="none" w:sz="0" w:space="0" w:color="auto"/>
                                                <w:left w:val="none" w:sz="0" w:space="0" w:color="auto"/>
                                                <w:bottom w:val="none" w:sz="0" w:space="0" w:color="auto"/>
                                                <w:right w:val="none" w:sz="0" w:space="0" w:color="auto"/>
                                              </w:divBdr>
                                              <w:divsChild>
                                                <w:div w:id="93274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1656882">
          <w:marLeft w:val="0"/>
          <w:marRight w:val="0"/>
          <w:marTop w:val="0"/>
          <w:marBottom w:val="0"/>
          <w:divBdr>
            <w:top w:val="none" w:sz="0" w:space="0" w:color="auto"/>
            <w:left w:val="none" w:sz="0" w:space="0" w:color="auto"/>
            <w:bottom w:val="none" w:sz="0" w:space="0" w:color="auto"/>
            <w:right w:val="none" w:sz="0" w:space="0" w:color="auto"/>
          </w:divBdr>
          <w:divsChild>
            <w:div w:id="2113430132">
              <w:marLeft w:val="0"/>
              <w:marRight w:val="0"/>
              <w:marTop w:val="0"/>
              <w:marBottom w:val="0"/>
              <w:divBdr>
                <w:top w:val="none" w:sz="0" w:space="0" w:color="auto"/>
                <w:left w:val="none" w:sz="0" w:space="0" w:color="auto"/>
                <w:bottom w:val="none" w:sz="0" w:space="0" w:color="auto"/>
                <w:right w:val="none" w:sz="0" w:space="0" w:color="auto"/>
              </w:divBdr>
              <w:divsChild>
                <w:div w:id="1534539987">
                  <w:marLeft w:val="0"/>
                  <w:marRight w:val="0"/>
                  <w:marTop w:val="0"/>
                  <w:marBottom w:val="0"/>
                  <w:divBdr>
                    <w:top w:val="none" w:sz="0" w:space="0" w:color="auto"/>
                    <w:left w:val="none" w:sz="0" w:space="0" w:color="auto"/>
                    <w:bottom w:val="none" w:sz="0" w:space="0" w:color="auto"/>
                    <w:right w:val="none" w:sz="0" w:space="0" w:color="auto"/>
                  </w:divBdr>
                  <w:divsChild>
                    <w:div w:id="111172370">
                      <w:marLeft w:val="0"/>
                      <w:marRight w:val="0"/>
                      <w:marTop w:val="0"/>
                      <w:marBottom w:val="0"/>
                      <w:divBdr>
                        <w:top w:val="none" w:sz="0" w:space="0" w:color="auto"/>
                        <w:left w:val="none" w:sz="0" w:space="0" w:color="auto"/>
                        <w:bottom w:val="none" w:sz="0" w:space="0" w:color="auto"/>
                        <w:right w:val="none" w:sz="0" w:space="0" w:color="auto"/>
                      </w:divBdr>
                      <w:divsChild>
                        <w:div w:id="863061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893248">
      <w:bodyDiv w:val="1"/>
      <w:marLeft w:val="0"/>
      <w:marRight w:val="0"/>
      <w:marTop w:val="0"/>
      <w:marBottom w:val="0"/>
      <w:divBdr>
        <w:top w:val="none" w:sz="0" w:space="0" w:color="auto"/>
        <w:left w:val="none" w:sz="0" w:space="0" w:color="auto"/>
        <w:bottom w:val="none" w:sz="0" w:space="0" w:color="auto"/>
        <w:right w:val="none" w:sz="0" w:space="0" w:color="auto"/>
      </w:divBdr>
      <w:divsChild>
        <w:div w:id="1109198537">
          <w:marLeft w:val="0"/>
          <w:marRight w:val="0"/>
          <w:marTop w:val="0"/>
          <w:marBottom w:val="0"/>
          <w:divBdr>
            <w:top w:val="none" w:sz="0" w:space="0" w:color="auto"/>
            <w:left w:val="none" w:sz="0" w:space="0" w:color="auto"/>
            <w:bottom w:val="none" w:sz="0" w:space="0" w:color="auto"/>
            <w:right w:val="none" w:sz="0" w:space="0" w:color="auto"/>
          </w:divBdr>
          <w:divsChild>
            <w:div w:id="1124622041">
              <w:marLeft w:val="0"/>
              <w:marRight w:val="0"/>
              <w:marTop w:val="0"/>
              <w:marBottom w:val="0"/>
              <w:divBdr>
                <w:top w:val="none" w:sz="0" w:space="0" w:color="auto"/>
                <w:left w:val="none" w:sz="0" w:space="0" w:color="auto"/>
                <w:bottom w:val="none" w:sz="0" w:space="0" w:color="auto"/>
                <w:right w:val="none" w:sz="0" w:space="0" w:color="auto"/>
              </w:divBdr>
              <w:divsChild>
                <w:div w:id="10700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7562">
      <w:bodyDiv w:val="1"/>
      <w:marLeft w:val="0"/>
      <w:marRight w:val="0"/>
      <w:marTop w:val="0"/>
      <w:marBottom w:val="0"/>
      <w:divBdr>
        <w:top w:val="none" w:sz="0" w:space="0" w:color="auto"/>
        <w:left w:val="none" w:sz="0" w:space="0" w:color="auto"/>
        <w:bottom w:val="none" w:sz="0" w:space="0" w:color="auto"/>
        <w:right w:val="none" w:sz="0" w:space="0" w:color="auto"/>
      </w:divBdr>
      <w:divsChild>
        <w:div w:id="1101494112">
          <w:marLeft w:val="0"/>
          <w:marRight w:val="0"/>
          <w:marTop w:val="0"/>
          <w:marBottom w:val="0"/>
          <w:divBdr>
            <w:top w:val="none" w:sz="0" w:space="0" w:color="auto"/>
            <w:left w:val="none" w:sz="0" w:space="0" w:color="auto"/>
            <w:bottom w:val="none" w:sz="0" w:space="0" w:color="auto"/>
            <w:right w:val="none" w:sz="0" w:space="0" w:color="auto"/>
          </w:divBdr>
          <w:divsChild>
            <w:div w:id="875044427">
              <w:marLeft w:val="0"/>
              <w:marRight w:val="0"/>
              <w:marTop w:val="0"/>
              <w:marBottom w:val="0"/>
              <w:divBdr>
                <w:top w:val="none" w:sz="0" w:space="0" w:color="auto"/>
                <w:left w:val="none" w:sz="0" w:space="0" w:color="auto"/>
                <w:bottom w:val="none" w:sz="0" w:space="0" w:color="auto"/>
                <w:right w:val="none" w:sz="0" w:space="0" w:color="auto"/>
              </w:divBdr>
              <w:divsChild>
                <w:div w:id="8803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84117">
      <w:bodyDiv w:val="1"/>
      <w:marLeft w:val="0"/>
      <w:marRight w:val="0"/>
      <w:marTop w:val="0"/>
      <w:marBottom w:val="0"/>
      <w:divBdr>
        <w:top w:val="none" w:sz="0" w:space="0" w:color="auto"/>
        <w:left w:val="none" w:sz="0" w:space="0" w:color="auto"/>
        <w:bottom w:val="none" w:sz="0" w:space="0" w:color="auto"/>
        <w:right w:val="none" w:sz="0" w:space="0" w:color="auto"/>
      </w:divBdr>
      <w:divsChild>
        <w:div w:id="1154570949">
          <w:marLeft w:val="0"/>
          <w:marRight w:val="0"/>
          <w:marTop w:val="0"/>
          <w:marBottom w:val="0"/>
          <w:divBdr>
            <w:top w:val="none" w:sz="0" w:space="0" w:color="auto"/>
            <w:left w:val="none" w:sz="0" w:space="0" w:color="auto"/>
            <w:bottom w:val="none" w:sz="0" w:space="0" w:color="auto"/>
            <w:right w:val="none" w:sz="0" w:space="0" w:color="auto"/>
          </w:divBdr>
          <w:divsChild>
            <w:div w:id="2020740098">
              <w:marLeft w:val="0"/>
              <w:marRight w:val="0"/>
              <w:marTop w:val="0"/>
              <w:marBottom w:val="0"/>
              <w:divBdr>
                <w:top w:val="none" w:sz="0" w:space="0" w:color="auto"/>
                <w:left w:val="none" w:sz="0" w:space="0" w:color="auto"/>
                <w:bottom w:val="none" w:sz="0" w:space="0" w:color="auto"/>
                <w:right w:val="none" w:sz="0" w:space="0" w:color="auto"/>
              </w:divBdr>
              <w:divsChild>
                <w:div w:id="14546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7038">
      <w:bodyDiv w:val="1"/>
      <w:marLeft w:val="0"/>
      <w:marRight w:val="0"/>
      <w:marTop w:val="0"/>
      <w:marBottom w:val="0"/>
      <w:divBdr>
        <w:top w:val="none" w:sz="0" w:space="0" w:color="auto"/>
        <w:left w:val="none" w:sz="0" w:space="0" w:color="auto"/>
        <w:bottom w:val="none" w:sz="0" w:space="0" w:color="auto"/>
        <w:right w:val="none" w:sz="0" w:space="0" w:color="auto"/>
      </w:divBdr>
      <w:divsChild>
        <w:div w:id="1548108873">
          <w:marLeft w:val="0"/>
          <w:marRight w:val="0"/>
          <w:marTop w:val="0"/>
          <w:marBottom w:val="0"/>
          <w:divBdr>
            <w:top w:val="none" w:sz="0" w:space="0" w:color="auto"/>
            <w:left w:val="none" w:sz="0" w:space="0" w:color="auto"/>
            <w:bottom w:val="none" w:sz="0" w:space="0" w:color="auto"/>
            <w:right w:val="none" w:sz="0" w:space="0" w:color="auto"/>
          </w:divBdr>
          <w:divsChild>
            <w:div w:id="1150947818">
              <w:marLeft w:val="0"/>
              <w:marRight w:val="0"/>
              <w:marTop w:val="0"/>
              <w:marBottom w:val="0"/>
              <w:divBdr>
                <w:top w:val="none" w:sz="0" w:space="0" w:color="auto"/>
                <w:left w:val="none" w:sz="0" w:space="0" w:color="auto"/>
                <w:bottom w:val="none" w:sz="0" w:space="0" w:color="auto"/>
                <w:right w:val="none" w:sz="0" w:space="0" w:color="auto"/>
              </w:divBdr>
              <w:divsChild>
                <w:div w:id="14580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8504">
      <w:bodyDiv w:val="1"/>
      <w:marLeft w:val="0"/>
      <w:marRight w:val="0"/>
      <w:marTop w:val="0"/>
      <w:marBottom w:val="0"/>
      <w:divBdr>
        <w:top w:val="none" w:sz="0" w:space="0" w:color="auto"/>
        <w:left w:val="none" w:sz="0" w:space="0" w:color="auto"/>
        <w:bottom w:val="none" w:sz="0" w:space="0" w:color="auto"/>
        <w:right w:val="none" w:sz="0" w:space="0" w:color="auto"/>
      </w:divBdr>
      <w:divsChild>
        <w:div w:id="1546067158">
          <w:marLeft w:val="0"/>
          <w:marRight w:val="0"/>
          <w:marTop w:val="0"/>
          <w:marBottom w:val="0"/>
          <w:divBdr>
            <w:top w:val="none" w:sz="0" w:space="0" w:color="auto"/>
            <w:left w:val="none" w:sz="0" w:space="0" w:color="auto"/>
            <w:bottom w:val="none" w:sz="0" w:space="0" w:color="auto"/>
            <w:right w:val="none" w:sz="0" w:space="0" w:color="auto"/>
          </w:divBdr>
          <w:divsChild>
            <w:div w:id="1245342166">
              <w:marLeft w:val="0"/>
              <w:marRight w:val="0"/>
              <w:marTop w:val="0"/>
              <w:marBottom w:val="0"/>
              <w:divBdr>
                <w:top w:val="none" w:sz="0" w:space="0" w:color="auto"/>
                <w:left w:val="none" w:sz="0" w:space="0" w:color="auto"/>
                <w:bottom w:val="none" w:sz="0" w:space="0" w:color="auto"/>
                <w:right w:val="none" w:sz="0" w:space="0" w:color="auto"/>
              </w:divBdr>
              <w:divsChild>
                <w:div w:id="1368288749">
                  <w:marLeft w:val="0"/>
                  <w:marRight w:val="0"/>
                  <w:marTop w:val="0"/>
                  <w:marBottom w:val="0"/>
                  <w:divBdr>
                    <w:top w:val="none" w:sz="0" w:space="0" w:color="auto"/>
                    <w:left w:val="none" w:sz="0" w:space="0" w:color="auto"/>
                    <w:bottom w:val="none" w:sz="0" w:space="0" w:color="auto"/>
                    <w:right w:val="none" w:sz="0" w:space="0" w:color="auto"/>
                  </w:divBdr>
                  <w:divsChild>
                    <w:div w:id="15410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27470">
      <w:bodyDiv w:val="1"/>
      <w:marLeft w:val="0"/>
      <w:marRight w:val="0"/>
      <w:marTop w:val="0"/>
      <w:marBottom w:val="0"/>
      <w:divBdr>
        <w:top w:val="none" w:sz="0" w:space="0" w:color="auto"/>
        <w:left w:val="none" w:sz="0" w:space="0" w:color="auto"/>
        <w:bottom w:val="none" w:sz="0" w:space="0" w:color="auto"/>
        <w:right w:val="none" w:sz="0" w:space="0" w:color="auto"/>
      </w:divBdr>
      <w:divsChild>
        <w:div w:id="1993825415">
          <w:marLeft w:val="0"/>
          <w:marRight w:val="0"/>
          <w:marTop w:val="0"/>
          <w:marBottom w:val="0"/>
          <w:divBdr>
            <w:top w:val="none" w:sz="0" w:space="0" w:color="auto"/>
            <w:left w:val="none" w:sz="0" w:space="0" w:color="auto"/>
            <w:bottom w:val="none" w:sz="0" w:space="0" w:color="auto"/>
            <w:right w:val="none" w:sz="0" w:space="0" w:color="auto"/>
          </w:divBdr>
          <w:divsChild>
            <w:div w:id="588973700">
              <w:marLeft w:val="0"/>
              <w:marRight w:val="0"/>
              <w:marTop w:val="0"/>
              <w:marBottom w:val="0"/>
              <w:divBdr>
                <w:top w:val="none" w:sz="0" w:space="0" w:color="auto"/>
                <w:left w:val="none" w:sz="0" w:space="0" w:color="auto"/>
                <w:bottom w:val="none" w:sz="0" w:space="0" w:color="auto"/>
                <w:right w:val="none" w:sz="0" w:space="0" w:color="auto"/>
              </w:divBdr>
              <w:divsChild>
                <w:div w:id="4894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6822">
      <w:bodyDiv w:val="1"/>
      <w:marLeft w:val="0"/>
      <w:marRight w:val="0"/>
      <w:marTop w:val="0"/>
      <w:marBottom w:val="0"/>
      <w:divBdr>
        <w:top w:val="none" w:sz="0" w:space="0" w:color="auto"/>
        <w:left w:val="none" w:sz="0" w:space="0" w:color="auto"/>
        <w:bottom w:val="none" w:sz="0" w:space="0" w:color="auto"/>
        <w:right w:val="none" w:sz="0" w:space="0" w:color="auto"/>
      </w:divBdr>
      <w:divsChild>
        <w:div w:id="427580381">
          <w:marLeft w:val="0"/>
          <w:marRight w:val="0"/>
          <w:marTop w:val="0"/>
          <w:marBottom w:val="0"/>
          <w:divBdr>
            <w:top w:val="none" w:sz="0" w:space="0" w:color="auto"/>
            <w:left w:val="none" w:sz="0" w:space="0" w:color="auto"/>
            <w:bottom w:val="none" w:sz="0" w:space="0" w:color="auto"/>
            <w:right w:val="none" w:sz="0" w:space="0" w:color="auto"/>
          </w:divBdr>
          <w:divsChild>
            <w:div w:id="1177693831">
              <w:marLeft w:val="0"/>
              <w:marRight w:val="0"/>
              <w:marTop w:val="0"/>
              <w:marBottom w:val="0"/>
              <w:divBdr>
                <w:top w:val="none" w:sz="0" w:space="0" w:color="auto"/>
                <w:left w:val="none" w:sz="0" w:space="0" w:color="auto"/>
                <w:bottom w:val="none" w:sz="0" w:space="0" w:color="auto"/>
                <w:right w:val="none" w:sz="0" w:space="0" w:color="auto"/>
              </w:divBdr>
              <w:divsChild>
                <w:div w:id="3444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737811">
      <w:bodyDiv w:val="1"/>
      <w:marLeft w:val="0"/>
      <w:marRight w:val="0"/>
      <w:marTop w:val="0"/>
      <w:marBottom w:val="0"/>
      <w:divBdr>
        <w:top w:val="none" w:sz="0" w:space="0" w:color="auto"/>
        <w:left w:val="none" w:sz="0" w:space="0" w:color="auto"/>
        <w:bottom w:val="none" w:sz="0" w:space="0" w:color="auto"/>
        <w:right w:val="none" w:sz="0" w:space="0" w:color="auto"/>
      </w:divBdr>
      <w:divsChild>
        <w:div w:id="1880314344">
          <w:marLeft w:val="0"/>
          <w:marRight w:val="0"/>
          <w:marTop w:val="0"/>
          <w:marBottom w:val="0"/>
          <w:divBdr>
            <w:top w:val="none" w:sz="0" w:space="0" w:color="auto"/>
            <w:left w:val="none" w:sz="0" w:space="0" w:color="auto"/>
            <w:bottom w:val="none" w:sz="0" w:space="0" w:color="auto"/>
            <w:right w:val="none" w:sz="0" w:space="0" w:color="auto"/>
          </w:divBdr>
          <w:divsChild>
            <w:div w:id="771555951">
              <w:marLeft w:val="0"/>
              <w:marRight w:val="0"/>
              <w:marTop w:val="0"/>
              <w:marBottom w:val="0"/>
              <w:divBdr>
                <w:top w:val="none" w:sz="0" w:space="0" w:color="auto"/>
                <w:left w:val="none" w:sz="0" w:space="0" w:color="auto"/>
                <w:bottom w:val="none" w:sz="0" w:space="0" w:color="auto"/>
                <w:right w:val="none" w:sz="0" w:space="0" w:color="auto"/>
              </w:divBdr>
              <w:divsChild>
                <w:div w:id="5991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02821">
      <w:bodyDiv w:val="1"/>
      <w:marLeft w:val="0"/>
      <w:marRight w:val="0"/>
      <w:marTop w:val="0"/>
      <w:marBottom w:val="0"/>
      <w:divBdr>
        <w:top w:val="none" w:sz="0" w:space="0" w:color="auto"/>
        <w:left w:val="none" w:sz="0" w:space="0" w:color="auto"/>
        <w:bottom w:val="none" w:sz="0" w:space="0" w:color="auto"/>
        <w:right w:val="none" w:sz="0" w:space="0" w:color="auto"/>
      </w:divBdr>
    </w:div>
    <w:div w:id="1624194557">
      <w:bodyDiv w:val="1"/>
      <w:marLeft w:val="0"/>
      <w:marRight w:val="0"/>
      <w:marTop w:val="0"/>
      <w:marBottom w:val="0"/>
      <w:divBdr>
        <w:top w:val="none" w:sz="0" w:space="0" w:color="auto"/>
        <w:left w:val="none" w:sz="0" w:space="0" w:color="auto"/>
        <w:bottom w:val="none" w:sz="0" w:space="0" w:color="auto"/>
        <w:right w:val="none" w:sz="0" w:space="0" w:color="auto"/>
      </w:divBdr>
      <w:divsChild>
        <w:div w:id="1608342453">
          <w:marLeft w:val="0"/>
          <w:marRight w:val="0"/>
          <w:marTop w:val="0"/>
          <w:marBottom w:val="0"/>
          <w:divBdr>
            <w:top w:val="none" w:sz="0" w:space="0" w:color="auto"/>
            <w:left w:val="none" w:sz="0" w:space="0" w:color="auto"/>
            <w:bottom w:val="none" w:sz="0" w:space="0" w:color="auto"/>
            <w:right w:val="none" w:sz="0" w:space="0" w:color="auto"/>
          </w:divBdr>
          <w:divsChild>
            <w:div w:id="916090300">
              <w:marLeft w:val="0"/>
              <w:marRight w:val="0"/>
              <w:marTop w:val="0"/>
              <w:marBottom w:val="0"/>
              <w:divBdr>
                <w:top w:val="none" w:sz="0" w:space="0" w:color="auto"/>
                <w:left w:val="none" w:sz="0" w:space="0" w:color="auto"/>
                <w:bottom w:val="none" w:sz="0" w:space="0" w:color="auto"/>
                <w:right w:val="none" w:sz="0" w:space="0" w:color="auto"/>
              </w:divBdr>
              <w:divsChild>
                <w:div w:id="1405103499">
                  <w:marLeft w:val="0"/>
                  <w:marRight w:val="0"/>
                  <w:marTop w:val="0"/>
                  <w:marBottom w:val="0"/>
                  <w:divBdr>
                    <w:top w:val="none" w:sz="0" w:space="0" w:color="auto"/>
                    <w:left w:val="none" w:sz="0" w:space="0" w:color="auto"/>
                    <w:bottom w:val="none" w:sz="0" w:space="0" w:color="auto"/>
                    <w:right w:val="none" w:sz="0" w:space="0" w:color="auto"/>
                  </w:divBdr>
                  <w:divsChild>
                    <w:div w:id="9331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45554">
      <w:bodyDiv w:val="1"/>
      <w:marLeft w:val="0"/>
      <w:marRight w:val="0"/>
      <w:marTop w:val="0"/>
      <w:marBottom w:val="0"/>
      <w:divBdr>
        <w:top w:val="none" w:sz="0" w:space="0" w:color="auto"/>
        <w:left w:val="none" w:sz="0" w:space="0" w:color="auto"/>
        <w:bottom w:val="none" w:sz="0" w:space="0" w:color="auto"/>
        <w:right w:val="none" w:sz="0" w:space="0" w:color="auto"/>
      </w:divBdr>
      <w:divsChild>
        <w:div w:id="1765178156">
          <w:marLeft w:val="0"/>
          <w:marRight w:val="0"/>
          <w:marTop w:val="0"/>
          <w:marBottom w:val="0"/>
          <w:divBdr>
            <w:top w:val="none" w:sz="0" w:space="0" w:color="auto"/>
            <w:left w:val="none" w:sz="0" w:space="0" w:color="auto"/>
            <w:bottom w:val="none" w:sz="0" w:space="0" w:color="auto"/>
            <w:right w:val="none" w:sz="0" w:space="0" w:color="auto"/>
          </w:divBdr>
          <w:divsChild>
            <w:div w:id="34039204">
              <w:marLeft w:val="0"/>
              <w:marRight w:val="0"/>
              <w:marTop w:val="0"/>
              <w:marBottom w:val="0"/>
              <w:divBdr>
                <w:top w:val="none" w:sz="0" w:space="0" w:color="auto"/>
                <w:left w:val="none" w:sz="0" w:space="0" w:color="auto"/>
                <w:bottom w:val="none" w:sz="0" w:space="0" w:color="auto"/>
                <w:right w:val="none" w:sz="0" w:space="0" w:color="auto"/>
              </w:divBdr>
              <w:divsChild>
                <w:div w:id="9865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4312">
      <w:bodyDiv w:val="1"/>
      <w:marLeft w:val="0"/>
      <w:marRight w:val="0"/>
      <w:marTop w:val="0"/>
      <w:marBottom w:val="0"/>
      <w:divBdr>
        <w:top w:val="none" w:sz="0" w:space="0" w:color="auto"/>
        <w:left w:val="none" w:sz="0" w:space="0" w:color="auto"/>
        <w:bottom w:val="none" w:sz="0" w:space="0" w:color="auto"/>
        <w:right w:val="none" w:sz="0" w:space="0" w:color="auto"/>
      </w:divBdr>
      <w:divsChild>
        <w:div w:id="196892888">
          <w:marLeft w:val="0"/>
          <w:marRight w:val="0"/>
          <w:marTop w:val="0"/>
          <w:marBottom w:val="0"/>
          <w:divBdr>
            <w:top w:val="none" w:sz="0" w:space="0" w:color="auto"/>
            <w:left w:val="none" w:sz="0" w:space="0" w:color="auto"/>
            <w:bottom w:val="none" w:sz="0" w:space="0" w:color="auto"/>
            <w:right w:val="none" w:sz="0" w:space="0" w:color="auto"/>
          </w:divBdr>
          <w:divsChild>
            <w:div w:id="475529283">
              <w:marLeft w:val="0"/>
              <w:marRight w:val="0"/>
              <w:marTop w:val="0"/>
              <w:marBottom w:val="0"/>
              <w:divBdr>
                <w:top w:val="none" w:sz="0" w:space="0" w:color="auto"/>
                <w:left w:val="none" w:sz="0" w:space="0" w:color="auto"/>
                <w:bottom w:val="none" w:sz="0" w:space="0" w:color="auto"/>
                <w:right w:val="none" w:sz="0" w:space="0" w:color="auto"/>
              </w:divBdr>
              <w:divsChild>
                <w:div w:id="16695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31184">
      <w:bodyDiv w:val="1"/>
      <w:marLeft w:val="0"/>
      <w:marRight w:val="0"/>
      <w:marTop w:val="0"/>
      <w:marBottom w:val="0"/>
      <w:divBdr>
        <w:top w:val="none" w:sz="0" w:space="0" w:color="auto"/>
        <w:left w:val="none" w:sz="0" w:space="0" w:color="auto"/>
        <w:bottom w:val="none" w:sz="0" w:space="0" w:color="auto"/>
        <w:right w:val="none" w:sz="0" w:space="0" w:color="auto"/>
      </w:divBdr>
      <w:divsChild>
        <w:div w:id="1675952478">
          <w:marLeft w:val="0"/>
          <w:marRight w:val="0"/>
          <w:marTop w:val="0"/>
          <w:marBottom w:val="0"/>
          <w:divBdr>
            <w:top w:val="none" w:sz="0" w:space="0" w:color="auto"/>
            <w:left w:val="none" w:sz="0" w:space="0" w:color="auto"/>
            <w:bottom w:val="none" w:sz="0" w:space="0" w:color="auto"/>
            <w:right w:val="none" w:sz="0" w:space="0" w:color="auto"/>
          </w:divBdr>
          <w:divsChild>
            <w:div w:id="1475946111">
              <w:marLeft w:val="0"/>
              <w:marRight w:val="0"/>
              <w:marTop w:val="0"/>
              <w:marBottom w:val="0"/>
              <w:divBdr>
                <w:top w:val="none" w:sz="0" w:space="0" w:color="auto"/>
                <w:left w:val="none" w:sz="0" w:space="0" w:color="auto"/>
                <w:bottom w:val="none" w:sz="0" w:space="0" w:color="auto"/>
                <w:right w:val="none" w:sz="0" w:space="0" w:color="auto"/>
              </w:divBdr>
              <w:divsChild>
                <w:div w:id="931159416">
                  <w:marLeft w:val="0"/>
                  <w:marRight w:val="0"/>
                  <w:marTop w:val="0"/>
                  <w:marBottom w:val="0"/>
                  <w:divBdr>
                    <w:top w:val="none" w:sz="0" w:space="0" w:color="auto"/>
                    <w:left w:val="none" w:sz="0" w:space="0" w:color="auto"/>
                    <w:bottom w:val="none" w:sz="0" w:space="0" w:color="auto"/>
                    <w:right w:val="none" w:sz="0" w:space="0" w:color="auto"/>
                  </w:divBdr>
                  <w:divsChild>
                    <w:div w:id="391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231339">
      <w:bodyDiv w:val="1"/>
      <w:marLeft w:val="0"/>
      <w:marRight w:val="0"/>
      <w:marTop w:val="0"/>
      <w:marBottom w:val="0"/>
      <w:divBdr>
        <w:top w:val="none" w:sz="0" w:space="0" w:color="auto"/>
        <w:left w:val="none" w:sz="0" w:space="0" w:color="auto"/>
        <w:bottom w:val="none" w:sz="0" w:space="0" w:color="auto"/>
        <w:right w:val="none" w:sz="0" w:space="0" w:color="auto"/>
      </w:divBdr>
    </w:div>
    <w:div w:id="1937715507">
      <w:bodyDiv w:val="1"/>
      <w:marLeft w:val="0"/>
      <w:marRight w:val="0"/>
      <w:marTop w:val="0"/>
      <w:marBottom w:val="0"/>
      <w:divBdr>
        <w:top w:val="none" w:sz="0" w:space="0" w:color="auto"/>
        <w:left w:val="none" w:sz="0" w:space="0" w:color="auto"/>
        <w:bottom w:val="none" w:sz="0" w:space="0" w:color="auto"/>
        <w:right w:val="none" w:sz="0" w:space="0" w:color="auto"/>
      </w:divBdr>
      <w:divsChild>
        <w:div w:id="1817260829">
          <w:marLeft w:val="0"/>
          <w:marRight w:val="0"/>
          <w:marTop w:val="0"/>
          <w:marBottom w:val="0"/>
          <w:divBdr>
            <w:top w:val="none" w:sz="0" w:space="0" w:color="auto"/>
            <w:left w:val="none" w:sz="0" w:space="0" w:color="auto"/>
            <w:bottom w:val="none" w:sz="0" w:space="0" w:color="auto"/>
            <w:right w:val="none" w:sz="0" w:space="0" w:color="auto"/>
          </w:divBdr>
          <w:divsChild>
            <w:div w:id="529682714">
              <w:marLeft w:val="0"/>
              <w:marRight w:val="0"/>
              <w:marTop w:val="0"/>
              <w:marBottom w:val="0"/>
              <w:divBdr>
                <w:top w:val="none" w:sz="0" w:space="0" w:color="auto"/>
                <w:left w:val="none" w:sz="0" w:space="0" w:color="auto"/>
                <w:bottom w:val="none" w:sz="0" w:space="0" w:color="auto"/>
                <w:right w:val="none" w:sz="0" w:space="0" w:color="auto"/>
              </w:divBdr>
              <w:divsChild>
                <w:div w:id="9846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8359639">
      <w:bodyDiv w:val="1"/>
      <w:marLeft w:val="0"/>
      <w:marRight w:val="0"/>
      <w:marTop w:val="0"/>
      <w:marBottom w:val="0"/>
      <w:divBdr>
        <w:top w:val="none" w:sz="0" w:space="0" w:color="auto"/>
        <w:left w:val="none" w:sz="0" w:space="0" w:color="auto"/>
        <w:bottom w:val="none" w:sz="0" w:space="0" w:color="auto"/>
        <w:right w:val="none" w:sz="0" w:space="0" w:color="auto"/>
      </w:divBdr>
      <w:divsChild>
        <w:div w:id="1597320949">
          <w:marLeft w:val="0"/>
          <w:marRight w:val="0"/>
          <w:marTop w:val="0"/>
          <w:marBottom w:val="0"/>
          <w:divBdr>
            <w:top w:val="none" w:sz="0" w:space="0" w:color="auto"/>
            <w:left w:val="none" w:sz="0" w:space="0" w:color="auto"/>
            <w:bottom w:val="none" w:sz="0" w:space="0" w:color="auto"/>
            <w:right w:val="none" w:sz="0" w:space="0" w:color="auto"/>
          </w:divBdr>
          <w:divsChild>
            <w:div w:id="1159419432">
              <w:marLeft w:val="0"/>
              <w:marRight w:val="0"/>
              <w:marTop w:val="0"/>
              <w:marBottom w:val="240"/>
              <w:divBdr>
                <w:top w:val="none" w:sz="0" w:space="0" w:color="auto"/>
                <w:left w:val="none" w:sz="0" w:space="0" w:color="auto"/>
                <w:bottom w:val="none" w:sz="0" w:space="0" w:color="auto"/>
                <w:right w:val="none" w:sz="0" w:space="0" w:color="auto"/>
              </w:divBdr>
              <w:divsChild>
                <w:div w:id="1017657149">
                  <w:marLeft w:val="0"/>
                  <w:marRight w:val="0"/>
                  <w:marTop w:val="0"/>
                  <w:marBottom w:val="0"/>
                  <w:divBdr>
                    <w:top w:val="none" w:sz="0" w:space="0" w:color="auto"/>
                    <w:left w:val="none" w:sz="0" w:space="0" w:color="auto"/>
                    <w:bottom w:val="none" w:sz="0" w:space="0" w:color="auto"/>
                    <w:right w:val="none" w:sz="0" w:space="0" w:color="auto"/>
                  </w:divBdr>
                  <w:divsChild>
                    <w:div w:id="1366908299">
                      <w:marLeft w:val="0"/>
                      <w:marRight w:val="0"/>
                      <w:marTop w:val="0"/>
                      <w:marBottom w:val="0"/>
                      <w:divBdr>
                        <w:top w:val="none" w:sz="0" w:space="0" w:color="auto"/>
                        <w:left w:val="none" w:sz="0" w:space="0" w:color="auto"/>
                        <w:bottom w:val="none" w:sz="0" w:space="0" w:color="auto"/>
                        <w:right w:val="none" w:sz="0" w:space="0" w:color="auto"/>
                      </w:divBdr>
                      <w:divsChild>
                        <w:div w:id="698286219">
                          <w:marLeft w:val="0"/>
                          <w:marRight w:val="0"/>
                          <w:marTop w:val="0"/>
                          <w:marBottom w:val="0"/>
                          <w:divBdr>
                            <w:top w:val="none" w:sz="0" w:space="0" w:color="auto"/>
                            <w:left w:val="none" w:sz="0" w:space="0" w:color="auto"/>
                            <w:bottom w:val="none" w:sz="0" w:space="0" w:color="auto"/>
                            <w:right w:val="none" w:sz="0" w:space="0" w:color="auto"/>
                          </w:divBdr>
                          <w:divsChild>
                            <w:div w:id="1407528127">
                              <w:marLeft w:val="0"/>
                              <w:marRight w:val="0"/>
                              <w:marTop w:val="0"/>
                              <w:marBottom w:val="0"/>
                              <w:divBdr>
                                <w:top w:val="none" w:sz="0" w:space="0" w:color="auto"/>
                                <w:left w:val="none" w:sz="0" w:space="0" w:color="auto"/>
                                <w:bottom w:val="none" w:sz="0" w:space="0" w:color="auto"/>
                                <w:right w:val="none" w:sz="0" w:space="0" w:color="auto"/>
                              </w:divBdr>
                              <w:divsChild>
                                <w:div w:id="387074412">
                                  <w:marLeft w:val="0"/>
                                  <w:marRight w:val="0"/>
                                  <w:marTop w:val="0"/>
                                  <w:marBottom w:val="0"/>
                                  <w:divBdr>
                                    <w:top w:val="none" w:sz="0" w:space="0" w:color="auto"/>
                                    <w:left w:val="none" w:sz="0" w:space="0" w:color="auto"/>
                                    <w:bottom w:val="none" w:sz="0" w:space="0" w:color="auto"/>
                                    <w:right w:val="none" w:sz="0" w:space="0" w:color="auto"/>
                                  </w:divBdr>
                                  <w:divsChild>
                                    <w:div w:id="1515991505">
                                      <w:marLeft w:val="0"/>
                                      <w:marRight w:val="0"/>
                                      <w:marTop w:val="0"/>
                                      <w:marBottom w:val="0"/>
                                      <w:divBdr>
                                        <w:top w:val="none" w:sz="0" w:space="0" w:color="auto"/>
                                        <w:left w:val="none" w:sz="0" w:space="0" w:color="auto"/>
                                        <w:bottom w:val="none" w:sz="0" w:space="0" w:color="auto"/>
                                        <w:right w:val="none" w:sz="0" w:space="0" w:color="auto"/>
                                      </w:divBdr>
                                      <w:divsChild>
                                        <w:div w:id="61224806">
                                          <w:marLeft w:val="0"/>
                                          <w:marRight w:val="0"/>
                                          <w:marTop w:val="0"/>
                                          <w:marBottom w:val="0"/>
                                          <w:divBdr>
                                            <w:top w:val="none" w:sz="0" w:space="0" w:color="auto"/>
                                            <w:left w:val="none" w:sz="0" w:space="0" w:color="auto"/>
                                            <w:bottom w:val="none" w:sz="0" w:space="0" w:color="auto"/>
                                            <w:right w:val="none" w:sz="0" w:space="0" w:color="auto"/>
                                          </w:divBdr>
                                          <w:divsChild>
                                            <w:div w:id="17092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4044">
                                      <w:marLeft w:val="0"/>
                                      <w:marRight w:val="0"/>
                                      <w:marTop w:val="0"/>
                                      <w:marBottom w:val="0"/>
                                      <w:divBdr>
                                        <w:top w:val="none" w:sz="0" w:space="0" w:color="auto"/>
                                        <w:left w:val="none" w:sz="0" w:space="0" w:color="auto"/>
                                        <w:bottom w:val="none" w:sz="0" w:space="0" w:color="auto"/>
                                        <w:right w:val="none" w:sz="0" w:space="0" w:color="auto"/>
                                      </w:divBdr>
                                      <w:divsChild>
                                        <w:div w:id="1497844304">
                                          <w:marLeft w:val="0"/>
                                          <w:marRight w:val="0"/>
                                          <w:marTop w:val="0"/>
                                          <w:marBottom w:val="0"/>
                                          <w:divBdr>
                                            <w:top w:val="none" w:sz="0" w:space="0" w:color="auto"/>
                                            <w:left w:val="none" w:sz="0" w:space="0" w:color="auto"/>
                                            <w:bottom w:val="none" w:sz="0" w:space="0" w:color="auto"/>
                                            <w:right w:val="none" w:sz="0" w:space="0" w:color="auto"/>
                                          </w:divBdr>
                                          <w:divsChild>
                                            <w:div w:id="443886837">
                                              <w:marLeft w:val="0"/>
                                              <w:marRight w:val="0"/>
                                              <w:marTop w:val="0"/>
                                              <w:marBottom w:val="0"/>
                                              <w:divBdr>
                                                <w:top w:val="none" w:sz="0" w:space="0" w:color="auto"/>
                                                <w:left w:val="none" w:sz="0" w:space="0" w:color="auto"/>
                                                <w:bottom w:val="none" w:sz="0" w:space="0" w:color="auto"/>
                                                <w:right w:val="none" w:sz="0" w:space="0" w:color="auto"/>
                                              </w:divBdr>
                                              <w:divsChild>
                                                <w:div w:id="71010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5507135">
          <w:marLeft w:val="0"/>
          <w:marRight w:val="0"/>
          <w:marTop w:val="0"/>
          <w:marBottom w:val="0"/>
          <w:divBdr>
            <w:top w:val="none" w:sz="0" w:space="0" w:color="auto"/>
            <w:left w:val="none" w:sz="0" w:space="0" w:color="auto"/>
            <w:bottom w:val="none" w:sz="0" w:space="0" w:color="auto"/>
            <w:right w:val="none" w:sz="0" w:space="0" w:color="auto"/>
          </w:divBdr>
          <w:divsChild>
            <w:div w:id="422800602">
              <w:marLeft w:val="0"/>
              <w:marRight w:val="0"/>
              <w:marTop w:val="0"/>
              <w:marBottom w:val="0"/>
              <w:divBdr>
                <w:top w:val="none" w:sz="0" w:space="0" w:color="auto"/>
                <w:left w:val="none" w:sz="0" w:space="0" w:color="auto"/>
                <w:bottom w:val="none" w:sz="0" w:space="0" w:color="auto"/>
                <w:right w:val="none" w:sz="0" w:space="0" w:color="auto"/>
              </w:divBdr>
              <w:divsChild>
                <w:div w:id="2126851499">
                  <w:marLeft w:val="0"/>
                  <w:marRight w:val="0"/>
                  <w:marTop w:val="0"/>
                  <w:marBottom w:val="0"/>
                  <w:divBdr>
                    <w:top w:val="none" w:sz="0" w:space="0" w:color="auto"/>
                    <w:left w:val="none" w:sz="0" w:space="0" w:color="auto"/>
                    <w:bottom w:val="none" w:sz="0" w:space="0" w:color="auto"/>
                    <w:right w:val="none" w:sz="0" w:space="0" w:color="auto"/>
                  </w:divBdr>
                  <w:divsChild>
                    <w:div w:id="1327317070">
                      <w:marLeft w:val="0"/>
                      <w:marRight w:val="0"/>
                      <w:marTop w:val="0"/>
                      <w:marBottom w:val="0"/>
                      <w:divBdr>
                        <w:top w:val="none" w:sz="0" w:space="0" w:color="auto"/>
                        <w:left w:val="none" w:sz="0" w:space="0" w:color="auto"/>
                        <w:bottom w:val="none" w:sz="0" w:space="0" w:color="auto"/>
                        <w:right w:val="none" w:sz="0" w:space="0" w:color="auto"/>
                      </w:divBdr>
                      <w:divsChild>
                        <w:div w:id="199032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338884">
      <w:bodyDiv w:val="1"/>
      <w:marLeft w:val="0"/>
      <w:marRight w:val="0"/>
      <w:marTop w:val="0"/>
      <w:marBottom w:val="0"/>
      <w:divBdr>
        <w:top w:val="none" w:sz="0" w:space="0" w:color="auto"/>
        <w:left w:val="none" w:sz="0" w:space="0" w:color="auto"/>
        <w:bottom w:val="none" w:sz="0" w:space="0" w:color="auto"/>
        <w:right w:val="none" w:sz="0" w:space="0" w:color="auto"/>
      </w:divBdr>
      <w:divsChild>
        <w:div w:id="1008631623">
          <w:marLeft w:val="0"/>
          <w:marRight w:val="0"/>
          <w:marTop w:val="0"/>
          <w:marBottom w:val="0"/>
          <w:divBdr>
            <w:top w:val="none" w:sz="0" w:space="0" w:color="auto"/>
            <w:left w:val="none" w:sz="0" w:space="0" w:color="auto"/>
            <w:bottom w:val="none" w:sz="0" w:space="0" w:color="auto"/>
            <w:right w:val="none" w:sz="0" w:space="0" w:color="auto"/>
          </w:divBdr>
          <w:divsChild>
            <w:div w:id="220597621">
              <w:marLeft w:val="0"/>
              <w:marRight w:val="0"/>
              <w:marTop w:val="0"/>
              <w:marBottom w:val="0"/>
              <w:divBdr>
                <w:top w:val="none" w:sz="0" w:space="0" w:color="auto"/>
                <w:left w:val="none" w:sz="0" w:space="0" w:color="auto"/>
                <w:bottom w:val="none" w:sz="0" w:space="0" w:color="auto"/>
                <w:right w:val="none" w:sz="0" w:space="0" w:color="auto"/>
              </w:divBdr>
              <w:divsChild>
                <w:div w:id="6372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28121">
      <w:bodyDiv w:val="1"/>
      <w:marLeft w:val="0"/>
      <w:marRight w:val="0"/>
      <w:marTop w:val="0"/>
      <w:marBottom w:val="0"/>
      <w:divBdr>
        <w:top w:val="none" w:sz="0" w:space="0" w:color="auto"/>
        <w:left w:val="none" w:sz="0" w:space="0" w:color="auto"/>
        <w:bottom w:val="none" w:sz="0" w:space="0" w:color="auto"/>
        <w:right w:val="none" w:sz="0" w:space="0" w:color="auto"/>
      </w:divBdr>
      <w:divsChild>
        <w:div w:id="1665164668">
          <w:marLeft w:val="0"/>
          <w:marRight w:val="0"/>
          <w:marTop w:val="0"/>
          <w:marBottom w:val="0"/>
          <w:divBdr>
            <w:top w:val="none" w:sz="0" w:space="0" w:color="auto"/>
            <w:left w:val="none" w:sz="0" w:space="0" w:color="auto"/>
            <w:bottom w:val="none" w:sz="0" w:space="0" w:color="auto"/>
            <w:right w:val="none" w:sz="0" w:space="0" w:color="auto"/>
          </w:divBdr>
          <w:divsChild>
            <w:div w:id="58796261">
              <w:marLeft w:val="0"/>
              <w:marRight w:val="0"/>
              <w:marTop w:val="0"/>
              <w:marBottom w:val="0"/>
              <w:divBdr>
                <w:top w:val="none" w:sz="0" w:space="0" w:color="auto"/>
                <w:left w:val="none" w:sz="0" w:space="0" w:color="auto"/>
                <w:bottom w:val="none" w:sz="0" w:space="0" w:color="auto"/>
                <w:right w:val="none" w:sz="0" w:space="0" w:color="auto"/>
              </w:divBdr>
              <w:divsChild>
                <w:div w:id="17496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886</TotalTime>
  <Pages>1</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Boise State University</Company>
  <LinksUpToDate>false</LinksUpToDate>
  <CharactersWithSpaces>2436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Butt</dc:creator>
  <cp:keywords/>
  <dc:description/>
  <cp:lastModifiedBy>Ryan Dalby</cp:lastModifiedBy>
  <cp:revision>12</cp:revision>
  <cp:lastPrinted>2021-03-24T21:52:00Z</cp:lastPrinted>
  <dcterms:created xsi:type="dcterms:W3CDTF">2021-03-24T07:04:00Z</dcterms:created>
  <dcterms:modified xsi:type="dcterms:W3CDTF">2021-03-24T21:52:00Z</dcterms:modified>
  <cp:category/>
</cp:coreProperties>
</file>