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349A" w14:textId="27F40022" w:rsidR="001D6B1F" w:rsidRPr="00F11AC0" w:rsidRDefault="001D6B1F" w:rsidP="00811731">
      <w:pPr>
        <w:spacing w:before="240" w:after="405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F11A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OFERTA  DE</w:t>
      </w:r>
      <w:proofErr w:type="gramEnd"/>
      <w:r w:rsidRPr="00F11A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 ANGAJARE</w:t>
      </w:r>
    </w:p>
    <w:p w14:paraId="5B20221A" w14:textId="1475BEC3" w:rsidR="008248BF" w:rsidRPr="00F11AC0" w:rsidRDefault="008248BF" w:rsidP="008248BF">
      <w:pPr>
        <w:spacing w:after="405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Nr</w:t>
      </w:r>
      <w:r w:rsidRPr="00F72F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</w:t>
      </w:r>
      <w:proofErr w:type="spellStart"/>
      <w:r w:rsidR="002C10FF" w:rsidRPr="002C10F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nr_oferta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}}</w:t>
      </w:r>
      <w:r w:rsidRPr="00F72F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/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</w:t>
      </w:r>
      <w:r w:rsidRPr="0070434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</w:t>
      </w:r>
      <w:proofErr w:type="spellStart"/>
      <w:r w:rsidR="001573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data_oferta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}}</w:t>
      </w:r>
      <w:r w:rsidRPr="00F72F9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</w:t>
      </w:r>
    </w:p>
    <w:p w14:paraId="7AC918FB" w14:textId="1A7BDB90" w:rsidR="008248BF" w:rsidRPr="00F11AC0" w:rsidRDefault="008248BF" w:rsidP="008248BF">
      <w:pPr>
        <w:spacing w:after="405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</w:t>
      </w:r>
      <w:r w:rsidR="00FF4538"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tre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</w:t>
      </w:r>
      <w:r w:rsidRPr="00441D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dn</w:t>
      </w:r>
      <w:r w:rsidRPr="009523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a</w:t>
      </w:r>
      <w:proofErr w:type="spellEnd"/>
      <w:r w:rsidRPr="009523D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</w:t>
      </w:r>
      <w:r w:rsidRPr="00F12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</w:t>
      </w:r>
      <w:proofErr w:type="spellStart"/>
      <w:r w:rsidR="001573E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ang_nume</w:t>
      </w:r>
      <w:proofErr w:type="spellEnd"/>
      <w:r w:rsidRPr="00F12A2A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}}</w:t>
      </w:r>
      <w:r w:rsidRPr="00F12A2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,</w:t>
      </w:r>
    </w:p>
    <w:p w14:paraId="0FD057B6" w14:textId="41616F8E" w:rsidR="008248BF" w:rsidRPr="00054BF3" w:rsidRDefault="008248BF" w:rsidP="008248B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Angajatorul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Persoana</w:t>
      </w:r>
      <w:proofErr w:type="spellEnd"/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A499A">
        <w:rPr>
          <w:rFonts w:ascii="Times New Roman" w:eastAsia="Times New Roman" w:hAnsi="Times New Roman" w:cs="Times New Roman"/>
          <w:sz w:val="24"/>
          <w:szCs w:val="24"/>
        </w:rPr>
        <w:t>juridic</w:t>
      </w:r>
      <w:r w:rsidRPr="009A3CEF">
        <w:rPr>
          <w:rFonts w:ascii="Times New Roman" w:eastAsia="Times New Roman" w:hAnsi="Times New Roman" w:cs="Times New Roman"/>
          <w:sz w:val="24"/>
          <w:szCs w:val="24"/>
          <w:highlight w:val="red"/>
        </w:rPr>
        <w:t>ă</w:t>
      </w:r>
      <w:proofErr w:type="spellEnd"/>
      <w:r w:rsidRPr="009A3CEF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{{</w:t>
      </w:r>
      <w:proofErr w:type="spellStart"/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companie</w:t>
      </w:r>
      <w:proofErr w:type="spellEnd"/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}} S</w:t>
      </w:r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</w:rPr>
        <w:t>.R.L</w:t>
      </w:r>
      <w:r w:rsidR="00380042" w:rsidRPr="00B91D1C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înmatriculata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Comertului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sub nr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nr_inreg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cod fisca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l {{cui}},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localitate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a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 xml:space="preserve">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loc_sed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}}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str_sed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nr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nr_sed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bl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bl_sed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sc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sc_sed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et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et_sed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ap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ap_sed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cam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birou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 xml:space="preserve">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cam_sed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jude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ț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 xml:space="preserve">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jud_sed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tara_sed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 xml:space="preserve">}},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r</w:t>
      </w:r>
      <w:r w:rsidR="00380042" w:rsidRPr="00B91D1C">
        <w:rPr>
          <w:rFonts w:ascii="Times New Roman" w:hAnsi="Times New Roman" w:cs="Times New Roman"/>
          <w:sz w:val="24"/>
          <w:szCs w:val="24"/>
        </w:rPr>
        <w:t>eprezentată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pri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n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 xml:space="preserve"> {{</w:t>
      </w:r>
      <w:proofErr w:type="spellStart"/>
      <w:r w:rsidR="00380042">
        <w:rPr>
          <w:rFonts w:ascii="Times New Roman" w:hAnsi="Times New Roman" w:cs="Times New Roman"/>
          <w:sz w:val="24"/>
          <w:szCs w:val="24"/>
          <w:highlight w:val="red"/>
        </w:rPr>
        <w:t>adm_nume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de</w:t>
      </w:r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Administrator,</w:t>
      </w:r>
    </w:p>
    <w:p w14:paraId="1AB3D891" w14:textId="77777777" w:rsidR="001D6B1F" w:rsidRPr="00F11AC0" w:rsidRDefault="001D6B1F" w:rsidP="001D6B1F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FA50DE2" w14:textId="77777777" w:rsidR="00520F19" w:rsidRPr="00F11AC0" w:rsidRDefault="00520F19" w:rsidP="00520F1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Î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vederea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î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ntocmirii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ș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semn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contractului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individual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munc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inform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ă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ț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inutul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acestuia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2A128D31" w14:textId="77777777" w:rsidR="00520F19" w:rsidRPr="00F11AC0" w:rsidRDefault="00520F19" w:rsidP="00520F19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1.   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Identificarea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partilor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din contract</w:t>
      </w:r>
    </w:p>
    <w:p w14:paraId="24BF4E78" w14:textId="0BA9EC1E" w:rsidR="00520F19" w:rsidRPr="00CE7DA3" w:rsidRDefault="00520F19" w:rsidP="00520F1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</w:pPr>
      <w:proofErr w:type="spellStart"/>
      <w:r w:rsidRPr="00F11AC0">
        <w:rPr>
          <w:rFonts w:ascii="Times New Roman" w:eastAsia="Times New Roman" w:hAnsi="Times New Roman" w:cs="Times New Roman"/>
          <w:sz w:val="24"/>
          <w:szCs w:val="24"/>
        </w:rPr>
        <w:t>Angajatorul</w:t>
      </w:r>
      <w:proofErr w:type="spellEnd"/>
      <w:r w:rsidRPr="00F11AC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F11AC0">
        <w:rPr>
          <w:rFonts w:ascii="Times New Roman" w:eastAsia="Times New Roman" w:hAnsi="Times New Roman" w:cs="Times New Roman"/>
          <w:sz w:val="24"/>
          <w:szCs w:val="24"/>
        </w:rPr>
        <w:t>Persoana</w:t>
      </w:r>
      <w:proofErr w:type="spellEnd"/>
      <w:r w:rsidRPr="00F11AC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127E">
        <w:rPr>
          <w:rFonts w:ascii="Times New Roman" w:eastAsia="Times New Roman" w:hAnsi="Times New Roman" w:cs="Times New Roman"/>
          <w:sz w:val="24"/>
          <w:szCs w:val="24"/>
        </w:rPr>
        <w:t>juridic</w:t>
      </w:r>
      <w:r w:rsidRPr="009F127E">
        <w:rPr>
          <w:rFonts w:ascii="Times New Roman" w:eastAsia="Times New Roman" w:hAnsi="Times New Roman" w:cs="Times New Roman"/>
          <w:sz w:val="24"/>
          <w:szCs w:val="24"/>
          <w:highlight w:val="red"/>
        </w:rPr>
        <w:t>ă</w:t>
      </w:r>
      <w:proofErr w:type="spellEnd"/>
      <w:r w:rsidRPr="009F127E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{{</w:t>
      </w:r>
      <w:proofErr w:type="spellStart"/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companie</w:t>
      </w:r>
      <w:proofErr w:type="spellEnd"/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}} S</w:t>
      </w:r>
      <w:r w:rsidR="00380042" w:rsidRPr="00B91D1C">
        <w:rPr>
          <w:rFonts w:ascii="Times New Roman" w:eastAsia="Times New Roman" w:hAnsi="Times New Roman" w:cs="Times New Roman"/>
          <w:b/>
          <w:bCs/>
          <w:sz w:val="24"/>
          <w:szCs w:val="24"/>
        </w:rPr>
        <w:t>.R.L</w:t>
      </w:r>
      <w:r w:rsidR="00380042" w:rsidRPr="00B91D1C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înmatriculata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Registrul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Comertului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sub nr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nr_inreg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cod fisca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l {{cui}},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sediul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localitate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a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 xml:space="preserve">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loc_sed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}}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str_sed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nr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nr_sed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bl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bl_sed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sc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sc_sed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et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et_sed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ap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.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ap_sed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cam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/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birou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l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 xml:space="preserve">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cam_sed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lang w:val="es-ES"/>
        </w:rPr>
        <w:t>jude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ț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 xml:space="preserve"> 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jud_sed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  <w:lang w:val="es-ES"/>
        </w:rPr>
        <w:t>}}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{{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tara_sed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 xml:space="preserve">}},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r</w:t>
      </w:r>
      <w:r w:rsidR="00380042" w:rsidRPr="00B91D1C">
        <w:rPr>
          <w:rFonts w:ascii="Times New Roman" w:hAnsi="Times New Roman" w:cs="Times New Roman"/>
          <w:sz w:val="24"/>
          <w:szCs w:val="24"/>
        </w:rPr>
        <w:t>eprezentată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pri</w:t>
      </w:r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n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 xml:space="preserve"> {{</w:t>
      </w:r>
      <w:proofErr w:type="spellStart"/>
      <w:r w:rsidR="00380042">
        <w:rPr>
          <w:rFonts w:ascii="Times New Roman" w:hAnsi="Times New Roman" w:cs="Times New Roman"/>
          <w:sz w:val="24"/>
          <w:szCs w:val="24"/>
          <w:highlight w:val="red"/>
        </w:rPr>
        <w:t>adm_nume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  <w:highlight w:val="red"/>
        </w:rPr>
        <w:t>}},</w:t>
      </w:r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42" w:rsidRPr="00B91D1C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="00380042" w:rsidRPr="00B91D1C">
        <w:rPr>
          <w:rFonts w:ascii="Times New Roman" w:hAnsi="Times New Roman" w:cs="Times New Roman"/>
          <w:sz w:val="24"/>
          <w:szCs w:val="24"/>
        </w:rPr>
        <w:t xml:space="preserve"> de</w:t>
      </w:r>
      <w:r w:rsidRPr="00BA499A">
        <w:rPr>
          <w:rFonts w:ascii="Times New Roman" w:eastAsia="Times New Roman" w:hAnsi="Times New Roman" w:cs="Times New Roman"/>
          <w:sz w:val="24"/>
          <w:szCs w:val="24"/>
        </w:rPr>
        <w:t xml:space="preserve"> Administrator,</w:t>
      </w:r>
    </w:p>
    <w:p w14:paraId="6BADC398" w14:textId="77777777" w:rsidR="001D6B1F" w:rsidRPr="00F11AC0" w:rsidRDefault="001D6B1F" w:rsidP="001D6B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11AC0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</w:p>
    <w:p w14:paraId="25789D6C" w14:textId="1F4A855A" w:rsidR="00D92B3B" w:rsidRPr="00B878BB" w:rsidRDefault="00D92B3B" w:rsidP="00D92B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bCs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C3420D">
        <w:rPr>
          <w:rFonts w:ascii="Times New Roman" w:eastAsia="Times New Roman" w:hAnsi="Times New Roman" w:cs="Times New Roman"/>
          <w:b/>
          <w:sz w:val="24"/>
          <w:szCs w:val="24"/>
        </w:rPr>
        <w:t>l/</w:t>
      </w:r>
      <w:proofErr w:type="spellStart"/>
      <w:r w:rsidRPr="00C3420D">
        <w:rPr>
          <w:rFonts w:ascii="Times New Roman" w:eastAsia="Times New Roman" w:hAnsi="Times New Roman" w:cs="Times New Roman"/>
          <w:b/>
          <w:sz w:val="24"/>
          <w:szCs w:val="24"/>
        </w:rPr>
        <w:t>dn</w:t>
      </w:r>
      <w:r w:rsidRPr="00C3420D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>a</w:t>
      </w:r>
      <w:proofErr w:type="spellEnd"/>
      <w:r w:rsidRPr="00C3420D">
        <w:rPr>
          <w:rFonts w:ascii="Times New Roman" w:eastAsia="Times New Roman" w:hAnsi="Times New Roman" w:cs="Times New Roman"/>
          <w:b/>
          <w:sz w:val="24"/>
          <w:szCs w:val="24"/>
          <w:highlight w:val="red"/>
        </w:rPr>
        <w:t xml:space="preserve"> </w:t>
      </w:r>
      <w:r w:rsidR="00430F4F" w:rsidRPr="006F24B8">
        <w:rPr>
          <w:rFonts w:ascii="Times New Roman" w:hAnsi="Times New Roman" w:cs="Times New Roman"/>
          <w:b/>
          <w:sz w:val="24"/>
          <w:szCs w:val="24"/>
          <w:highlight w:val="red"/>
        </w:rPr>
        <w:t>{{</w:t>
      </w:r>
      <w:proofErr w:type="spellStart"/>
      <w:r w:rsidR="00430F4F" w:rsidRPr="006F24B8">
        <w:rPr>
          <w:rFonts w:ascii="Times New Roman" w:hAnsi="Times New Roman" w:cs="Times New Roman"/>
          <w:b/>
          <w:sz w:val="24"/>
          <w:szCs w:val="24"/>
          <w:highlight w:val="red"/>
        </w:rPr>
        <w:t>ang_nume</w:t>
      </w:r>
      <w:proofErr w:type="spellEnd"/>
      <w:r w:rsidR="00430F4F" w:rsidRPr="006F24B8">
        <w:rPr>
          <w:rFonts w:ascii="Times New Roman" w:hAnsi="Times New Roman" w:cs="Times New Roman"/>
          <w:b/>
          <w:sz w:val="24"/>
          <w:szCs w:val="24"/>
          <w:highlight w:val="red"/>
        </w:rPr>
        <w:t>}}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  <w:lang w:val="it-IT"/>
        </w:rPr>
        <w:t>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lang w:val="it-IT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cetăţea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 xml:space="preserve">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ang_cetatean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născut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la data d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e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ang_data_n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 xml:space="preserve">}}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în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 xml:space="preserve">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ang_loc_n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jud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.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ang_jud_n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ang_tara_n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cu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domiciliul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î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n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 xml:space="preserve">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loc_dom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str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.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str_dom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nr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.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nr_dom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bl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.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bl_dom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sc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.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sc_dom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ap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.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ap_dom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jud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.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jud_dom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tara_dom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identificat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cu CN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P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ang_cnp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fiind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posesor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a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l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ang_tip_act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 s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eri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ang_serie_act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 xml:space="preserve">}}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n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uma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r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 xml:space="preserve">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ang_nr_act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 xml:space="preserve">}}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e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liberat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d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e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ang_act_elib_d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la data d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e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ang_data_elib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}},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cu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valabilitate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>pana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</w:rPr>
        <w:t xml:space="preserve"> i</w:t>
      </w:r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n {{</w:t>
      </w:r>
      <w:proofErr w:type="spellStart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ang_data_exp</w:t>
      </w:r>
      <w:proofErr w:type="spellEnd"/>
      <w:r w:rsidR="00430F4F" w:rsidRPr="006F24B8">
        <w:rPr>
          <w:rFonts w:ascii="Times New Roman" w:eastAsia="Calibri" w:hAnsi="Times New Roman" w:cs="Times New Roman"/>
          <w:bCs/>
          <w:sz w:val="24"/>
          <w:szCs w:val="24"/>
          <w:highlight w:val="red"/>
        </w:rPr>
        <w:t>}}</w:t>
      </w:r>
    </w:p>
    <w:p w14:paraId="16CC5544" w14:textId="2B18DA30" w:rsidR="001D6B1F" w:rsidRPr="00F11AC0" w:rsidRDefault="001D6B1F" w:rsidP="00C622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2.   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Locul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munca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 afara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beneficiarilor</w:t>
      </w:r>
      <w:proofErr w:type="spellEnd"/>
      <w:r w:rsidRPr="00F11AC0">
        <w:rPr>
          <w:rFonts w:ascii="Times New Roman" w:hAnsi="Times New Roman" w:cs="Times New Roman"/>
          <w:sz w:val="24"/>
          <w:szCs w:val="24"/>
        </w:rPr>
        <w:t>.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37EFC1CF" w14:textId="292764D3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3.    </w:t>
      </w:r>
      <w:proofErr w:type="spellStart"/>
      <w:r w:rsidR="005D579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Functia</w:t>
      </w:r>
      <w:proofErr w:type="spellEnd"/>
      <w:r w:rsidR="005D579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="005D579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ocupata</w:t>
      </w:r>
      <w:proofErr w:type="spellEnd"/>
      <w:r w:rsidR="005D579F" w:rsidRPr="00F059B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: </w:t>
      </w:r>
      <w:r w:rsidR="005D579F" w:rsidRPr="00992B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</w:t>
      </w:r>
      <w:proofErr w:type="spellStart"/>
      <w:r w:rsidR="00944ED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ang_funtie</w:t>
      </w:r>
      <w:proofErr w:type="spellEnd"/>
      <w:r w:rsidR="005D579F" w:rsidRPr="00992B9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}}</w:t>
      </w:r>
      <w:r w:rsidR="005D579F" w:rsidRPr="00992B99">
        <w:rPr>
          <w:rFonts w:ascii="Times New Roman" w:hAnsi="Times New Roman" w:cs="Times New Roman"/>
          <w:b/>
          <w:bCs/>
          <w:sz w:val="24"/>
          <w:szCs w:val="24"/>
          <w:highlight w:val="red"/>
        </w:rPr>
        <w:t>,</w:t>
      </w:r>
      <w:r w:rsidR="005D579F" w:rsidRPr="00F059B5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cod</w:t>
      </w:r>
      <w:r w:rsidR="005D579F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{{</w:t>
      </w:r>
      <w:proofErr w:type="spellStart"/>
      <w:r w:rsidR="00944EDC">
        <w:rPr>
          <w:rFonts w:ascii="Times New Roman" w:hAnsi="Times New Roman" w:cs="Times New Roman"/>
          <w:b/>
          <w:sz w:val="24"/>
          <w:szCs w:val="24"/>
          <w:highlight w:val="red"/>
        </w:rPr>
        <w:t>cod_functie</w:t>
      </w:r>
      <w:proofErr w:type="spellEnd"/>
      <w:r w:rsidR="005D579F">
        <w:rPr>
          <w:rFonts w:ascii="Times New Roman" w:hAnsi="Times New Roman" w:cs="Times New Roman"/>
          <w:b/>
          <w:sz w:val="24"/>
          <w:szCs w:val="24"/>
          <w:highlight w:val="red"/>
        </w:rPr>
        <w:t>}}</w:t>
      </w:r>
    </w:p>
    <w:p w14:paraId="03EAED35" w14:textId="77777777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4.   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Atributiile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postului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sunt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prezentate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fisa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postului</w:t>
      </w:r>
      <w:proofErr w:type="spellEnd"/>
    </w:p>
    <w:p w14:paraId="669AB6E9" w14:textId="33609BC4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5.    </w:t>
      </w:r>
      <w:r w:rsidR="0089398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Data la care </w:t>
      </w:r>
      <w:proofErr w:type="spellStart"/>
      <w:r w:rsidR="0089398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incepe</w:t>
      </w:r>
      <w:proofErr w:type="spellEnd"/>
      <w:r w:rsidR="0089398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="0089398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activitate</w:t>
      </w:r>
      <w:r w:rsidR="0089398F" w:rsidRPr="00992B99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  <w:highlight w:val="red"/>
        </w:rPr>
        <w:t>a</w:t>
      </w:r>
      <w:proofErr w:type="spellEnd"/>
      <w:r w:rsidR="0089398F" w:rsidRPr="00F059B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:</w:t>
      </w:r>
      <w:r w:rsidR="0089398F" w:rsidRPr="00992B99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bookmarkStart w:id="0" w:name="_Hlk159770998"/>
      <w:bookmarkEnd w:id="0"/>
      <w:r w:rsidR="0089398F" w:rsidRPr="00992B99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944EDC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data_incep_activ</w:t>
      </w:r>
      <w:proofErr w:type="spellEnd"/>
      <w:r w:rsidR="0089398F" w:rsidRPr="00992B99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</w:p>
    <w:p w14:paraId="5867EC5F" w14:textId="753A9FB3" w:rsidR="001D6B1F" w:rsidRPr="00F11AC0" w:rsidRDefault="00F33C7B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1D6B1F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6.    </w:t>
      </w:r>
      <w:proofErr w:type="spellStart"/>
      <w:r w:rsidR="001D6B1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Durata</w:t>
      </w:r>
      <w:proofErr w:type="spellEnd"/>
      <w:r w:rsidR="001D6B1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="001D6B1F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contractului</w:t>
      </w:r>
      <w:proofErr w:type="spellEnd"/>
      <w:r w:rsidR="001D6B1F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</w:t>
      </w:r>
      <w:proofErr w:type="spellStart"/>
      <w:r w:rsidR="00D02746">
        <w:rPr>
          <w:rFonts w:ascii="Times New Roman" w:eastAsia="Times New Roman" w:hAnsi="Times New Roman" w:cs="Times New Roman"/>
          <w:color w:val="333333"/>
          <w:sz w:val="24"/>
          <w:szCs w:val="24"/>
        </w:rPr>
        <w:t>ne</w:t>
      </w:r>
      <w:r w:rsidR="001D6B1F">
        <w:rPr>
          <w:rFonts w:ascii="Times New Roman" w:eastAsia="Times New Roman" w:hAnsi="Times New Roman" w:cs="Times New Roman"/>
          <w:color w:val="333333"/>
          <w:sz w:val="24"/>
          <w:szCs w:val="24"/>
        </w:rPr>
        <w:t>determinata</w:t>
      </w:r>
      <w:proofErr w:type="spellEnd"/>
    </w:p>
    <w:p w14:paraId="25E3EFA6" w14:textId="77777777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7.   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Durata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concediului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odihna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21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lucratoare</w:t>
      </w:r>
      <w:proofErr w:type="spellEnd"/>
    </w:p>
    <w:p w14:paraId="346D85CD" w14:textId="086018EB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8.    </w:t>
      </w:r>
      <w:proofErr w:type="spellStart"/>
      <w:r w:rsidR="00A90A43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Salariul</w:t>
      </w:r>
      <w:proofErr w:type="spellEnd"/>
      <w:r w:rsidR="00A90A43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="00A90A43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baza</w:t>
      </w:r>
      <w:proofErr w:type="spellEnd"/>
      <w:r w:rsidR="00A90A43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brut</w:t>
      </w:r>
      <w:r w:rsidR="00A90A43" w:rsidRPr="00F059B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: </w:t>
      </w:r>
      <w:r w:rsidR="00A90A43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2A253C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ang_sal_brut</w:t>
      </w:r>
      <w:proofErr w:type="spellEnd"/>
      <w:r w:rsidR="00A90A43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="00A90A43" w:rsidRPr="00F059B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l</w:t>
      </w:r>
      <w:r w:rsidR="00A90A43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ei, </w:t>
      </w:r>
      <w:proofErr w:type="spellStart"/>
      <w:r w:rsidR="00A90A43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plata</w:t>
      </w:r>
      <w:proofErr w:type="spellEnd"/>
      <w:r w:rsidR="00A90A43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se face </w:t>
      </w:r>
      <w:r w:rsidR="00A90A43">
        <w:rPr>
          <w:rFonts w:ascii="Times New Roman" w:eastAsia="Times New Roman" w:hAnsi="Times New Roman" w:cs="Times New Roman"/>
          <w:color w:val="333333"/>
          <w:sz w:val="24"/>
          <w:szCs w:val="24"/>
        </w:rPr>
        <w:t>lunar</w:t>
      </w:r>
    </w:p>
    <w:p w14:paraId="68B2E2C9" w14:textId="508700E5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9</w:t>
      </w:r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.    </w:t>
      </w:r>
      <w:proofErr w:type="spellStart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Durata</w:t>
      </w:r>
      <w:proofErr w:type="spellEnd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timpului</w:t>
      </w:r>
      <w:proofErr w:type="spellEnd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="005A287A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munca</w:t>
      </w:r>
      <w:proofErr w:type="spellEnd"/>
      <w:r w:rsidR="005A287A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: </w:t>
      </w:r>
      <w:r w:rsidR="005A287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2A253C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nr_h_zi</w:t>
      </w:r>
      <w:proofErr w:type="spellEnd"/>
      <w:r w:rsidR="005A287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="005A287A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o</w:t>
      </w:r>
      <w:r w:rsidR="005A287A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re/zi</w:t>
      </w:r>
      <w:r w:rsidR="005A287A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, </w:t>
      </w:r>
      <w:r w:rsidR="005A287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2A253C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nr_h_sapt</w:t>
      </w:r>
      <w:proofErr w:type="spellEnd"/>
      <w:r w:rsidR="005A287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="005A287A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o</w:t>
      </w:r>
      <w:r w:rsidR="005A287A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re/</w:t>
      </w:r>
      <w:proofErr w:type="spellStart"/>
      <w:r w:rsidR="005A287A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saptamana</w:t>
      </w:r>
      <w:proofErr w:type="spellEnd"/>
      <w:r w:rsidR="005A287A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</w:p>
    <w:p w14:paraId="31B326A4" w14:textId="4E85AF4E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10.  </w:t>
      </w:r>
      <w:proofErr w:type="spellStart"/>
      <w:r w:rsidR="0081626B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Prezentarea</w:t>
      </w:r>
      <w:proofErr w:type="spellEnd"/>
      <w:r w:rsidR="0081626B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</w:t>
      </w:r>
      <w:proofErr w:type="spellStart"/>
      <w:r w:rsidR="0081626B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regulamentului</w:t>
      </w:r>
      <w:proofErr w:type="spellEnd"/>
      <w:r w:rsidR="0081626B"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intern</w:t>
      </w:r>
      <w:r w:rsidR="0081626B"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</w:t>
      </w:r>
      <w:r w:rsidR="0081626B" w:rsidRPr="00AD1456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l </w:t>
      </w:r>
      <w:r w:rsidR="0081626B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2A253C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companie</w:t>
      </w:r>
      <w:proofErr w:type="spellEnd"/>
      <w:r w:rsidR="0081626B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="0081626B" w:rsidRPr="00AD1456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S</w:t>
      </w:r>
      <w:r w:rsidR="0081626B" w:rsidRPr="00F11AC0">
        <w:rPr>
          <w:rFonts w:ascii="Times New Roman" w:eastAsia="Times New Roman" w:hAnsi="Times New Roman" w:cs="Times New Roman"/>
          <w:b/>
          <w:bCs/>
          <w:sz w:val="24"/>
          <w:szCs w:val="24"/>
        </w:rPr>
        <w:t>.R.L.</w:t>
      </w:r>
    </w:p>
    <w:p w14:paraId="40DE3174" w14:textId="77777777" w:rsidR="001D6B1F" w:rsidRPr="00F11AC0" w:rsidRDefault="001D6B1F" w:rsidP="00C622E5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11. 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Perioada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proba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este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0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calendaristice</w:t>
      </w:r>
      <w:proofErr w:type="spellEnd"/>
    </w:p>
    <w:p w14:paraId="271BFABF" w14:textId="77777777" w:rsidR="001D6B1F" w:rsidRDefault="001D6B1F" w:rsidP="00250E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12. 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Perioada</w:t>
      </w:r>
      <w:proofErr w:type="spellEnd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preaviz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cazul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concedierii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durata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preavizului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 de 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  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lucratoare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iar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cazul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demisiei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functiile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executie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este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2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lucratoare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functiile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conducere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este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45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zile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lucratoare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5BD8380" w14:textId="77777777" w:rsidR="004C112D" w:rsidRPr="00F11AC0" w:rsidRDefault="004C112D" w:rsidP="00250E8D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69B94F" w14:textId="04889E74" w:rsidR="004C112D" w:rsidRPr="00FB1EEF" w:rsidRDefault="004C112D" w:rsidP="004C112D">
      <w:pPr>
        <w:spacing w:after="40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Î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data d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A44290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data_semn_cim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proofErr w:type="spellStart"/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v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eti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semna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contractual individual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munca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dupa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primirea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unui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exemplar in original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acesta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fi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transmis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REVISAL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catre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ITM Brasov sub nr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1073F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nr_cim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d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 data d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{{</w:t>
      </w:r>
      <w:proofErr w:type="spellStart"/>
      <w:r w:rsidR="001073FA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data_semn_cim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proofErr w:type="spellStart"/>
      <w:r w:rsidRPr="00C3420D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u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rmand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 in data d</w:t>
      </w:r>
      <w:r w:rsidRPr="004D7E1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CA117F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data_incep_activ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4D7E1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proofErr w:type="spellStart"/>
      <w:r w:rsidRPr="004D7E15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s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incepeti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activitatea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cadrul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societatii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1238A87" w14:textId="29267EE3" w:rsidR="004C112D" w:rsidRDefault="004C112D" w:rsidP="004C112D">
      <w:pPr>
        <w:spacing w:after="40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Prezenta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oferta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este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valabila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la data d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 w:rsidRPr="001D246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CA117F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data_oferta</w:t>
      </w:r>
      <w:proofErr w:type="spellEnd"/>
      <w:r w:rsidRPr="001D246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1D246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 xml:space="preserve"> 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l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 data d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8C1FB0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data_semn_cim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proofErr w:type="spellStart"/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s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acest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termen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aveti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obligatia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de a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prezenta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toate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documentele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solicitate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vederea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incheierii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contractului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individual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munca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Mentionam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daca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pana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 data d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{{</w:t>
      </w:r>
      <w:proofErr w:type="spellStart"/>
      <w:r w:rsidR="008C1FB0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data_semn_cim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}}</w:t>
      </w:r>
      <w:r w:rsidRPr="000F271E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n</w:t>
      </w:r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u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prezentati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documentele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vederea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incheierii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contractului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individual de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munca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angajatoru</w:t>
      </w:r>
      <w:r w:rsidRPr="00BB7E37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>l</w:t>
      </w:r>
      <w:proofErr w:type="spellEnd"/>
      <w:r w:rsidRPr="00BB7E37">
        <w:rPr>
          <w:rFonts w:ascii="Times New Roman" w:eastAsia="Times New Roman" w:hAnsi="Times New Roman" w:cs="Times New Roman"/>
          <w:color w:val="333333"/>
          <w:sz w:val="24"/>
          <w:szCs w:val="24"/>
          <w:highlight w:val="red"/>
        </w:rPr>
        <w:t xml:space="preserve"> </w:t>
      </w:r>
      <w:r w:rsidRPr="0017724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{{</w:t>
      </w:r>
      <w:proofErr w:type="spellStart"/>
      <w:r w:rsidR="00885E0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companie</w:t>
      </w:r>
      <w:proofErr w:type="spellEnd"/>
      <w:r w:rsidRPr="0017724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red"/>
        </w:rPr>
        <w:t>}}</w:t>
      </w:r>
      <w:r w:rsidRPr="00177248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 xml:space="preserve"> </w:t>
      </w:r>
      <w:r w:rsidRPr="00BB7E37">
        <w:rPr>
          <w:rFonts w:ascii="Times New Roman" w:eastAsia="Times New Roman" w:hAnsi="Times New Roman" w:cs="Times New Roman"/>
          <w:b/>
          <w:bCs/>
          <w:sz w:val="24"/>
          <w:szCs w:val="24"/>
          <w:highlight w:val="red"/>
        </w:rPr>
        <w:t>S</w:t>
      </w:r>
      <w:r w:rsidRPr="00F11AC0">
        <w:rPr>
          <w:rFonts w:ascii="Times New Roman" w:eastAsia="Times New Roman" w:hAnsi="Times New Roman" w:cs="Times New Roman"/>
          <w:b/>
          <w:bCs/>
          <w:sz w:val="24"/>
          <w:szCs w:val="24"/>
        </w:rPr>
        <w:t>.R.L.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emite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notificarea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prin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care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va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aduce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cunostinta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motivul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pentru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care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refuza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angajarea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dumneavoastra</w:t>
      </w:r>
      <w:proofErr w:type="spellEnd"/>
      <w:r w:rsidRPr="00F11AC0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3DEF54F8" w14:textId="77777777" w:rsidR="008E51A9" w:rsidRDefault="008E51A9" w:rsidP="004C112D">
      <w:pPr>
        <w:spacing w:after="405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C112D" w14:paraId="09B384A2" w14:textId="77777777" w:rsidTr="00443474">
        <w:tc>
          <w:tcPr>
            <w:tcW w:w="5395" w:type="dxa"/>
          </w:tcPr>
          <w:p w14:paraId="101C1B34" w14:textId="77777777" w:rsidR="004C112D" w:rsidRPr="00D87A91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14C5DB4" w14:textId="77777777" w:rsidR="004C112D" w:rsidRPr="00A049EB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highlight w:val="red"/>
              </w:rPr>
            </w:pPr>
          </w:p>
        </w:tc>
      </w:tr>
      <w:tr w:rsidR="004C112D" w14:paraId="2F793F96" w14:textId="77777777" w:rsidTr="00443474">
        <w:tc>
          <w:tcPr>
            <w:tcW w:w="5395" w:type="dxa"/>
          </w:tcPr>
          <w:p w14:paraId="3B8617DD" w14:textId="77777777" w:rsidR="004C112D" w:rsidRPr="00D87A91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</w:rPr>
            </w:pPr>
            <w:proofErr w:type="spellStart"/>
            <w:r w:rsidRPr="00D87A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</w:rPr>
              <w:t>Angajator</w:t>
            </w:r>
            <w:proofErr w:type="spellEnd"/>
            <w:r w:rsidRPr="00D87A91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</w:rPr>
              <w:t>,</w:t>
            </w:r>
          </w:p>
        </w:tc>
        <w:tc>
          <w:tcPr>
            <w:tcW w:w="5395" w:type="dxa"/>
          </w:tcPr>
          <w:p w14:paraId="224E4351" w14:textId="77777777" w:rsidR="004C112D" w:rsidRPr="00A049EB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highlight w:val="red"/>
              </w:rPr>
            </w:pPr>
            <w:r w:rsidRPr="00A049E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sz w:val="24"/>
                <w:szCs w:val="24"/>
                <w:highlight w:val="red"/>
              </w:rPr>
              <w:t>Participant,</w:t>
            </w:r>
          </w:p>
        </w:tc>
      </w:tr>
      <w:tr w:rsidR="004C112D" w14:paraId="232688F8" w14:textId="77777777" w:rsidTr="00443474">
        <w:tc>
          <w:tcPr>
            <w:tcW w:w="5395" w:type="dxa"/>
          </w:tcPr>
          <w:p w14:paraId="59892A11" w14:textId="3202A92C" w:rsidR="004C112D" w:rsidRPr="005B4E77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</w:pPr>
            <w:r w:rsidRPr="005B4E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{{</w:t>
            </w:r>
            <w:proofErr w:type="spellStart"/>
            <w:r w:rsidR="00885E0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companie</w:t>
            </w:r>
            <w:proofErr w:type="spellEnd"/>
            <w:r w:rsidRPr="005B4E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}} S.</w:t>
            </w:r>
            <w:proofErr w:type="gramStart"/>
            <w:r w:rsidRPr="005B4E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R.L</w:t>
            </w:r>
            <w:proofErr w:type="gramEnd"/>
          </w:p>
        </w:tc>
        <w:tc>
          <w:tcPr>
            <w:tcW w:w="5395" w:type="dxa"/>
          </w:tcPr>
          <w:p w14:paraId="7E1FC070" w14:textId="51DF8C35" w:rsidR="004C112D" w:rsidRPr="00A049EB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{{</w:t>
            </w:r>
            <w:proofErr w:type="spellStart"/>
            <w:r w:rsidR="00885E0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ang_nume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}}</w:t>
            </w:r>
          </w:p>
        </w:tc>
      </w:tr>
      <w:tr w:rsidR="004C112D" w14:paraId="28185842" w14:textId="77777777" w:rsidTr="00443474">
        <w:tc>
          <w:tcPr>
            <w:tcW w:w="5395" w:type="dxa"/>
          </w:tcPr>
          <w:p w14:paraId="18614460" w14:textId="191DC802" w:rsidR="004C112D" w:rsidRPr="005B4E77" w:rsidRDefault="004C112D" w:rsidP="00FA6C4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</w:pPr>
            <w:r w:rsidRPr="005B4E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{{</w:t>
            </w:r>
            <w:proofErr w:type="spellStart"/>
            <w:r w:rsidR="00885E0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adm_nume</w:t>
            </w:r>
            <w:proofErr w:type="spellEnd"/>
            <w:r w:rsidRPr="005B4E77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highlight w:val="red"/>
              </w:rPr>
              <w:t>}}</w:t>
            </w:r>
          </w:p>
        </w:tc>
        <w:tc>
          <w:tcPr>
            <w:tcW w:w="5395" w:type="dxa"/>
          </w:tcPr>
          <w:p w14:paraId="6688C5C7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Semnatura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</w:t>
            </w:r>
          </w:p>
        </w:tc>
      </w:tr>
      <w:tr w:rsidR="004C112D" w14:paraId="335866AB" w14:textId="77777777" w:rsidTr="00443474">
        <w:tc>
          <w:tcPr>
            <w:tcW w:w="5395" w:type="dxa"/>
          </w:tcPr>
          <w:p w14:paraId="48FEA435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Semnatura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</w:t>
            </w:r>
          </w:p>
        </w:tc>
        <w:tc>
          <w:tcPr>
            <w:tcW w:w="5395" w:type="dxa"/>
          </w:tcPr>
          <w:p w14:paraId="6BEE62FD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4C112D" w14:paraId="0A6B2C44" w14:textId="77777777" w:rsidTr="00443474">
        <w:tc>
          <w:tcPr>
            <w:tcW w:w="5395" w:type="dxa"/>
          </w:tcPr>
          <w:p w14:paraId="6167712E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586DE15A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4C112D" w14:paraId="77D20830" w14:textId="77777777" w:rsidTr="00443474">
        <w:tc>
          <w:tcPr>
            <w:tcW w:w="5395" w:type="dxa"/>
          </w:tcPr>
          <w:p w14:paraId="4C8DD5C3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784E885B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Am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primit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un exemplar,</w:t>
            </w:r>
          </w:p>
        </w:tc>
      </w:tr>
      <w:tr w:rsidR="004C112D" w14:paraId="07A3A740" w14:textId="77777777" w:rsidTr="00443474">
        <w:tc>
          <w:tcPr>
            <w:tcW w:w="5395" w:type="dxa"/>
          </w:tcPr>
          <w:p w14:paraId="4F910077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08CBA5C8" w14:textId="4B9F5AD4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Dat</w:t>
            </w:r>
            <w:r w:rsidRPr="00F65F5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</w:rPr>
              <w:t>a: {{</w:t>
            </w:r>
            <w:proofErr w:type="spellStart"/>
            <w:r w:rsidR="00885E0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</w:rPr>
              <w:t>data_oferta</w:t>
            </w:r>
            <w:proofErr w:type="spellEnd"/>
            <w:r w:rsidRPr="00F65F5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highlight w:val="red"/>
              </w:rPr>
              <w:t>}}</w:t>
            </w:r>
          </w:p>
        </w:tc>
      </w:tr>
      <w:tr w:rsidR="004C112D" w14:paraId="276628A4" w14:textId="77777777" w:rsidTr="00443474">
        <w:tc>
          <w:tcPr>
            <w:tcW w:w="5395" w:type="dxa"/>
          </w:tcPr>
          <w:p w14:paraId="2C540191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2DCCDDCF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Semnatura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</w:t>
            </w:r>
          </w:p>
        </w:tc>
      </w:tr>
      <w:tr w:rsidR="004C112D" w14:paraId="7D14556A" w14:textId="77777777" w:rsidTr="00443474">
        <w:tc>
          <w:tcPr>
            <w:tcW w:w="5395" w:type="dxa"/>
          </w:tcPr>
          <w:p w14:paraId="1531D846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5395" w:type="dxa"/>
          </w:tcPr>
          <w:p w14:paraId="3442ADDA" w14:textId="77777777" w:rsidR="004C112D" w:rsidRDefault="004C112D" w:rsidP="00FA6C4D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</w:tbl>
    <w:p w14:paraId="38533759" w14:textId="77777777" w:rsidR="002D6722" w:rsidRPr="004A542E" w:rsidRDefault="002D6722" w:rsidP="004C112D">
      <w:pPr>
        <w:spacing w:after="0" w:line="240" w:lineRule="auto"/>
        <w:rPr>
          <w:rFonts w:ascii="Segoe UI" w:hAnsi="Segoe UI" w:cs="Segoe UI"/>
          <w:color w:val="000000" w:themeColor="text1"/>
          <w:sz w:val="18"/>
          <w:szCs w:val="18"/>
        </w:rPr>
      </w:pPr>
    </w:p>
    <w:sectPr w:rsidR="002D6722" w:rsidRPr="004A542E" w:rsidSect="00067BC8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5B2391" w14:textId="77777777" w:rsidR="00CC3AA7" w:rsidRDefault="00CC3AA7" w:rsidP="008F7B6A">
      <w:pPr>
        <w:spacing w:after="0" w:line="240" w:lineRule="auto"/>
      </w:pPr>
      <w:r>
        <w:separator/>
      </w:r>
    </w:p>
  </w:endnote>
  <w:endnote w:type="continuationSeparator" w:id="0">
    <w:p w14:paraId="759B6053" w14:textId="77777777" w:rsidR="00CC3AA7" w:rsidRDefault="00CC3AA7" w:rsidP="008F7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377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107D9" w14:textId="1909817C" w:rsidR="00237990" w:rsidRDefault="002379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B06E5B" w14:textId="77777777" w:rsidR="00237990" w:rsidRDefault="002379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53225" w14:textId="77777777" w:rsidR="00CC3AA7" w:rsidRDefault="00CC3AA7" w:rsidP="008F7B6A">
      <w:pPr>
        <w:spacing w:after="0" w:line="240" w:lineRule="auto"/>
      </w:pPr>
      <w:r>
        <w:separator/>
      </w:r>
    </w:p>
  </w:footnote>
  <w:footnote w:type="continuationSeparator" w:id="0">
    <w:p w14:paraId="59666775" w14:textId="77777777" w:rsidR="00CC3AA7" w:rsidRDefault="00CC3AA7" w:rsidP="008F7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D502B" w14:textId="77777777" w:rsidR="007A18F9" w:rsidRPr="002800D6" w:rsidRDefault="007A18F9" w:rsidP="007A18F9">
    <w:pP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 w:cs="Times New Roman"/>
        <w:b/>
        <w:bCs/>
        <w:sz w:val="20"/>
        <w:szCs w:val="20"/>
      </w:rPr>
    </w:pPr>
    <w:r w:rsidRPr="002800D6">
      <w:rPr>
        <w:rFonts w:ascii="Times New Roman" w:eastAsia="Calibri" w:hAnsi="Times New Roman" w:cs="Times New Roman"/>
        <w:b/>
        <w:bCs/>
        <w:sz w:val="20"/>
        <w:szCs w:val="20"/>
        <w:highlight w:val="red"/>
      </w:rPr>
      <w:t>{{</w:t>
    </w:r>
    <w:proofErr w:type="spellStart"/>
    <w:r>
      <w:rPr>
        <w:rFonts w:ascii="Times New Roman" w:eastAsia="Calibri" w:hAnsi="Times New Roman" w:cs="Times New Roman"/>
        <w:b/>
        <w:bCs/>
        <w:sz w:val="20"/>
        <w:szCs w:val="20"/>
        <w:highlight w:val="red"/>
      </w:rPr>
      <w:t>companie</w:t>
    </w:r>
    <w:proofErr w:type="spellEnd"/>
    <w:r w:rsidRPr="002800D6">
      <w:rPr>
        <w:rFonts w:ascii="Times New Roman" w:eastAsia="Calibri" w:hAnsi="Times New Roman" w:cs="Times New Roman"/>
        <w:b/>
        <w:bCs/>
        <w:sz w:val="20"/>
        <w:szCs w:val="20"/>
        <w:highlight w:val="red"/>
      </w:rPr>
      <w:t>}} S</w:t>
    </w:r>
    <w:r w:rsidRPr="002800D6">
      <w:rPr>
        <w:rFonts w:ascii="Times New Roman" w:eastAsia="Calibri" w:hAnsi="Times New Roman" w:cs="Times New Roman"/>
        <w:b/>
        <w:bCs/>
        <w:sz w:val="20"/>
        <w:szCs w:val="20"/>
      </w:rPr>
      <w:t>.R.L.</w:t>
    </w:r>
  </w:p>
  <w:p w14:paraId="42294428" w14:textId="77777777" w:rsidR="007A18F9" w:rsidRPr="00E622A8" w:rsidRDefault="007A18F9" w:rsidP="007A18F9">
    <w:pPr>
      <w:tabs>
        <w:tab w:val="left" w:pos="5664"/>
      </w:tabs>
      <w:spacing w:after="0" w:line="240" w:lineRule="auto"/>
      <w:rPr>
        <w:rFonts w:ascii="Times New Roman" w:eastAsia="Calibri" w:hAnsi="Times New Roman" w:cs="Times New Roman"/>
        <w:b/>
        <w:sz w:val="20"/>
        <w:szCs w:val="20"/>
        <w:highlight w:val="red"/>
      </w:rPr>
    </w:pPr>
    <w:r w:rsidRPr="002800D6">
      <w:rPr>
        <w:rFonts w:ascii="Times New Roman" w:eastAsia="Calibri" w:hAnsi="Times New Roman" w:cs="Times New Roman"/>
        <w:b/>
        <w:sz w:val="20"/>
        <w:szCs w:val="20"/>
      </w:rPr>
      <w:t>Nr. Reg. Com</w:t>
    </w:r>
    <w:r w:rsidRPr="002800D6">
      <w:rPr>
        <w:rFonts w:ascii="Times New Roman" w:eastAsia="Calibri" w:hAnsi="Times New Roman" w:cs="Times New Roman"/>
        <w:b/>
        <w:sz w:val="20"/>
        <w:szCs w:val="20"/>
        <w:highlight w:val="red"/>
      </w:rPr>
      <w:t>: {{</w:t>
    </w:r>
    <w:proofErr w:type="spellStart"/>
    <w:r w:rsidRPr="00E622A8">
      <w:rPr>
        <w:rFonts w:ascii="Times New Roman" w:eastAsia="Calibri" w:hAnsi="Times New Roman" w:cs="Times New Roman"/>
        <w:b/>
        <w:sz w:val="20"/>
        <w:szCs w:val="20"/>
        <w:highlight w:val="red"/>
      </w:rPr>
      <w:t>nr_inreg</w:t>
    </w:r>
    <w:proofErr w:type="spellEnd"/>
    <w:r w:rsidRPr="002800D6">
      <w:rPr>
        <w:rFonts w:ascii="Times New Roman" w:eastAsia="Calibri" w:hAnsi="Times New Roman" w:cs="Times New Roman"/>
        <w:b/>
        <w:sz w:val="20"/>
        <w:szCs w:val="20"/>
        <w:highlight w:val="red"/>
      </w:rPr>
      <w:t>}}</w:t>
    </w:r>
  </w:p>
  <w:p w14:paraId="442897C2" w14:textId="77777777" w:rsidR="007A18F9" w:rsidRPr="00E622A8" w:rsidRDefault="007A18F9" w:rsidP="007A18F9">
    <w:pPr>
      <w:tabs>
        <w:tab w:val="center" w:pos="4680"/>
        <w:tab w:val="right" w:pos="9360"/>
      </w:tabs>
      <w:spacing w:after="0" w:line="240" w:lineRule="auto"/>
      <w:rPr>
        <w:rFonts w:ascii="Times New Roman" w:eastAsia="Calibri" w:hAnsi="Times New Roman" w:cs="Times New Roman"/>
        <w:b/>
        <w:sz w:val="20"/>
        <w:szCs w:val="20"/>
        <w:highlight w:val="red"/>
      </w:rPr>
    </w:pPr>
    <w:r w:rsidRPr="002800D6">
      <w:rPr>
        <w:rFonts w:ascii="Times New Roman" w:eastAsia="Calibri" w:hAnsi="Times New Roman" w:cs="Times New Roman"/>
        <w:b/>
        <w:sz w:val="20"/>
        <w:szCs w:val="20"/>
        <w:lang w:val="es-ES"/>
      </w:rPr>
      <w:t>CIF</w:t>
    </w:r>
    <w:r w:rsidRPr="002800D6">
      <w:rPr>
        <w:rFonts w:ascii="Times New Roman" w:eastAsia="Calibri" w:hAnsi="Times New Roman" w:cs="Times New Roman"/>
        <w:b/>
        <w:sz w:val="20"/>
        <w:szCs w:val="20"/>
        <w:highlight w:val="red"/>
        <w:lang w:val="es-ES"/>
      </w:rPr>
      <w:t>: {{</w:t>
    </w:r>
    <w:r w:rsidRPr="00E622A8">
      <w:rPr>
        <w:rFonts w:ascii="Times New Roman" w:eastAsia="Calibri" w:hAnsi="Times New Roman" w:cs="Times New Roman"/>
        <w:b/>
        <w:sz w:val="20"/>
        <w:szCs w:val="20"/>
        <w:highlight w:val="red"/>
      </w:rPr>
      <w:t>cui</w:t>
    </w:r>
    <w:r w:rsidRPr="002800D6">
      <w:rPr>
        <w:rFonts w:ascii="Times New Roman" w:eastAsia="Calibri" w:hAnsi="Times New Roman" w:cs="Times New Roman"/>
        <w:b/>
        <w:sz w:val="20"/>
        <w:szCs w:val="20"/>
        <w:highlight w:val="red"/>
        <w:lang w:val="es-ES"/>
      </w:rPr>
      <w:t>}}</w:t>
    </w:r>
  </w:p>
  <w:p w14:paraId="13B81138" w14:textId="4DFFE7F0" w:rsidR="008F7B6A" w:rsidRPr="007A18F9" w:rsidRDefault="007A18F9" w:rsidP="007A18F9">
    <w:pPr>
      <w:tabs>
        <w:tab w:val="center" w:pos="4680"/>
        <w:tab w:val="right" w:pos="9360"/>
      </w:tabs>
      <w:rPr>
        <w:rFonts w:ascii="Times New Roman" w:hAnsi="Times New Roman" w:cs="Times New Roman"/>
        <w:sz w:val="20"/>
        <w:szCs w:val="20"/>
        <w:highlight w:val="red"/>
      </w:rPr>
    </w:pPr>
    <w:proofErr w:type="spellStart"/>
    <w:r w:rsidRPr="002800D6">
      <w:rPr>
        <w:rFonts w:ascii="Times New Roman" w:eastAsia="Calibri" w:hAnsi="Times New Roman" w:cs="Times New Roman"/>
        <w:b/>
        <w:sz w:val="20"/>
        <w:szCs w:val="20"/>
        <w:lang w:val="es-ES"/>
      </w:rPr>
      <w:t>Adresa</w:t>
    </w:r>
    <w:proofErr w:type="spellEnd"/>
    <w:r w:rsidRPr="002800D6">
      <w:rPr>
        <w:rFonts w:ascii="Times New Roman" w:eastAsia="Calibri" w:hAnsi="Times New Roman" w:cs="Times New Roman"/>
        <w:b/>
        <w:sz w:val="20"/>
        <w:szCs w:val="20"/>
        <w:lang w:val="es-ES"/>
      </w:rPr>
      <w:t>: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Localitate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a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 xml:space="preserve"> {{</w:t>
    </w:r>
    <w:proofErr w:type="spellStart"/>
    <w:r w:rsidRPr="00E622A8">
      <w:rPr>
        <w:rFonts w:ascii="Times New Roman" w:eastAsia="Calibri" w:hAnsi="Times New Roman" w:cs="Times New Roman"/>
        <w:sz w:val="20"/>
        <w:szCs w:val="20"/>
        <w:highlight w:val="red"/>
      </w:rPr>
      <w:t>loc_sed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st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r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7A7CFE">
      <w:rPr>
        <w:rFonts w:ascii="Times New Roman" w:eastAsia="Calibri" w:hAnsi="Times New Roman" w:cs="Times New Roman"/>
        <w:sz w:val="20"/>
        <w:szCs w:val="20"/>
        <w:highlight w:val="red"/>
      </w:rPr>
      <w:t>str_sed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nr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7A7CFE">
      <w:rPr>
        <w:rFonts w:ascii="Times New Roman" w:eastAsia="Calibri" w:hAnsi="Times New Roman" w:cs="Times New Roman"/>
        <w:sz w:val="20"/>
        <w:szCs w:val="20"/>
        <w:highlight w:val="red"/>
      </w:rPr>
      <w:t>nr_sed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bl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415680">
      <w:rPr>
        <w:rFonts w:ascii="Times New Roman" w:eastAsia="Calibri" w:hAnsi="Times New Roman" w:cs="Times New Roman"/>
        <w:sz w:val="20"/>
        <w:szCs w:val="20"/>
        <w:highlight w:val="red"/>
      </w:rPr>
      <w:t>bl_sed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sc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415680">
      <w:rPr>
        <w:rFonts w:ascii="Times New Roman" w:eastAsia="Calibri" w:hAnsi="Times New Roman" w:cs="Times New Roman"/>
        <w:sz w:val="20"/>
        <w:szCs w:val="20"/>
        <w:highlight w:val="red"/>
      </w:rPr>
      <w:t>sc_sed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et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 w:rsidRPr="00415680">
      <w:rPr>
        <w:rFonts w:ascii="Times New Roman" w:eastAsia="Calibri" w:hAnsi="Times New Roman" w:cs="Times New Roman"/>
        <w:sz w:val="20"/>
        <w:szCs w:val="20"/>
        <w:highlight w:val="red"/>
      </w:rPr>
      <w:t>et_sed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ap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>
      <w:rPr>
        <w:rFonts w:ascii="Times New Roman" w:eastAsia="Calibri" w:hAnsi="Times New Roman" w:cs="Times New Roman"/>
        <w:sz w:val="20"/>
        <w:szCs w:val="20"/>
        <w:highlight w:val="red"/>
      </w:rPr>
      <w:t>ap_sed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cam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lang w:val="es-ES"/>
      </w:rPr>
      <w:t>/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birou</w:t>
    </w:r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l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 xml:space="preserve"> {{</w:t>
    </w:r>
    <w:proofErr w:type="spellStart"/>
    <w:r>
      <w:rPr>
        <w:rFonts w:ascii="Times New Roman" w:eastAsia="Calibri" w:hAnsi="Times New Roman" w:cs="Times New Roman"/>
        <w:sz w:val="20"/>
        <w:szCs w:val="20"/>
        <w:highlight w:val="red"/>
      </w:rPr>
      <w:t>cam_sed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}},</w:t>
    </w:r>
    <w:r w:rsidRPr="002800D6">
      <w:rPr>
        <w:rFonts w:ascii="Times New Roman" w:eastAsia="Calibri" w:hAnsi="Times New Roman" w:cs="Times New Roman"/>
        <w:sz w:val="20"/>
        <w:szCs w:val="20"/>
        <w:lang w:val="es-ES"/>
      </w:rPr>
      <w:t xml:space="preserve"> </w:t>
    </w:r>
    <w:proofErr w:type="spellStart"/>
    <w:r w:rsidRPr="002800D6">
      <w:rPr>
        <w:rFonts w:ascii="Times New Roman" w:eastAsia="Calibri" w:hAnsi="Times New Roman" w:cs="Times New Roman"/>
        <w:sz w:val="20"/>
        <w:szCs w:val="20"/>
        <w:lang w:val="es-ES"/>
      </w:rPr>
      <w:t>jud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. {{</w:t>
    </w:r>
    <w:proofErr w:type="spellStart"/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jud_sed</w:t>
    </w:r>
    <w:proofErr w:type="spellEnd"/>
    <w:r w:rsidRPr="002800D6"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}}</w:t>
    </w:r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, {{</w:t>
    </w:r>
    <w:proofErr w:type="spellStart"/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tara_sed</w:t>
    </w:r>
    <w:proofErr w:type="spellEnd"/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</w:t>
    </w:r>
    <w:r>
      <w:rPr>
        <w:rFonts w:ascii="Times New Roman" w:eastAsia="Calibri" w:hAnsi="Times New Roman" w:cs="Times New Roman"/>
        <w:sz w:val="20"/>
        <w:szCs w:val="20"/>
        <w:highlight w:val="red"/>
        <w:lang w:val="es-ES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117B"/>
    <w:multiLevelType w:val="hybridMultilevel"/>
    <w:tmpl w:val="9B103164"/>
    <w:lvl w:ilvl="0" w:tplc="FBB02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D663B"/>
    <w:multiLevelType w:val="hybridMultilevel"/>
    <w:tmpl w:val="A1664B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30ECF"/>
    <w:multiLevelType w:val="hybridMultilevel"/>
    <w:tmpl w:val="AAEA5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31D1B"/>
    <w:multiLevelType w:val="hybridMultilevel"/>
    <w:tmpl w:val="0B9256EE"/>
    <w:lvl w:ilvl="0" w:tplc="A9465F8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033F5"/>
    <w:multiLevelType w:val="hybridMultilevel"/>
    <w:tmpl w:val="0C1C1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B0CE2"/>
    <w:multiLevelType w:val="hybridMultilevel"/>
    <w:tmpl w:val="78DCE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B76C5"/>
    <w:multiLevelType w:val="hybridMultilevel"/>
    <w:tmpl w:val="0F626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52FD7"/>
    <w:multiLevelType w:val="hybridMultilevel"/>
    <w:tmpl w:val="DFB22A98"/>
    <w:lvl w:ilvl="0" w:tplc="590208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870203">
    <w:abstractNumId w:val="3"/>
  </w:num>
  <w:num w:numId="2" w16cid:durableId="893349974">
    <w:abstractNumId w:val="7"/>
  </w:num>
  <w:num w:numId="3" w16cid:durableId="25107789">
    <w:abstractNumId w:val="0"/>
  </w:num>
  <w:num w:numId="4" w16cid:durableId="241721900">
    <w:abstractNumId w:val="1"/>
  </w:num>
  <w:num w:numId="5" w16cid:durableId="1301568513">
    <w:abstractNumId w:val="4"/>
  </w:num>
  <w:num w:numId="6" w16cid:durableId="1991975779">
    <w:abstractNumId w:val="6"/>
  </w:num>
  <w:num w:numId="7" w16cid:durableId="158082821">
    <w:abstractNumId w:val="5"/>
  </w:num>
  <w:num w:numId="8" w16cid:durableId="4961170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625"/>
    <w:rsid w:val="00023A29"/>
    <w:rsid w:val="000525F7"/>
    <w:rsid w:val="00064961"/>
    <w:rsid w:val="0006536B"/>
    <w:rsid w:val="000655B0"/>
    <w:rsid w:val="00067BC8"/>
    <w:rsid w:val="00095044"/>
    <w:rsid w:val="000C04B6"/>
    <w:rsid w:val="000C06CB"/>
    <w:rsid w:val="000E0625"/>
    <w:rsid w:val="000E67E2"/>
    <w:rsid w:val="000F0F42"/>
    <w:rsid w:val="000F48D2"/>
    <w:rsid w:val="001073FA"/>
    <w:rsid w:val="00131E49"/>
    <w:rsid w:val="0015120F"/>
    <w:rsid w:val="001573ED"/>
    <w:rsid w:val="00167BE2"/>
    <w:rsid w:val="0018739B"/>
    <w:rsid w:val="001A293A"/>
    <w:rsid w:val="001B7D7C"/>
    <w:rsid w:val="001C2473"/>
    <w:rsid w:val="001C3256"/>
    <w:rsid w:val="001C3F94"/>
    <w:rsid w:val="001D3F88"/>
    <w:rsid w:val="001D6B1F"/>
    <w:rsid w:val="001F6464"/>
    <w:rsid w:val="00205B94"/>
    <w:rsid w:val="0023550A"/>
    <w:rsid w:val="00237990"/>
    <w:rsid w:val="00250E8D"/>
    <w:rsid w:val="00257020"/>
    <w:rsid w:val="00276CB9"/>
    <w:rsid w:val="00280338"/>
    <w:rsid w:val="002A253C"/>
    <w:rsid w:val="002A2831"/>
    <w:rsid w:val="002B13E0"/>
    <w:rsid w:val="002C10FF"/>
    <w:rsid w:val="002C20CA"/>
    <w:rsid w:val="002C7B20"/>
    <w:rsid w:val="002D6722"/>
    <w:rsid w:val="002D7F2A"/>
    <w:rsid w:val="002E1D56"/>
    <w:rsid w:val="002F61A7"/>
    <w:rsid w:val="002F79B3"/>
    <w:rsid w:val="00312C05"/>
    <w:rsid w:val="003319B7"/>
    <w:rsid w:val="003426AF"/>
    <w:rsid w:val="0034528E"/>
    <w:rsid w:val="00372599"/>
    <w:rsid w:val="00380042"/>
    <w:rsid w:val="003A1FF9"/>
    <w:rsid w:val="003D365C"/>
    <w:rsid w:val="003F1DF8"/>
    <w:rsid w:val="004046E7"/>
    <w:rsid w:val="004178FD"/>
    <w:rsid w:val="0042148D"/>
    <w:rsid w:val="00430F4F"/>
    <w:rsid w:val="00441D6C"/>
    <w:rsid w:val="00443474"/>
    <w:rsid w:val="00456152"/>
    <w:rsid w:val="00477C6F"/>
    <w:rsid w:val="004A542E"/>
    <w:rsid w:val="004C112D"/>
    <w:rsid w:val="004D1D75"/>
    <w:rsid w:val="004D2DD5"/>
    <w:rsid w:val="004F1979"/>
    <w:rsid w:val="00520F19"/>
    <w:rsid w:val="00530143"/>
    <w:rsid w:val="0053784D"/>
    <w:rsid w:val="0054104B"/>
    <w:rsid w:val="00560FDA"/>
    <w:rsid w:val="00584C93"/>
    <w:rsid w:val="005A287A"/>
    <w:rsid w:val="005D579F"/>
    <w:rsid w:val="005E4ABC"/>
    <w:rsid w:val="005F224D"/>
    <w:rsid w:val="005F72E0"/>
    <w:rsid w:val="005F7E0D"/>
    <w:rsid w:val="0061554B"/>
    <w:rsid w:val="00620F13"/>
    <w:rsid w:val="006464C1"/>
    <w:rsid w:val="006756A3"/>
    <w:rsid w:val="00683DF2"/>
    <w:rsid w:val="0069186B"/>
    <w:rsid w:val="006A470A"/>
    <w:rsid w:val="006A5D3A"/>
    <w:rsid w:val="006A5E70"/>
    <w:rsid w:val="006A6791"/>
    <w:rsid w:val="006C5635"/>
    <w:rsid w:val="00704C60"/>
    <w:rsid w:val="00717C02"/>
    <w:rsid w:val="007206FB"/>
    <w:rsid w:val="00722F4F"/>
    <w:rsid w:val="00724C47"/>
    <w:rsid w:val="00753AAA"/>
    <w:rsid w:val="00766145"/>
    <w:rsid w:val="00771052"/>
    <w:rsid w:val="007A18F9"/>
    <w:rsid w:val="007A481B"/>
    <w:rsid w:val="007C03CA"/>
    <w:rsid w:val="007C50CB"/>
    <w:rsid w:val="007C55F8"/>
    <w:rsid w:val="007E77F4"/>
    <w:rsid w:val="007F32D4"/>
    <w:rsid w:val="00811731"/>
    <w:rsid w:val="0081626B"/>
    <w:rsid w:val="008248BF"/>
    <w:rsid w:val="00834162"/>
    <w:rsid w:val="008354AE"/>
    <w:rsid w:val="00861C60"/>
    <w:rsid w:val="00885E04"/>
    <w:rsid w:val="00892510"/>
    <w:rsid w:val="0089398F"/>
    <w:rsid w:val="008C1FB0"/>
    <w:rsid w:val="008E33B7"/>
    <w:rsid w:val="008E51A9"/>
    <w:rsid w:val="008F2A99"/>
    <w:rsid w:val="008F7B6A"/>
    <w:rsid w:val="00905114"/>
    <w:rsid w:val="00944EDC"/>
    <w:rsid w:val="009D1574"/>
    <w:rsid w:val="009F6D04"/>
    <w:rsid w:val="00A12ACF"/>
    <w:rsid w:val="00A44290"/>
    <w:rsid w:val="00A715D1"/>
    <w:rsid w:val="00A80BBA"/>
    <w:rsid w:val="00A90A43"/>
    <w:rsid w:val="00AA0A62"/>
    <w:rsid w:val="00AB21A5"/>
    <w:rsid w:val="00AB56AA"/>
    <w:rsid w:val="00AE3177"/>
    <w:rsid w:val="00B13FA7"/>
    <w:rsid w:val="00B248CE"/>
    <w:rsid w:val="00B4571B"/>
    <w:rsid w:val="00B5264E"/>
    <w:rsid w:val="00B6379B"/>
    <w:rsid w:val="00B82D2B"/>
    <w:rsid w:val="00B9665E"/>
    <w:rsid w:val="00BB2393"/>
    <w:rsid w:val="00BB4551"/>
    <w:rsid w:val="00BD05DF"/>
    <w:rsid w:val="00BD0785"/>
    <w:rsid w:val="00BD1776"/>
    <w:rsid w:val="00BD6FC8"/>
    <w:rsid w:val="00BF1926"/>
    <w:rsid w:val="00C25AEC"/>
    <w:rsid w:val="00C431C3"/>
    <w:rsid w:val="00C56359"/>
    <w:rsid w:val="00C622E5"/>
    <w:rsid w:val="00C87A27"/>
    <w:rsid w:val="00C91C29"/>
    <w:rsid w:val="00CA117F"/>
    <w:rsid w:val="00CB2860"/>
    <w:rsid w:val="00CC0B77"/>
    <w:rsid w:val="00CC3AA7"/>
    <w:rsid w:val="00CE1342"/>
    <w:rsid w:val="00CF2424"/>
    <w:rsid w:val="00D02746"/>
    <w:rsid w:val="00D2620F"/>
    <w:rsid w:val="00D35B45"/>
    <w:rsid w:val="00D56E34"/>
    <w:rsid w:val="00D5703B"/>
    <w:rsid w:val="00D92B3B"/>
    <w:rsid w:val="00DA4255"/>
    <w:rsid w:val="00E14D98"/>
    <w:rsid w:val="00E2698F"/>
    <w:rsid w:val="00E417C2"/>
    <w:rsid w:val="00E52808"/>
    <w:rsid w:val="00E6314D"/>
    <w:rsid w:val="00ED474B"/>
    <w:rsid w:val="00EF435D"/>
    <w:rsid w:val="00EF45DC"/>
    <w:rsid w:val="00F13D42"/>
    <w:rsid w:val="00F27276"/>
    <w:rsid w:val="00F33C7B"/>
    <w:rsid w:val="00F462A9"/>
    <w:rsid w:val="00F52C88"/>
    <w:rsid w:val="00F5447B"/>
    <w:rsid w:val="00F57678"/>
    <w:rsid w:val="00FC3787"/>
    <w:rsid w:val="00FD7D56"/>
    <w:rsid w:val="00FE474E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96ED8"/>
  <w15:docId w15:val="{95F1FD7A-A84A-4F4D-AC27-FEE4A34A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2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9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F6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F61A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F61A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F61A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F61A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2F61A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F61A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1">
    <w:name w:val="Light Grid Accent 1"/>
    <w:basedOn w:val="TableNormal"/>
    <w:uiPriority w:val="62"/>
    <w:rsid w:val="002F61A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7F3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3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B6A"/>
  </w:style>
  <w:style w:type="paragraph" w:styleId="Footer">
    <w:name w:val="footer"/>
    <w:basedOn w:val="Normal"/>
    <w:link w:val="FooterChar"/>
    <w:uiPriority w:val="99"/>
    <w:unhideWhenUsed/>
    <w:rsid w:val="008F7B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B6A"/>
  </w:style>
  <w:style w:type="character" w:styleId="Emphasis">
    <w:name w:val="Emphasis"/>
    <w:basedOn w:val="DefaultParagraphFont"/>
    <w:uiPriority w:val="20"/>
    <w:qFormat/>
    <w:rsid w:val="00167BE2"/>
    <w:rPr>
      <w:b/>
      <w:bCs/>
      <w:i w:val="0"/>
      <w:iCs w:val="0"/>
    </w:rPr>
  </w:style>
  <w:style w:type="character" w:customStyle="1" w:styleId="st1">
    <w:name w:val="st1"/>
    <w:basedOn w:val="DefaultParagraphFont"/>
    <w:rsid w:val="00167BE2"/>
  </w:style>
  <w:style w:type="character" w:styleId="UnresolvedMention">
    <w:name w:val="Unresolved Mention"/>
    <w:basedOn w:val="DefaultParagraphFont"/>
    <w:uiPriority w:val="99"/>
    <w:semiHidden/>
    <w:unhideWhenUsed/>
    <w:rsid w:val="00AA0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572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184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5952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4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409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45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8986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1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33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830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726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2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47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640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658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6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7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24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008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939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9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451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97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883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7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 Manolescu</dc:creator>
  <cp:lastModifiedBy>Daniel Aldea</cp:lastModifiedBy>
  <cp:revision>111</cp:revision>
  <cp:lastPrinted>2020-03-31T15:54:00Z</cp:lastPrinted>
  <dcterms:created xsi:type="dcterms:W3CDTF">2020-03-27T13:25:00Z</dcterms:created>
  <dcterms:modified xsi:type="dcterms:W3CDTF">2024-09-26T20:16:00Z</dcterms:modified>
</cp:coreProperties>
</file>