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206C2" w14:textId="77777777" w:rsidR="006C31EF" w:rsidRDefault="006C31EF">
      <w:r>
        <w:t xml:space="preserve">Gideon </w:t>
      </w:r>
      <w:proofErr w:type="spellStart"/>
      <w:r>
        <w:t>Gendale</w:t>
      </w:r>
      <w:proofErr w:type="spellEnd"/>
      <w:r>
        <w:t xml:space="preserve"> Mesia</w:t>
      </w:r>
    </w:p>
    <w:p w14:paraId="3DFA2FBF" w14:textId="77777777" w:rsidR="006C31EF" w:rsidRDefault="006C31EF">
      <w:r>
        <w:t>CS-250</w:t>
      </w:r>
    </w:p>
    <w:p w14:paraId="42068230" w14:textId="77777777" w:rsidR="006C31EF" w:rsidRDefault="006C31EF">
      <w:r>
        <w:t>Professor</w:t>
      </w:r>
      <w:r w:rsidR="00C03C95">
        <w:t xml:space="preserve"> </w:t>
      </w:r>
      <w:proofErr w:type="spellStart"/>
      <w:r w:rsidR="00C03C95">
        <w:t>Haruka</w:t>
      </w:r>
      <w:proofErr w:type="spellEnd"/>
      <w:r w:rsidR="00C03C95">
        <w:t xml:space="preserve"> </w:t>
      </w:r>
      <w:proofErr w:type="spellStart"/>
      <w:r w:rsidR="00C03C95">
        <w:t>Konishi</w:t>
      </w:r>
      <w:proofErr w:type="spellEnd"/>
    </w:p>
    <w:p w14:paraId="0EBD3013" w14:textId="77777777" w:rsidR="00C03C95" w:rsidRDefault="00121682">
      <w:r>
        <w:t>15 June 2025</w:t>
      </w:r>
    </w:p>
    <w:p w14:paraId="0AEA0B11" w14:textId="77777777" w:rsidR="00121682" w:rsidRDefault="00121682"/>
    <w:p w14:paraId="4FB74D90" w14:textId="77777777" w:rsidR="00121682" w:rsidRDefault="00121682" w:rsidP="00121682">
      <w:pPr>
        <w:jc w:val="center"/>
      </w:pPr>
      <w:r>
        <w:t>Journal 5</w:t>
      </w:r>
    </w:p>
    <w:p w14:paraId="4627649B" w14:textId="77777777" w:rsidR="00121682" w:rsidRDefault="00121682" w:rsidP="00121682">
      <w:pPr>
        <w:jc w:val="center"/>
      </w:pPr>
    </w:p>
    <w:p w14:paraId="704B593C" w14:textId="77777777" w:rsidR="00121682" w:rsidRDefault="00304DC1" w:rsidP="00121682">
      <w:r>
        <w:t xml:space="preserve">Communication Practices in Scrum Team’s allow team members to </w:t>
      </w:r>
      <w:r w:rsidR="004B3A34">
        <w:t>give others daily progress checks in projects that would otherwise be kept to themselves in the waterfall method.</w:t>
      </w:r>
      <w:r w:rsidR="004A364A">
        <w:t xml:space="preserve"> A key advantage of the Agile Method is its</w:t>
      </w:r>
      <w:r w:rsidR="00C417D7">
        <w:t xml:space="preserve"> Communication, which leads to</w:t>
      </w:r>
      <w:r w:rsidR="00DE741C">
        <w:t xml:space="preserve"> openness and transparency. </w:t>
      </w:r>
      <w:r w:rsidR="00787268">
        <w:t>Examples would include</w:t>
      </w:r>
      <w:r w:rsidR="00AD4357">
        <w:t xml:space="preserve"> information radiator which allows for visual aids for team members so that they have a physical </w:t>
      </w:r>
      <w:r w:rsidR="00762228">
        <w:t xml:space="preserve">guidance where they can connect portions of the project together. </w:t>
      </w:r>
      <w:r w:rsidR="0073759B">
        <w:t xml:space="preserve">The visual aid can be constantly looked at by other members even beyond the meeting so there is less miscommunication and they’re able to reference others works. Another </w:t>
      </w:r>
      <w:r w:rsidR="00477FC1">
        <w:t xml:space="preserve">example would be the Scrum Events. Scrum Planning allows </w:t>
      </w:r>
      <w:r w:rsidR="00157A12">
        <w:t>group members</w:t>
      </w:r>
      <w:r w:rsidR="00477FC1">
        <w:t xml:space="preserve"> to decide the importance of certain projects and how they relate to one anothe</w:t>
      </w:r>
      <w:r w:rsidR="00EC4A1A">
        <w:t xml:space="preserve">r in terms of time, importance, and complexity, allowing members to shift focus and communicate issues that they have. </w:t>
      </w:r>
      <w:r w:rsidR="00677BFC">
        <w:t xml:space="preserve">Daily Scrum meetings then go on to make sure team members meet those deadlines and how they actually help one another out. </w:t>
      </w:r>
    </w:p>
    <w:p w14:paraId="15AB4537" w14:textId="77777777" w:rsidR="00966BC5" w:rsidRDefault="00966BC5" w:rsidP="00121682"/>
    <w:p w14:paraId="668B108A" w14:textId="77777777" w:rsidR="000241C2" w:rsidRDefault="000241C2" w:rsidP="00121682">
      <w:r>
        <w:t xml:space="preserve">In terms of the SNHU project, I believe our team members benefited from </w:t>
      </w:r>
      <w:r w:rsidR="00187E31">
        <w:t>going through each team member and seeing what each of them did when working on the project. I think it helped particularly well when</w:t>
      </w:r>
      <w:r w:rsidR="00ED60AA">
        <w:t xml:space="preserve"> when we did the discussion in Module 6 and were able to easily see how each of our members related to one another when completing a project.</w:t>
      </w:r>
      <w:r w:rsidR="00826660">
        <w:t xml:space="preserve"> </w:t>
      </w:r>
      <w:r w:rsidR="007B766E">
        <w:t>Communication Practices that were particularly effective I believe are the Daily Scrum meetings. I think that’s one of the main focuses that we’ve seen</w:t>
      </w:r>
      <w:r w:rsidR="00924602">
        <w:t xml:space="preserve"> that is essential for the Agile Methodology as that is where most of the communication from all members happen.</w:t>
      </w:r>
      <w:r w:rsidR="000A5436">
        <w:t xml:space="preserve"> Another thing thatI’d like to point out is the Scrum Planning. The Scrum </w:t>
      </w:r>
      <w:r w:rsidR="00CF047E">
        <w:t>Planning</w:t>
      </w:r>
      <w:r w:rsidR="00123026">
        <w:t xml:space="preserve"> was one of the main things I also wanted to focus on as it was the </w:t>
      </w:r>
      <w:r w:rsidR="00005EB0">
        <w:t xml:space="preserve">introduction </w:t>
      </w:r>
      <w:r w:rsidR="00123026">
        <w:t>to the group</w:t>
      </w:r>
      <w:r w:rsidR="00FC3D29">
        <w:t xml:space="preserve"> and the project itself. Communication on the project was essential and the main </w:t>
      </w:r>
      <w:r w:rsidR="00BC65FD">
        <w:t>focus and direction everyone will go to is made apparent at this point.</w:t>
      </w:r>
    </w:p>
    <w:p w14:paraId="00067BDE" w14:textId="77777777" w:rsidR="00BC65FD" w:rsidRDefault="00BC65FD" w:rsidP="00121682"/>
    <w:p w14:paraId="13CA9F2F" w14:textId="77777777" w:rsidR="00BC65FD" w:rsidRDefault="00CD1F61" w:rsidP="00121682">
      <w:proofErr w:type="spellStart"/>
      <w:r>
        <w:t>JIRA</w:t>
      </w:r>
      <w:proofErr w:type="spellEnd"/>
      <w:r w:rsidR="0004623C">
        <w:t xml:space="preserve"> and Azure Boards are used to</w:t>
      </w:r>
      <w:r>
        <w:t xml:space="preserve"> can help with coordination and efficiency by allowing </w:t>
      </w:r>
      <w:r w:rsidR="00CC0D1C">
        <w:t xml:space="preserve">users to share issues and task throughout platforms. </w:t>
      </w:r>
      <w:r w:rsidR="00BB2AF2">
        <w:t xml:space="preserve">It </w:t>
      </w:r>
      <w:r w:rsidR="00AA6B86">
        <w:t>allows</w:t>
      </w:r>
      <w:r w:rsidR="00BB2AF2">
        <w:t xml:space="preserve"> for Sprint Planning amongst the team </w:t>
      </w:r>
      <w:r w:rsidR="00AA6B86">
        <w:t>allows for</w:t>
      </w:r>
      <w:r w:rsidR="00042F3A">
        <w:t xml:space="preserve"> backlog management for projects.</w:t>
      </w:r>
      <w:r w:rsidR="00596BB0">
        <w:t xml:space="preserve"> These allow for projects to be updated efficiently</w:t>
      </w:r>
      <w:r w:rsidR="0094725E">
        <w:t xml:space="preserve"> and allow for seamlessness in the projects.</w:t>
      </w:r>
      <w:r w:rsidR="00A82756">
        <w:t xml:space="preserve"> These tools also allow for task tracking and makes sure members are aware of completed phases and next step requirements.</w:t>
      </w:r>
      <w:r w:rsidR="00B45E1B">
        <w:t xml:space="preserve"> With this, errors within the workflow are reduced and </w:t>
      </w:r>
      <w:r w:rsidR="00345603">
        <w:t>collaboration between users are much more efficient.</w:t>
      </w:r>
    </w:p>
    <w:p w14:paraId="5F499601" w14:textId="77777777" w:rsidR="00265DE7" w:rsidRDefault="00265DE7" w:rsidP="00121682"/>
    <w:p w14:paraId="250C9A3F" w14:textId="77777777" w:rsidR="00096D94" w:rsidRPr="00096D94" w:rsidRDefault="00096D94" w:rsidP="00096D94">
      <w:pPr>
        <w:divId w:val="5811851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96D94">
        <w:rPr>
          <w:rFonts w:ascii="Times New Roman" w:eastAsia="Times New Roman" w:hAnsi="Times New Roman" w:cs="Times New Roman"/>
          <w:color w:val="05103E"/>
          <w:sz w:val="27"/>
          <w:szCs w:val="27"/>
        </w:rPr>
        <w:t>Sabharwal</w:t>
      </w:r>
      <w:proofErr w:type="spellEnd"/>
      <w:r w:rsidRPr="00096D94">
        <w:rPr>
          <w:rFonts w:ascii="Times New Roman" w:eastAsia="Times New Roman" w:hAnsi="Times New Roman" w:cs="Times New Roman"/>
          <w:color w:val="05103E"/>
          <w:sz w:val="27"/>
          <w:szCs w:val="27"/>
        </w:rPr>
        <w:t xml:space="preserve">, N., </w:t>
      </w:r>
      <w:proofErr w:type="spellStart"/>
      <w:r w:rsidRPr="00096D94">
        <w:rPr>
          <w:rFonts w:ascii="Times New Roman" w:eastAsia="Times New Roman" w:hAnsi="Times New Roman" w:cs="Times New Roman"/>
          <w:color w:val="05103E"/>
          <w:sz w:val="27"/>
          <w:szCs w:val="27"/>
        </w:rPr>
        <w:t>Rathore</w:t>
      </w:r>
      <w:proofErr w:type="spellEnd"/>
      <w:r w:rsidRPr="00096D94">
        <w:rPr>
          <w:rFonts w:ascii="Times New Roman" w:eastAsia="Times New Roman" w:hAnsi="Times New Roman" w:cs="Times New Roman"/>
          <w:color w:val="05103E"/>
          <w:sz w:val="27"/>
          <w:szCs w:val="27"/>
        </w:rPr>
        <w:t xml:space="preserve">, R., &amp; </w:t>
      </w:r>
      <w:proofErr w:type="spellStart"/>
      <w:r w:rsidRPr="00096D94">
        <w:rPr>
          <w:rFonts w:ascii="Times New Roman" w:eastAsia="Times New Roman" w:hAnsi="Times New Roman" w:cs="Times New Roman"/>
          <w:color w:val="05103E"/>
          <w:sz w:val="27"/>
          <w:szCs w:val="27"/>
        </w:rPr>
        <w:t>Agrawal</w:t>
      </w:r>
      <w:proofErr w:type="spellEnd"/>
      <w:r w:rsidRPr="00096D94">
        <w:rPr>
          <w:rFonts w:ascii="Times New Roman" w:eastAsia="Times New Roman" w:hAnsi="Times New Roman" w:cs="Times New Roman"/>
          <w:color w:val="05103E"/>
          <w:sz w:val="27"/>
          <w:szCs w:val="27"/>
        </w:rPr>
        <w:t>, U. (2021). Introduction to agile methods. In </w:t>
      </w:r>
      <w:proofErr w:type="spellStart"/>
      <w:r w:rsidRPr="00096D94">
        <w:rPr>
          <w:rFonts w:ascii="Times New Roman" w:eastAsia="Times New Roman" w:hAnsi="Times New Roman" w:cs="Times New Roman"/>
          <w:i/>
          <w:iCs/>
          <w:color w:val="05103E"/>
          <w:sz w:val="24"/>
          <w:szCs w:val="24"/>
          <w:bdr w:val="single" w:sz="2" w:space="0" w:color="ECEDEE" w:frame="1"/>
        </w:rPr>
        <w:t>Apress</w:t>
      </w:r>
      <w:proofErr w:type="spellEnd"/>
      <w:r w:rsidRPr="00096D94">
        <w:rPr>
          <w:rFonts w:ascii="Times New Roman" w:eastAsia="Times New Roman" w:hAnsi="Times New Roman" w:cs="Times New Roman"/>
          <w:i/>
          <w:iCs/>
          <w:color w:val="05103E"/>
          <w:sz w:val="24"/>
          <w:szCs w:val="24"/>
          <w:bdr w:val="single" w:sz="2" w:space="0" w:color="ECEDEE" w:frame="1"/>
        </w:rPr>
        <w:t xml:space="preserve"> eBooks</w:t>
      </w:r>
      <w:r w:rsidRPr="00096D94">
        <w:rPr>
          <w:rFonts w:ascii="Times New Roman" w:eastAsia="Times New Roman" w:hAnsi="Times New Roman" w:cs="Times New Roman"/>
          <w:color w:val="05103E"/>
          <w:sz w:val="27"/>
          <w:szCs w:val="27"/>
        </w:rPr>
        <w:t>(pp. 69–111). </w:t>
      </w:r>
      <w:r w:rsidRPr="00096D94">
        <w:rPr>
          <w:rFonts w:ascii="Times New Roman" w:eastAsia="Times New Roman" w:hAnsi="Times New Roman" w:cs="Times New Roman"/>
          <w:color w:val="05103E"/>
          <w:sz w:val="24"/>
          <w:szCs w:val="24"/>
          <w:bdr w:val="single" w:sz="2" w:space="0" w:color="ECEDEE" w:frame="1"/>
        </w:rPr>
        <w:t>https://doi.org/10.1007/978-1-4842-7505-4_5</w:t>
      </w:r>
    </w:p>
    <w:p w14:paraId="6F862A24" w14:textId="77777777" w:rsidR="00265DE7" w:rsidRDefault="00265DE7" w:rsidP="00121682"/>
    <w:p w14:paraId="090B9D52" w14:textId="77777777" w:rsidR="00227E38" w:rsidRPr="00227E38" w:rsidRDefault="00227E38" w:rsidP="00227E38">
      <w:pPr>
        <w:divId w:val="1544714291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27E38">
        <w:rPr>
          <w:rFonts w:ascii="Times New Roman" w:eastAsia="Times New Roman" w:hAnsi="Times New Roman" w:cs="Times New Roman"/>
          <w:color w:val="05103E"/>
          <w:sz w:val="27"/>
          <w:szCs w:val="27"/>
        </w:rPr>
        <w:t>Sarkan</w:t>
      </w:r>
      <w:proofErr w:type="spellEnd"/>
      <w:r w:rsidRPr="00227E38">
        <w:rPr>
          <w:rFonts w:ascii="Times New Roman" w:eastAsia="Times New Roman" w:hAnsi="Times New Roman" w:cs="Times New Roman"/>
          <w:color w:val="05103E"/>
          <w:sz w:val="27"/>
          <w:szCs w:val="27"/>
        </w:rPr>
        <w:t xml:space="preserve">, H. M., Ahmad, T. P. S., &amp; </w:t>
      </w:r>
      <w:proofErr w:type="spellStart"/>
      <w:r w:rsidRPr="00227E38">
        <w:rPr>
          <w:rFonts w:ascii="Times New Roman" w:eastAsia="Times New Roman" w:hAnsi="Times New Roman" w:cs="Times New Roman"/>
          <w:color w:val="05103E"/>
          <w:sz w:val="27"/>
          <w:szCs w:val="27"/>
        </w:rPr>
        <w:t>Bakar</w:t>
      </w:r>
      <w:proofErr w:type="spellEnd"/>
      <w:r w:rsidRPr="00227E38">
        <w:rPr>
          <w:rFonts w:ascii="Times New Roman" w:eastAsia="Times New Roman" w:hAnsi="Times New Roman" w:cs="Times New Roman"/>
          <w:color w:val="05103E"/>
          <w:sz w:val="27"/>
          <w:szCs w:val="27"/>
        </w:rPr>
        <w:t xml:space="preserve">, A. A. (2011). Using </w:t>
      </w:r>
      <w:proofErr w:type="spellStart"/>
      <w:r w:rsidRPr="00227E38">
        <w:rPr>
          <w:rFonts w:ascii="Times New Roman" w:eastAsia="Times New Roman" w:hAnsi="Times New Roman" w:cs="Times New Roman"/>
          <w:color w:val="05103E"/>
          <w:sz w:val="27"/>
          <w:szCs w:val="27"/>
        </w:rPr>
        <w:t>JIRA</w:t>
      </w:r>
      <w:proofErr w:type="spellEnd"/>
      <w:r w:rsidRPr="00227E38">
        <w:rPr>
          <w:rFonts w:ascii="Times New Roman" w:eastAsia="Times New Roman" w:hAnsi="Times New Roman" w:cs="Times New Roman"/>
          <w:color w:val="05103E"/>
          <w:sz w:val="27"/>
          <w:szCs w:val="27"/>
        </w:rPr>
        <w:t xml:space="preserve"> and </w:t>
      </w:r>
      <w:proofErr w:type="spellStart"/>
      <w:r w:rsidRPr="00227E38">
        <w:rPr>
          <w:rFonts w:ascii="Times New Roman" w:eastAsia="Times New Roman" w:hAnsi="Times New Roman" w:cs="Times New Roman"/>
          <w:color w:val="05103E"/>
          <w:sz w:val="27"/>
          <w:szCs w:val="27"/>
        </w:rPr>
        <w:t>Redmine</w:t>
      </w:r>
      <w:proofErr w:type="spellEnd"/>
      <w:r w:rsidRPr="00227E38">
        <w:rPr>
          <w:rFonts w:ascii="Times New Roman" w:eastAsia="Times New Roman" w:hAnsi="Times New Roman" w:cs="Times New Roman"/>
          <w:color w:val="05103E"/>
          <w:sz w:val="27"/>
          <w:szCs w:val="27"/>
        </w:rPr>
        <w:t xml:space="preserve"> in requirement development for agile methodology. </w:t>
      </w:r>
      <w:r w:rsidRPr="00227E38">
        <w:rPr>
          <w:rFonts w:ascii="Times New Roman" w:eastAsia="Times New Roman" w:hAnsi="Times New Roman" w:cs="Times New Roman"/>
          <w:i/>
          <w:iCs/>
          <w:color w:val="05103E"/>
          <w:sz w:val="24"/>
          <w:szCs w:val="24"/>
          <w:bdr w:val="single" w:sz="2" w:space="0" w:color="ECEDEE" w:frame="1"/>
        </w:rPr>
        <w:t>JIRA</w:t>
      </w:r>
      <w:r w:rsidRPr="00227E38">
        <w:rPr>
          <w:rFonts w:ascii="Times New Roman" w:eastAsia="Times New Roman" w:hAnsi="Times New Roman" w:cs="Times New Roman"/>
          <w:color w:val="05103E"/>
          <w:sz w:val="27"/>
          <w:szCs w:val="27"/>
        </w:rPr>
        <w:t>. </w:t>
      </w:r>
      <w:r w:rsidRPr="00227E38">
        <w:rPr>
          <w:rFonts w:ascii="Times New Roman" w:eastAsia="Times New Roman" w:hAnsi="Times New Roman" w:cs="Times New Roman"/>
          <w:color w:val="05103E"/>
          <w:sz w:val="24"/>
          <w:szCs w:val="24"/>
          <w:bdr w:val="single" w:sz="2" w:space="0" w:color="ECEDEE" w:frame="1"/>
        </w:rPr>
        <w:t>https://doi.org/10.1109/mysec.2011.6140707</w:t>
      </w:r>
    </w:p>
    <w:p w14:paraId="1D9EF82E" w14:textId="77777777" w:rsidR="00096D94" w:rsidRDefault="00096D94" w:rsidP="00121682"/>
    <w:p w14:paraId="76A3C8AF" w14:textId="77777777" w:rsidR="00A55611" w:rsidRPr="00A55611" w:rsidRDefault="00A55611" w:rsidP="00A55611">
      <w:pPr>
        <w:divId w:val="1464544702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55611">
        <w:rPr>
          <w:rFonts w:ascii="Times New Roman" w:eastAsia="Times New Roman" w:hAnsi="Times New Roman" w:cs="Times New Roman"/>
          <w:color w:val="05103E"/>
          <w:sz w:val="27"/>
          <w:szCs w:val="27"/>
        </w:rPr>
        <w:t>Chandrasekara</w:t>
      </w:r>
      <w:proofErr w:type="spellEnd"/>
      <w:r w:rsidRPr="00A55611">
        <w:rPr>
          <w:rFonts w:ascii="Times New Roman" w:eastAsia="Times New Roman" w:hAnsi="Times New Roman" w:cs="Times New Roman"/>
          <w:color w:val="05103E"/>
          <w:sz w:val="27"/>
          <w:szCs w:val="27"/>
        </w:rPr>
        <w:t xml:space="preserve">, C., &amp; </w:t>
      </w:r>
      <w:proofErr w:type="spellStart"/>
      <w:r w:rsidRPr="00A55611">
        <w:rPr>
          <w:rFonts w:ascii="Times New Roman" w:eastAsia="Times New Roman" w:hAnsi="Times New Roman" w:cs="Times New Roman"/>
          <w:color w:val="05103E"/>
          <w:sz w:val="27"/>
          <w:szCs w:val="27"/>
        </w:rPr>
        <w:t>Herath</w:t>
      </w:r>
      <w:proofErr w:type="spellEnd"/>
      <w:r w:rsidRPr="00A55611">
        <w:rPr>
          <w:rFonts w:ascii="Times New Roman" w:eastAsia="Times New Roman" w:hAnsi="Times New Roman" w:cs="Times New Roman"/>
          <w:color w:val="05103E"/>
          <w:sz w:val="27"/>
          <w:szCs w:val="27"/>
        </w:rPr>
        <w:t>, P. (2019). Getting Started with Azure Boards. In </w:t>
      </w:r>
      <w:proofErr w:type="spellStart"/>
      <w:r w:rsidRPr="00A55611">
        <w:rPr>
          <w:rFonts w:ascii="Times New Roman" w:eastAsia="Times New Roman" w:hAnsi="Times New Roman" w:cs="Times New Roman"/>
          <w:i/>
          <w:iCs/>
          <w:color w:val="05103E"/>
          <w:sz w:val="24"/>
          <w:szCs w:val="24"/>
          <w:bdr w:val="single" w:sz="2" w:space="0" w:color="ECEDEE" w:frame="1"/>
        </w:rPr>
        <w:t>Apress</w:t>
      </w:r>
      <w:proofErr w:type="spellEnd"/>
      <w:r w:rsidRPr="00A55611">
        <w:rPr>
          <w:rFonts w:ascii="Times New Roman" w:eastAsia="Times New Roman" w:hAnsi="Times New Roman" w:cs="Times New Roman"/>
          <w:i/>
          <w:iCs/>
          <w:color w:val="05103E"/>
          <w:sz w:val="24"/>
          <w:szCs w:val="24"/>
          <w:bdr w:val="single" w:sz="2" w:space="0" w:color="ECEDEE" w:frame="1"/>
        </w:rPr>
        <w:t xml:space="preserve"> eBooks</w:t>
      </w:r>
      <w:r w:rsidRPr="00A55611">
        <w:rPr>
          <w:rFonts w:ascii="Times New Roman" w:eastAsia="Times New Roman" w:hAnsi="Times New Roman" w:cs="Times New Roman"/>
          <w:color w:val="05103E"/>
          <w:sz w:val="27"/>
          <w:szCs w:val="27"/>
        </w:rPr>
        <w:t> (pp. 1–41). </w:t>
      </w:r>
      <w:r w:rsidRPr="00A55611">
        <w:rPr>
          <w:rFonts w:ascii="Times New Roman" w:eastAsia="Times New Roman" w:hAnsi="Times New Roman" w:cs="Times New Roman"/>
          <w:color w:val="05103E"/>
          <w:sz w:val="24"/>
          <w:szCs w:val="24"/>
          <w:bdr w:val="single" w:sz="2" w:space="0" w:color="ECEDEE" w:frame="1"/>
        </w:rPr>
        <w:t>https://doi.org/10.1007/978-1-4842-5046-4_1</w:t>
      </w:r>
    </w:p>
    <w:p w14:paraId="0456E8D3" w14:textId="77777777" w:rsidR="00A55611" w:rsidRDefault="00A55611" w:rsidP="00121682"/>
    <w:sectPr w:rsidR="00A556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89B87F" w14:textId="77777777" w:rsidR="009427EC" w:rsidRDefault="009427EC" w:rsidP="00265DE7">
      <w:r>
        <w:separator/>
      </w:r>
    </w:p>
  </w:endnote>
  <w:endnote w:type="continuationSeparator" w:id="0">
    <w:p w14:paraId="74744582" w14:textId="77777777" w:rsidR="009427EC" w:rsidRDefault="009427EC" w:rsidP="00265D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D5180D" w14:textId="77777777" w:rsidR="009427EC" w:rsidRDefault="009427EC" w:rsidP="00265DE7">
      <w:r>
        <w:separator/>
      </w:r>
    </w:p>
  </w:footnote>
  <w:footnote w:type="continuationSeparator" w:id="0">
    <w:p w14:paraId="0A28961C" w14:textId="77777777" w:rsidR="009427EC" w:rsidRDefault="009427EC" w:rsidP="00265DE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6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1EF"/>
    <w:rsid w:val="00005EB0"/>
    <w:rsid w:val="000241C2"/>
    <w:rsid w:val="00042F3A"/>
    <w:rsid w:val="0004623C"/>
    <w:rsid w:val="00096D94"/>
    <w:rsid w:val="000A5436"/>
    <w:rsid w:val="00121682"/>
    <w:rsid w:val="00123026"/>
    <w:rsid w:val="00157A12"/>
    <w:rsid w:val="00187E31"/>
    <w:rsid w:val="00227E38"/>
    <w:rsid w:val="00265DE7"/>
    <w:rsid w:val="00304DC1"/>
    <w:rsid w:val="00345603"/>
    <w:rsid w:val="00477FC1"/>
    <w:rsid w:val="004A364A"/>
    <w:rsid w:val="004B3A34"/>
    <w:rsid w:val="00596BB0"/>
    <w:rsid w:val="00677BFC"/>
    <w:rsid w:val="006C31EF"/>
    <w:rsid w:val="0073759B"/>
    <w:rsid w:val="00762228"/>
    <w:rsid w:val="00787268"/>
    <w:rsid w:val="007B766E"/>
    <w:rsid w:val="00826660"/>
    <w:rsid w:val="00924602"/>
    <w:rsid w:val="009427EC"/>
    <w:rsid w:val="0094725E"/>
    <w:rsid w:val="00966BC5"/>
    <w:rsid w:val="00A55611"/>
    <w:rsid w:val="00A82756"/>
    <w:rsid w:val="00AA6B86"/>
    <w:rsid w:val="00AD4357"/>
    <w:rsid w:val="00B45E1B"/>
    <w:rsid w:val="00BB2AF2"/>
    <w:rsid w:val="00BC65FD"/>
    <w:rsid w:val="00C03C95"/>
    <w:rsid w:val="00C417D7"/>
    <w:rsid w:val="00CC0D1C"/>
    <w:rsid w:val="00CD1F61"/>
    <w:rsid w:val="00CF047E"/>
    <w:rsid w:val="00DE741C"/>
    <w:rsid w:val="00EC4A1A"/>
    <w:rsid w:val="00ED60AA"/>
    <w:rsid w:val="00FC3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34EF24"/>
  <w15:chartTrackingRefBased/>
  <w15:docId w15:val="{918C3E95-351C-D245-BFB3-0D80920DF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121682"/>
  </w:style>
  <w:style w:type="character" w:customStyle="1" w:styleId="DateChar">
    <w:name w:val="Date Char"/>
    <w:basedOn w:val="DefaultParagraphFont"/>
    <w:link w:val="Date"/>
    <w:uiPriority w:val="99"/>
    <w:semiHidden/>
    <w:rsid w:val="00121682"/>
  </w:style>
  <w:style w:type="paragraph" w:styleId="Header">
    <w:name w:val="header"/>
    <w:basedOn w:val="Normal"/>
    <w:link w:val="HeaderChar"/>
    <w:uiPriority w:val="99"/>
    <w:unhideWhenUsed/>
    <w:rsid w:val="00265DE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5DE7"/>
  </w:style>
  <w:style w:type="paragraph" w:styleId="Footer">
    <w:name w:val="footer"/>
    <w:basedOn w:val="Normal"/>
    <w:link w:val="FooterChar"/>
    <w:uiPriority w:val="99"/>
    <w:unhideWhenUsed/>
    <w:rsid w:val="00265DE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5DE7"/>
  </w:style>
  <w:style w:type="character" w:customStyle="1" w:styleId="apple-converted-space">
    <w:name w:val="apple-converted-space"/>
    <w:basedOn w:val="DefaultParagraphFont"/>
    <w:rsid w:val="00096D94"/>
  </w:style>
  <w:style w:type="character" w:customStyle="1" w:styleId="url">
    <w:name w:val="url"/>
    <w:basedOn w:val="DefaultParagraphFont"/>
    <w:rsid w:val="00096D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118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4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1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459</Words>
  <Characters>2622</Characters>
  <Application>Microsoft Office Word</Application>
  <DocSecurity>0</DocSecurity>
  <Lines>21</Lines>
  <Paragraphs>6</Paragraphs>
  <ScaleCrop>false</ScaleCrop>
  <Company/>
  <LinksUpToDate>false</LinksUpToDate>
  <CharactersWithSpaces>3075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Dale Mesia</dc:creator>
  <cp:keywords/>
  <dc:description/>
  <cp:lastModifiedBy>Dale Mesia</cp:lastModifiedBy>
  <cp:revision>2</cp:revision>
  <dcterms:created xsi:type="dcterms:W3CDTF">2025-06-16T10:59:00Z</dcterms:created>
  <dcterms:modified xsi:type="dcterms:W3CDTF">2025-06-16T10:59:00Z</dcterms:modified>
</cp:coreProperties>
</file>