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gif" ContentType="image/gif"/>
  <Override PartName="/word/media/rId31.png" ContentType="image/png"/>
  <Override PartName="/word/media/rId29.png" ContentType="image/png"/>
  <Override PartName="/word/media/rId30.png" ContentType="image/png"/>
  <Override PartName="/word/media/rId38.png" ContentType="image/png"/>
  <Override PartName="/word/media/rId36.png" ContentType="image/png"/>
  <Override PartName="/word/media/rId37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Developing</w:t>
      </w:r>
      <w:r>
        <w:t xml:space="preserve"> </w:t>
      </w:r>
      <w:r>
        <w:t xml:space="preserve">the</w:t>
      </w:r>
      <w:r>
        <w:t xml:space="preserve"> </w:t>
      </w:r>
      <w:r>
        <w:t xml:space="preserve">mctop</w:t>
      </w:r>
      <w:r>
        <w:t xml:space="preserve"> </w:t>
      </w:r>
      <w:r>
        <w:t xml:space="preserve">tool</w:t>
      </w:r>
      <w:r>
        <w:t xml:space="preserve"> </w:t>
      </w:r>
      <w:r>
        <w:t xml:space="preserve">with</w:t>
      </w:r>
      <w:r>
        <w:t xml:space="preserve"> </w:t>
      </w:r>
      <w:r>
        <w:t xml:space="preserve">eBPF</w:t>
      </w:r>
    </w:p>
    <w:p>
      <w:pPr>
        <w:pStyle w:val="Author"/>
      </w:pPr>
      <w:r>
        <w:t xml:space="preserve">Dale</w:t>
      </w:r>
      <w:r>
        <w:t xml:space="preserve"> </w:t>
      </w:r>
      <w:r>
        <w:t xml:space="preserve">Hamel</w:t>
      </w:r>
    </w:p>
    <w:p>
      <w:pPr>
        <w:pStyle w:val="Date"/>
      </w:pPr>
      <w:r>
        <w:t xml:space="preserve">06/27/20 10:07:44 PM UTC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The estimated read time for this document is approximately one hour.</w:t>
      </w:r>
    </w:p>
    <w:p>
      <w:pPr>
        <w:pStyle w:val="BodyText"/>
      </w:pPr>
      <w:r>
        <w:t xml:space="preserve">This document</w:t>
      </w:r>
      <w:r>
        <w:t xml:space="preserve"> </w:t>
      </w:r>
      <w:r>
        <w:t xml:space="preserve">[</w:t>
      </w:r>
      <w:hyperlink w:anchor="ref-this-document">
        <w:r>
          <w:rPr>
            <w:rStyle w:val="Hyperlink"/>
          </w:rPr>
          <w:t xml:space="preserve">1</w:t>
        </w:r>
      </w:hyperlink>
      <w:r>
        <w:t xml:space="preserve">]</w:t>
      </w:r>
      <w:r>
        <w:t xml:space="preserve"> </w:t>
      </w:r>
      <w:r>
        <w:t xml:space="preserve">is also available in</w:t>
      </w:r>
      <w:r>
        <w:t xml:space="preserve"> </w:t>
      </w:r>
      <w:hyperlink r:id="rId20">
        <w:r>
          <w:rPr>
            <w:rStyle w:val="Hyperlink"/>
          </w:rPr>
          <w:t xml:space="preserve">epub</w:t>
        </w:r>
      </w:hyperlink>
      <w:r>
        <w:t xml:space="preserve"> </w:t>
      </w:r>
      <w:r>
        <w:t xml:space="preserve">and</w:t>
      </w:r>
      <w:r>
        <w:t xml:space="preserve"> </w:t>
      </w:r>
      <w:hyperlink r:id="rId21">
        <w:r>
          <w:rPr>
            <w:rStyle w:val="Hyperlink"/>
          </w:rPr>
          <w:t xml:space="preserve">pdf</w:t>
        </w:r>
      </w:hyperlink>
      <w:r>
        <w:t xml:space="preserve"> </w:t>
      </w:r>
      <w:r>
        <w:t xml:space="preserve">format if you prefer.</w:t>
      </w:r>
    </w:p>
    <w:p>
      <w:pPr>
        <w:pStyle w:val="BodyText"/>
      </w:pPr>
      <w:r>
        <w:t xml:space="preserve">You can contribute to this document on github by submitting a pull request, or</w:t>
      </w:r>
      <w:r>
        <w:t xml:space="preserve"> </w:t>
      </w:r>
      <w:r>
        <w:t xml:space="preserve">filing an issue</w:t>
      </w:r>
      <w:r>
        <w:t xml:space="preserve"> </w:t>
      </w:r>
      <w:r>
        <w:t xml:space="preserve">[</w:t>
      </w:r>
      <w:hyperlink w:anchor="ref-this-doc-github">
        <w:r>
          <w:rPr>
            <w:rStyle w:val="Hyperlink"/>
          </w:rPr>
          <w:t xml:space="preserve">2</w:t>
        </w:r>
      </w:hyperlink>
      <w:r>
        <w:t xml:space="preserve">]</w:t>
      </w:r>
      <w:r>
        <w:t xml:space="preserve">.</w:t>
      </w:r>
    </w:p>
    <w:p>
      <w:pPr>
        <w:pStyle w:val="Heading1"/>
      </w:pPr>
      <w:bookmarkStart w:id="22" w:name="hot-keys-and-mctop"/>
      <w:r>
        <w:t xml:space="preserve">hot keys and mctop</w:t>
      </w:r>
      <w:bookmarkEnd w:id="22"/>
    </w:p>
    <w:p>
      <w:pPr>
        <w:pStyle w:val="FirstParagraph"/>
      </w:pPr>
      <w:r>
        <w:t xml:space="preserve">The topic of hot keys in Memcached has been well-studied, and tools have</w:t>
      </w:r>
      <w:r>
        <w:t xml:space="preserve"> </w:t>
      </w:r>
      <w:r>
        <w:t xml:space="preserve">existed to support this ecosystem since long before eBPF was on the scene.</w:t>
      </w:r>
    </w:p>
    <w:p>
      <w:pPr>
        <w:pStyle w:val="BodyText"/>
      </w:pPr>
      <w:r>
        <w:t xml:space="preserve">An investigation into a cache hot-spotting problem lead to a eBPF-based</w:t>
      </w:r>
      <w:r>
        <w:t xml:space="preserve"> </w:t>
      </w:r>
      <w:r>
        <w:t xml:space="preserve">redevelopment of the original</w:t>
      </w:r>
      <w:r>
        <w:t xml:space="preserve"> </w:t>
      </w:r>
      <w:r>
        <w:rPr>
          <w:rStyle w:val="VerbatimChar"/>
        </w:rPr>
        <w:t xml:space="preserve">libpcap</w:t>
      </w:r>
      <w:r>
        <w:t xml:space="preserve">-based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tool.</w:t>
      </w:r>
    </w:p>
    <w:p>
      <w:pPr>
        <w:pStyle w:val="BodyText"/>
      </w:pPr>
      <w:r>
        <w:t xml:space="preserve">This report is verbose, and attempts to assume no advanced knowledge of eBPF,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ELF</w:t>
      </w:r>
      <w:r>
        <w:t xml:space="preserve"> </w:t>
      </w:r>
      <w:r>
        <w:t xml:space="preserve">format, or Memcached itself. The referenced works can hopefully fill</w:t>
      </w:r>
      <w:r>
        <w:t xml:space="preserve"> </w:t>
      </w:r>
      <w:r>
        <w:t xml:space="preserve">what gaps this report leaves.</w:t>
      </w:r>
    </w:p>
    <w:p>
      <w:pPr>
        <w:pStyle w:val="Heading2"/>
      </w:pPr>
      <w:bookmarkStart w:id="23" w:name="mctop"/>
      <w:r>
        <w:t xml:space="preserve">mctop</w:t>
      </w:r>
      <w:bookmarkEnd w:id="23"/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tool was originally developed by etsy</w:t>
      </w:r>
      <w:r>
        <w:t xml:space="preserve"> </w:t>
      </w:r>
      <w:r>
        <w:t xml:space="preserve">[</w:t>
      </w:r>
      <w:hyperlink w:anchor="ref-etsy-mctop">
        <w:r>
          <w:rPr>
            <w:rStyle w:val="Hyperlink"/>
          </w:rPr>
          <w:t xml:space="preserve">3</w:t>
        </w:r>
      </w:hyperlink>
      <w:r>
        <w:t xml:space="preserve">]</w:t>
      </w:r>
      <w:r>
        <w:t xml:space="preserve">, and the author</w:t>
      </w:r>
      <w:r>
        <w:t xml:space="preserve"> </w:t>
      </w:r>
      <w:r>
        <w:t xml:space="preserve">wrote an informative blog post</w:t>
      </w:r>
      <w:r>
        <w:t xml:space="preserve"> </w:t>
      </w:r>
      <w:r>
        <w:t xml:space="preserve">[</w:t>
      </w:r>
      <w:hyperlink w:anchor="ref-mctop-blog-post">
        <w:r>
          <w:rPr>
            <w:rStyle w:val="Hyperlink"/>
          </w:rPr>
          <w:t xml:space="preserve">4</w:t>
        </w:r>
      </w:hyperlink>
      <w:r>
        <w:t xml:space="preserve">]</w:t>
      </w:r>
      <w:r>
        <w:t xml:space="preserve"> </w:t>
      </w:r>
      <w:r>
        <w:t xml:space="preserve">on the topic that motivated</w:t>
      </w:r>
      <w:r>
        <w:t xml:space="preserve"> </w:t>
      </w:r>
      <w:r>
        <w:t xml:space="preserve">the development of the original tool. This concept was developed further by</w:t>
      </w:r>
      <w:r>
        <w:t xml:space="preserve"> </w:t>
      </w:r>
      <w:r>
        <w:t xml:space="preserve">Tumblr in a similar tool,</w:t>
      </w:r>
      <w:r>
        <w:t xml:space="preserve"> </w:t>
      </w:r>
      <w:r>
        <w:rPr>
          <w:rStyle w:val="VerbatimChar"/>
        </w:rPr>
        <w:t xml:space="preserve">memkeys</w:t>
      </w:r>
      <w:r>
        <w:t xml:space="preserve"> </w:t>
      </w:r>
      <w:r>
        <w:t xml:space="preserve">[</w:t>
      </w:r>
      <w:hyperlink w:anchor="ref-tumblr-memkeys">
        <w:r>
          <w:rPr>
            <w:rStyle w:val="Hyperlink"/>
          </w:rPr>
          <w:t xml:space="preserve">5</w:t>
        </w:r>
      </w:hyperlink>
      <w:r>
        <w:t xml:space="preserve">]</w:t>
      </w:r>
      <w:r>
        <w:t xml:space="preserve">.</w:t>
      </w:r>
    </w:p>
    <w:p>
      <w:pPr>
        <w:pStyle w:val="BodyText"/>
      </w:pPr>
      <w:r>
        <w:t xml:space="preserve">These tools both produced a top-like interface focussing on Memcached</w:t>
      </w:r>
      <w:r>
        <w:t xml:space="preserve"> </w:t>
      </w:r>
      <w:r>
        <w:t xml:space="preserve">key access, with basic abilities to sort the data by column. Awareness</w:t>
      </w:r>
      <w:r>
        <w:t xml:space="preserve"> </w:t>
      </w:r>
      <w:r>
        <w:t xml:space="preserve">of hot keys can inform application decisions of how best to utilize</w:t>
      </w:r>
      <w:r>
        <w:t xml:space="preserve"> </w:t>
      </w:r>
      <w:r>
        <w:t xml:space="preserve">caching patterns under heavy load.</w:t>
      </w:r>
    </w:p>
    <w:p>
      <w:pPr>
        <w:pStyle w:val="BodyText"/>
      </w:pPr>
      <w:r>
        <w:t xml:space="preserve">This is a screen capture of the redeveloped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tool built with eBPF and</w:t>
      </w:r>
      <w:r>
        <w:t xml:space="preserve"> </w:t>
      </w:r>
      <w:r>
        <w:t xml:space="preserve">USDT tracing:</w:t>
      </w:r>
    </w:p>
    <w:p>
      <w:pPr>
        <w:pStyle w:val="BodyText"/>
      </w:pPr>
      <w:r>
        <w:drawing>
          <wp:inline>
            <wp:extent cx="5334000" cy="30569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mctop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6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Where other tools in this area use</w:t>
      </w:r>
      <w:r>
        <w:t xml:space="preserve"> </w:t>
      </w:r>
      <w:r>
        <w:rPr>
          <w:rStyle w:val="VerbatimChar"/>
        </w:rPr>
        <w:t xml:space="preserve">libpcap</w:t>
      </w:r>
      <w:r>
        <w:t xml:space="preserve">, the theory is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that using</w:t>
      </w:r>
      <w:r>
        <w:t xml:space="preserve"> </w:t>
      </w:r>
      <w:r>
        <w:t xml:space="preserve">eBPF should offer performance advantages, as neither full or partial packet</w:t>
      </w:r>
      <w:r>
        <w:t xml:space="preserve"> </w:t>
      </w:r>
      <w:r>
        <w:t xml:space="preserve">captures are necessary. Beyond this, the eBPF approach also has the advantage</w:t>
      </w:r>
      <w:r>
        <w:t xml:space="preserve"> </w:t>
      </w:r>
      <w:r>
        <w:t xml:space="preserve">of inherently working both with the text-based and binary-based protocols, as</w:t>
      </w:r>
      <w:r>
        <w:t xml:space="preserve"> </w:t>
      </w:r>
      <w:r>
        <w:t xml:space="preserve">no protocol interpretation is required.</w:t>
      </w:r>
    </w:p>
    <w:p>
      <w:pPr>
        <w:pStyle w:val="Heading1"/>
      </w:pPr>
      <w:bookmarkStart w:id="26" w:name="flash-sales"/>
      <w:r>
        <w:t xml:space="preserve">Flash Sales</w:t>
      </w:r>
      <w:bookmarkEnd w:id="26"/>
    </w:p>
    <w:p>
      <w:pPr>
        <w:pStyle w:val="FirstParagraph"/>
      </w:pPr>
      <w:r>
        <w:t xml:space="preserve">In the commerce-hosting business, there is a special class of merchants that</w:t>
      </w:r>
      <w:r>
        <w:t xml:space="preserve"> </w:t>
      </w:r>
      <w:r>
        <w:t xml:space="preserve">run</w:t>
      </w:r>
      <w:r>
        <w:t xml:space="preserve"> </w:t>
      </w:r>
      <w:r>
        <w:t xml:space="preserve">“</w:t>
      </w:r>
      <w:r>
        <w:t xml:space="preserve">flash-sales</w:t>
      </w:r>
      <w:r>
        <w:t xml:space="preserve">”</w:t>
      </w:r>
      <w:r>
        <w:t xml:space="preserve">. This is characterized by a huge number of visitors to a web</w:t>
      </w:r>
      <w:r>
        <w:t xml:space="preserve"> </w:t>
      </w:r>
      <w:r>
        <w:t xml:space="preserve">storefront, followed (hopefully) by a lot of transactions to purchase whatever</w:t>
      </w:r>
      <w:r>
        <w:t xml:space="preserve"> </w:t>
      </w:r>
      <w:r>
        <w:t xml:space="preserve">the newly-released or on-sale item is. These sorts of issues are especially</w:t>
      </w:r>
      <w:r>
        <w:t xml:space="preserve"> </w:t>
      </w:r>
      <w:r>
        <w:t xml:space="preserve">notable for the employer of the author of this report, Shopify.</w:t>
      </w:r>
    </w:p>
    <w:p>
      <w:pPr>
        <w:pStyle w:val="BodyText"/>
      </w:pPr>
      <w:r>
        <w:t xml:space="preserve">Success in a flash sale, unsurprisingly, depends heavily on being able to</w:t>
      </w:r>
      <w:r>
        <w:t xml:space="preserve"> </w:t>
      </w:r>
      <w:r>
        <w:t xml:space="preserve">efficiently serve cached data. If a cache isn’t performing well, the sale won’t</w:t>
      </w:r>
      <w:r>
        <w:t xml:space="preserve"> </w:t>
      </w:r>
      <w:r>
        <w:t xml:space="preserve">go well. Much of the contention in a flash sale is on the database. There are</w:t>
      </w:r>
      <w:r>
        <w:t xml:space="preserve"> </w:t>
      </w:r>
      <w:r>
        <w:t xml:space="preserve">several caching strategies in place that protect requests from hammering the</w:t>
      </w:r>
      <w:r>
        <w:t xml:space="preserve"> </w:t>
      </w:r>
      <w:r>
        <w:t xml:space="preserve">MySQL database instance for a Shopify Pod</w:t>
      </w:r>
      <w:r>
        <w:rPr>
          <w:rStyle w:val="FootnoteReference"/>
        </w:rPr>
        <w:footnoteReference w:id="27"/>
      </w:r>
      <w:r>
        <w:t xml:space="preserve"> </w:t>
      </w:r>
      <w:r>
        <w:t xml:space="preserve">of shops. By sharing access to</w:t>
      </w:r>
      <w:r>
        <w:t xml:space="preserve"> </w:t>
      </w:r>
      <w:r>
        <w:t xml:space="preserve">a cache across a pool of web workers, all web workers within a Shopify Pod</w:t>
      </w:r>
      <w:r>
        <w:t xml:space="preserve"> </w:t>
      </w:r>
      <w:r>
        <w:t xml:space="preserve">benefit from this large pool of surge capacity.</w:t>
      </w:r>
    </w:p>
    <w:p>
      <w:pPr>
        <w:pStyle w:val="BodyText"/>
      </w:pPr>
      <w:r>
        <w:t xml:space="preserve">Despite optimization efforts, in some sales, there can be performance issues.</w:t>
      </w:r>
      <w:r>
        <w:t xml:space="preserve"> </w:t>
      </w:r>
      <w:r>
        <w:t xml:space="preserve">Following on an investigation of a sale that didn’t go so well, we decided to</w:t>
      </w:r>
      <w:r>
        <w:t xml:space="preserve"> </w:t>
      </w:r>
      <w:r>
        <w:t xml:space="preserve">perform some hot-key analysis on a (not real) test shop using a load testing</w:t>
      </w:r>
      <w:r>
        <w:t xml:space="preserve"> </w:t>
      </w:r>
      <w:r>
        <w:t xml:space="preserve">tool. During these load tests, we developed some instrumentation with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to gain insight into the cache access patterns.</w:t>
      </w:r>
    </w:p>
    <w:p>
      <w:pPr>
        <w:pStyle w:val="Heading2"/>
      </w:pPr>
      <w:bookmarkStart w:id="28" w:name="war-games"/>
      <w:r>
        <w:t xml:space="preserve">War Games</w:t>
      </w:r>
      <w:bookmarkEnd w:id="28"/>
    </w:p>
    <w:p>
      <w:pPr>
        <w:pStyle w:val="FirstParagraph"/>
      </w:pPr>
      <w:r>
        <w:t xml:space="preserve">To make sure that we are testing our systems at scale, platform engineering</w:t>
      </w:r>
      <w:r>
        <w:t xml:space="preserve"> </w:t>
      </w:r>
      <w:r>
        <w:t xml:space="preserve">teams at Shopify set up</w:t>
      </w:r>
      <w:r>
        <w:t xml:space="preserve"> </w:t>
      </w:r>
      <w:r>
        <w:t xml:space="preserve">“</w:t>
      </w:r>
      <w:r>
        <w:t xml:space="preserve">Red team / Blue team</w:t>
      </w:r>
      <w:r>
        <w:t xml:space="preserve">”</w:t>
      </w:r>
      <w:r>
        <w:t xml:space="preserve"> </w:t>
      </w:r>
      <w:r>
        <w:t xml:space="preserve">exercises, where the</w:t>
      </w:r>
      <w:r>
        <w:t xml:space="preserve"> </w:t>
      </w:r>
      <w:r>
        <w:t xml:space="preserve">“</w:t>
      </w:r>
      <w:r>
        <w:t xml:space="preserve">Red team</w:t>
      </w:r>
      <w:r>
        <w:t xml:space="preserve">”</w:t>
      </w:r>
      <w:r>
        <w:t xml:space="preserve"> </w:t>
      </w:r>
      <w:r>
        <w:t xml:space="preserve">tries to devise pathological scenarios using our internal load-testing tools,</w:t>
      </w:r>
      <w:r>
        <w:t xml:space="preserve"> </w:t>
      </w:r>
      <w:r>
        <w:t xml:space="preserve">used to simulate flash-sale application flows against the platform.</w:t>
      </w:r>
    </w:p>
    <w:p>
      <w:pPr>
        <w:pStyle w:val="BodyText"/>
      </w:pPr>
      <w:r>
        <w:t xml:space="preserve">Meanwhile, the other</w:t>
      </w:r>
      <w:r>
        <w:t xml:space="preserve"> </w:t>
      </w:r>
      <w:r>
        <w:t xml:space="preserve">“</w:t>
      </w:r>
      <w:r>
        <w:t xml:space="preserve">Blue team</w:t>
      </w:r>
      <w:r>
        <w:t xml:space="preserve">”</w:t>
      </w:r>
      <w:r>
        <w:t xml:space="preserve"> </w:t>
      </w:r>
      <w:r>
        <w:t xml:space="preserve">monitors the system to investigate and</w:t>
      </w:r>
      <w:r>
        <w:t xml:space="preserve"> </w:t>
      </w:r>
      <w:r>
        <w:t xml:space="preserve">mitigate any issues that may arise.</w:t>
      </w:r>
    </w:p>
    <w:p>
      <w:pPr>
        <w:pStyle w:val="BodyText"/>
      </w:pPr>
      <w:r>
        <w:t xml:space="preserve">During one such exercise, my colleague Bassam Mansoob</w:t>
      </w:r>
      <w:r>
        <w:t xml:space="preserve"> </w:t>
      </w:r>
      <w:r>
        <w:t xml:space="preserve">[</w:t>
      </w:r>
      <w:hyperlink w:anchor="ref-bassam">
        <w:r>
          <w:rPr>
            <w:rStyle w:val="Hyperlink"/>
          </w:rPr>
          <w:t xml:space="preserve">6</w:t>
        </w:r>
      </w:hyperlink>
      <w:r>
        <w:t xml:space="preserve">]</w:t>
      </w:r>
      <w:r>
        <w:t xml:space="preserve"> </w:t>
      </w:r>
      <w:r>
        <w:t xml:space="preserve">detected</w:t>
      </w:r>
      <w:r>
        <w:t xml:space="preserve"> </w:t>
      </w:r>
      <w:r>
        <w:t xml:space="preserve">that there were a few instances where a specific Rails cache-ring would be</w:t>
      </w:r>
      <w:r>
        <w:t xml:space="preserve"> </w:t>
      </w:r>
      <w:r>
        <w:t xml:space="preserve">overloaded under very high request rates. This reflected conditions we had seen</w:t>
      </w:r>
      <w:r>
        <w:t xml:space="preserve"> </w:t>
      </w:r>
      <w:r>
        <w:t xml:space="preserve">in real production incidents. Problems were first detected with our</w:t>
      </w:r>
      <w:r>
        <w:t xml:space="preserve"> </w:t>
      </w:r>
      <w:r>
        <w:t xml:space="preserve">higher-level statsd application monitoring:</w:t>
      </w:r>
    </w:p>
    <w:p>
      <w:pPr>
        <w:pStyle w:val="BodyText"/>
      </w:pPr>
      <w:r>
        <w:drawing>
          <wp:inline>
            <wp:extent cx="5334000" cy="25101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request-queue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0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could also see a large spike in the rate of GET/SET operations in this span:</w:t>
      </w:r>
    </w:p>
    <w:p>
      <w:pPr>
        <w:pStyle w:val="BodyText"/>
      </w:pPr>
      <w:r>
        <w:drawing>
          <wp:inline>
            <wp:extent cx="5334000" cy="23124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set-r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1687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get-r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8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To pinpoint the problem, we looked to eBPF tools for detecting the hot keys on</w:t>
      </w:r>
      <w:r>
        <w:t xml:space="preserve"> </w:t>
      </w:r>
      <w:r>
        <w:t xml:space="preserve">the production Memcached instance we were examining in our Red/Blue exercise.</w:t>
      </w:r>
    </w:p>
    <w:p>
      <w:pPr>
        <w:pStyle w:val="Heading3"/>
      </w:pPr>
      <w:bookmarkStart w:id="32" w:name="hot-key-detection-with-bpftrace"/>
      <w:r>
        <w:t xml:space="preserve">Hot key detection with bpftrace</w:t>
      </w:r>
      <w:bookmarkEnd w:id="32"/>
    </w:p>
    <w:p>
      <w:pPr>
        <w:pStyle w:val="FirstParagraph"/>
      </w:pPr>
      <w:r>
        <w:t xml:space="preserve">We used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to probe the Memcached process that was targeted by our</w:t>
      </w:r>
      <w:r>
        <w:t xml:space="preserve"> </w:t>
      </w:r>
      <w:r>
        <w:t xml:space="preserve">load-testing tool. For one cache we quickly found one extremely hot key using</w:t>
      </w:r>
      <w:r>
        <w:t xml:space="preserve"> </w:t>
      </w:r>
      <w:r>
        <w:t xml:space="preserve">our first uprobe-based prototype[^3]:</w:t>
      </w:r>
    </w:p>
    <w:p>
      <w:pPr>
        <w:pStyle w:val="SourceCode"/>
      </w:pPr>
      <w:r>
        <w:rPr>
          <w:rStyle w:val="OperatorTok"/>
        </w:rPr>
        <w:t xml:space="preserve">@</w:t>
      </w:r>
      <w:r>
        <w:rPr>
          <w:rStyle w:val="NormalTok"/>
        </w:rPr>
        <w:t xml:space="preserve">command[gets podYYYrails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NN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feature_rollout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percentages]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6579978</w:t>
      </w:r>
      <w:r>
        <w:br/>
      </w:r>
      <w:r>
        <w:rPr>
          <w:rStyle w:val="OperatorTok"/>
        </w:rPr>
        <w:t xml:space="preserve">@</w:t>
      </w:r>
      <w:r>
        <w:rPr>
          <w:rStyle w:val="NormalTok"/>
        </w:rPr>
        <w:t xml:space="preserve">command[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podYYY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rails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NN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jobs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KEY ...]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2854</w:t>
      </w:r>
      <w:r>
        <w:br/>
      </w:r>
      <w:r>
        <w:rPr>
          <w:rStyle w:val="OperatorTok"/>
        </w:rPr>
        <w:t xml:space="preserve">@</w:t>
      </w:r>
      <w:r>
        <w:rPr>
          <w:rStyle w:val="NormalTok"/>
        </w:rPr>
        <w:t xml:space="preserve">command[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podYYY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rails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NN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jobs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KEY ...]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3572</w:t>
      </w:r>
      <w:r>
        <w:br/>
      </w:r>
      <w:r>
        <w:rPr>
          <w:rStyle w:val="OperatorTok"/>
        </w:rPr>
        <w:t xml:space="preserve">@</w:t>
      </w:r>
      <w:r>
        <w:rPr>
          <w:rStyle w:val="NormalTok"/>
        </w:rPr>
        <w:t xml:space="preserve">command[gets podYYY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rails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NN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KEY ...]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5638</w:t>
      </w:r>
      <w:r>
        <w:br/>
      </w:r>
      <w:r>
        <w:rPr>
          <w:rStyle w:val="OperatorTok"/>
        </w:rPr>
        <w:t xml:space="preserve">@</w:t>
      </w:r>
      <w:r>
        <w:rPr>
          <w:rStyle w:val="NormalTok"/>
        </w:rPr>
        <w:t xml:space="preserve">command[set podYYY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rails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NN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KEY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13961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9266</w:t>
      </w:r>
    </w:p>
    <w:p>
      <w:pPr>
        <w:pStyle w:val="FirstParagraph"/>
      </w:pPr>
      <w:r>
        <w:t xml:space="preserve">It seemed like the cache entry used to determine the ratio of for a particular</w:t>
      </w:r>
      <w:r>
        <w:t xml:space="preserve"> </w:t>
      </w:r>
      <w:r>
        <w:t xml:space="preserve">feature that should be enabled was a very hot key, as the same command was</w:t>
      </w:r>
      <w:r>
        <w:t xml:space="preserve"> </w:t>
      </w:r>
      <w:r>
        <w:t xml:space="preserve">being hit at dramatically higher rates than other keys.</w:t>
      </w:r>
    </w:p>
    <w:p>
      <w:pPr>
        <w:pStyle w:val="BodyText"/>
      </w:pPr>
      <w:r>
        <w:t xml:space="preserve">In our identity cache, used here for checking if feature flags for new code are</w:t>
      </w:r>
      <w:r>
        <w:t xml:space="preserve"> </w:t>
      </w:r>
      <w:r>
        <w:t xml:space="preserve">enabled, we found keys that were being hit very frequently:</w:t>
      </w:r>
    </w:p>
    <w:p>
      <w:pPr>
        <w:pStyle w:val="SourceCode"/>
      </w:pPr>
      <w:r>
        <w:rPr>
          <w:rStyle w:val="OperatorTok"/>
        </w:rPr>
        <w:t xml:space="preserve">@</w:t>
      </w:r>
      <w:r>
        <w:rPr>
          <w:rStyle w:val="NormalTok"/>
        </w:rPr>
        <w:t xml:space="preserve">command[gets podXXX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blob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Feature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FEATURE_KEY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SHOP_KEY_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67772</w:t>
      </w:r>
      <w:r>
        <w:br/>
      </w:r>
      <w:r>
        <w:rPr>
          <w:rStyle w:val="OperatorTok"/>
        </w:rPr>
        <w:t xml:space="preserve">@</w:t>
      </w:r>
      <w:r>
        <w:rPr>
          <w:rStyle w:val="NormalTok"/>
        </w:rPr>
        <w:t xml:space="preserve">command[gets podXXX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blob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Feature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FEATURE_KEY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SHOP_KEY_N]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67777</w:t>
      </w:r>
      <w:r>
        <w:br/>
      </w:r>
      <w:r>
        <w:rPr>
          <w:rStyle w:val="OperatorTok"/>
        </w:rPr>
        <w:t xml:space="preserve">@</w:t>
      </w:r>
      <w:r>
        <w:rPr>
          <w:rStyle w:val="NormalTok"/>
        </w:rPr>
        <w:t xml:space="preserve">command[gets podXXX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blob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Feature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FEATURE_KEY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SHOP_KEY_M]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6779</w:t>
      </w:r>
    </w:p>
    <w:p>
      <w:pPr>
        <w:pStyle w:val="FirstParagraph"/>
      </w:pPr>
      <w:r>
        <w:t xml:space="preserve">Having gained a quick view into what keys were especially hot, we could</w:t>
      </w:r>
      <w:r>
        <w:t xml:space="preserve"> </w:t>
      </w:r>
      <w:r>
        <w:t xml:space="preserve">direct our mitigation efforts towards investigating the code-paths that</w:t>
      </w:r>
      <w:r>
        <w:t xml:space="preserve"> </w:t>
      </w:r>
      <w:r>
        <w:t xml:space="preserve">were interacting with these keys.</w:t>
      </w:r>
    </w:p>
    <w:p>
      <w:pPr>
        <w:pStyle w:val="Heading2"/>
      </w:pPr>
      <w:bookmarkStart w:id="33" w:name="hot-key-mitigation"/>
      <w:r>
        <w:t xml:space="preserve">Hot key mitigation</w:t>
      </w:r>
      <w:bookmarkEnd w:id="33"/>
    </w:p>
    <w:p>
      <w:pPr>
        <w:pStyle w:val="FirstParagraph"/>
      </w:pPr>
      <w:r>
        <w:t xml:space="preserve">Since these keys do not change very frequently, we decided to introduce</w:t>
      </w:r>
      <w:r>
        <w:t xml:space="preserve"> </w:t>
      </w:r>
      <w:r>
        <w:t xml:space="preserve">an in-memory cache at the application layer inside of Rails itself. With</w:t>
      </w:r>
      <w:r>
        <w:t xml:space="preserve"> </w:t>
      </w:r>
      <w:r>
        <w:t xml:space="preserve">a TTL of a full minute, it would hit Memcached much less frequently.</w:t>
      </w:r>
    </w:p>
    <w:p>
      <w:pPr>
        <w:pStyle w:val="BodyText"/>
      </w:pPr>
      <w:r>
        <w:t xml:space="preserve">The change was simple, but the results were remarkable. Without the</w:t>
      </w:r>
      <w:r>
        <w:t xml:space="preserve"> </w:t>
      </w:r>
      <w:r>
        <w:t xml:space="preserve">in-memory cache, there were large spikes on both Memcached, and the Mcrouter</w:t>
      </w:r>
      <w:r>
        <w:t xml:space="preserve"> </w:t>
      </w:r>
      <w:r>
        <w:t xml:space="preserve">proxy.</w:t>
      </w:r>
    </w:p>
    <w:p>
      <w:pPr>
        <w:pStyle w:val="Heading2"/>
      </w:pPr>
      <w:bookmarkStart w:id="34" w:name="performance-results"/>
      <w:r>
        <w:t xml:space="preserve">Performance Results</w:t>
      </w:r>
      <w:bookmarkEnd w:id="34"/>
    </w:p>
    <w:p>
      <w:pPr>
        <w:pStyle w:val="FirstParagraph"/>
      </w:pPr>
      <w:r>
        <w:t xml:space="preserve">During these hot-spotting events from real or simulated flash sales,</w:t>
      </w:r>
      <w:r>
        <w:t xml:space="preserve"> </w:t>
      </w:r>
      <w:r>
        <w:t xml:space="preserve">the impact without the cache is easy to spot:</w:t>
      </w:r>
    </w:p>
    <w:p>
      <w:pPr>
        <w:pStyle w:val="BodyText"/>
      </w:pPr>
      <w:r>
        <w:drawing>
          <wp:inline>
            <wp:extent cx="5334000" cy="17261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without-cach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6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with the in-memory cache, there was a substantial reduction in latency:</w:t>
      </w:r>
    </w:p>
    <w:p>
      <w:pPr>
        <w:pStyle w:val="BodyText"/>
      </w:pPr>
      <w:r>
        <w:drawing>
          <wp:inline>
            <wp:extent cx="5334000" cy="15503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with-cach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0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 for throughput, without the extra caching layer throughput to Memcached</w:t>
      </w:r>
      <w:r>
        <w:t xml:space="preserve"> </w:t>
      </w:r>
      <w:r>
        <w:t xml:space="preserve">spiked:</w:t>
      </w:r>
    </w:p>
    <w:p>
      <w:pPr>
        <w:pStyle w:val="BodyText"/>
      </w:pPr>
      <w:r>
        <w:drawing>
          <wp:inline>
            <wp:extent cx="5334000" cy="10333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without-cache-through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with the improvements from the in-memory cache, throughput was much lower</w:t>
      </w:r>
      <w:r>
        <w:t xml:space="preserve"> </w:t>
      </w:r>
      <w:r>
        <w:t xml:space="preserve">as the new cache was not busted very frequently:</w:t>
      </w:r>
    </w:p>
    <w:p>
      <w:pPr>
        <w:pStyle w:val="BodyText"/>
      </w:pPr>
      <w:r>
        <w:drawing>
          <wp:inline>
            <wp:extent cx="5334000" cy="10429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with-cache-throughp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So a quick-and simple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one-liner was able to get pretty far towards</w:t>
      </w:r>
      <w:r>
        <w:t xml:space="preserve"> </w:t>
      </w:r>
      <w:r>
        <w:t xml:space="preserve">resolving this problem!</w:t>
      </w:r>
    </w:p>
    <w:p>
      <w:pPr>
        <w:pStyle w:val="BodyText"/>
      </w:pPr>
      <w:r>
        <w:t xml:space="preserve">Following this incident, the idea of making it easier to perform this type of</w:t>
      </w:r>
      <w:r>
        <w:t xml:space="preserve"> </w:t>
      </w:r>
      <w:r>
        <w:t xml:space="preserve">investigation with a bespoke tool came about</w:t>
      </w:r>
      <w:r>
        <w:rPr>
          <w:rStyle w:val="FootnoteReference"/>
        </w:rPr>
        <w:footnoteReference w:id="39"/>
      </w:r>
      <w:r>
        <w:t xml:space="preserve">, and it was suggested to try</w:t>
      </w:r>
      <w:r>
        <w:t xml:space="preserve"> </w:t>
      </w:r>
      <w:r>
        <w:t xml:space="preserve">and re-implement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in eBPF. This is what the remainder of this report</w:t>
      </w:r>
      <w:r>
        <w:t xml:space="preserve"> </w:t>
      </w:r>
      <w:r>
        <w:t xml:space="preserve">will focus on.</w:t>
      </w:r>
    </w:p>
    <w:p>
      <w:pPr>
        <w:pStyle w:val="Heading1"/>
      </w:pPr>
      <w:bookmarkStart w:id="40" w:name="probing-memcached-with-bpftrace-uprobes"/>
      <w:r>
        <w:t xml:space="preserve">Probing memcached with bpftrace uprobes</w:t>
      </w:r>
      <w:bookmarkEnd w:id="40"/>
    </w:p>
    <w:p>
      <w:pPr>
        <w:pStyle w:val="FirstParagraph"/>
      </w:pPr>
      <w:r>
        <w:t xml:space="preserve">One of the reasons we were able to deploy bpftrace so quickly to solve this</w:t>
      </w:r>
      <w:r>
        <w:t xml:space="preserve"> </w:t>
      </w:r>
      <w:r>
        <w:t xml:space="preserve">issue was because we have distributed eBPF tools in production via a custom</w:t>
      </w:r>
      <w:r>
        <w:t xml:space="preserve"> </w:t>
      </w:r>
      <w:r>
        <w:t xml:space="preserve">toolbox image since autumn of 2018, and have had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deployed to</w:t>
      </w:r>
      <w:r>
        <w:t xml:space="preserve"> </w:t>
      </w:r>
      <w:r>
        <w:t xml:space="preserve">production along with the standard bcc tools.</w:t>
      </w:r>
    </w:p>
    <w:p>
      <w:pPr>
        <w:pStyle w:val="BodyText"/>
      </w:pPr>
      <w:r>
        <w:t xml:space="preserve">At Shopify,</w:t>
      </w:r>
      <w:r>
        <w:t xml:space="preserve"> </w:t>
      </w:r>
      <w:r>
        <w:rPr>
          <w:rStyle w:val="VerbatimChar"/>
        </w:rPr>
        <w:t xml:space="preserve">kubectl-trace</w:t>
      </w:r>
      <w:r>
        <w:t xml:space="preserve"> </w:t>
      </w:r>
      <w:r>
        <w:t xml:space="preserve">is standard issue to anyone with production</w:t>
      </w:r>
      <w:r>
        <w:t xml:space="preserve"> </w:t>
      </w:r>
      <w:r>
        <w:t xml:space="preserve">access. This makes it easy for developers to probe their applications,</w:t>
      </w:r>
      <w:r>
        <w:t xml:space="preserve"> </w:t>
      </w:r>
      <w:r>
        <w:t xml:space="preserve">and the system faculties that support them. Developing this sort of tool</w:t>
      </w:r>
      <w:r>
        <w:t xml:space="preserve"> </w:t>
      </w:r>
      <w:r>
        <w:t xml:space="preserve">library allows for easily applying purpose-built analysis tools to</w:t>
      </w:r>
      <w:r>
        <w:t xml:space="preserve"> </w:t>
      </w:r>
      <w:r>
        <w:t xml:space="preserve">investigate production issues.</w:t>
      </w:r>
    </w:p>
    <w:p>
      <w:pPr>
        <w:pStyle w:val="BodyText"/>
      </w:pPr>
      <w:r>
        <w:t xml:space="preserve">This brings into reach tools that would otherwise be too scary or inaccessible,</w:t>
      </w:r>
      <w:r>
        <w:t xml:space="preserve"> </w:t>
      </w:r>
      <w:r>
        <w:t xml:space="preserve">like kernel</w:t>
      </w:r>
      <w:r>
        <w:t xml:space="preserve"> </w:t>
      </w:r>
      <w:r>
        <w:rPr>
          <w:rStyle w:val="VerbatimChar"/>
        </w:rPr>
        <w:t xml:space="preserve">kprobes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uprobes</w:t>
      </w:r>
      <w:r>
        <w:t xml:space="preserve">.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, in particular, allows for</w:t>
      </w:r>
      <w:r>
        <w:t xml:space="preserve"> </w:t>
      </w:r>
      <w:r>
        <w:t xml:space="preserve">simple and concise probe definitions, and is great for prototyping more complex</w:t>
      </w:r>
      <w:r>
        <w:t xml:space="preserve"> </w:t>
      </w:r>
      <w:r>
        <w:t xml:space="preserve">tools, and poking around to find useful data sources.</w:t>
      </w:r>
    </w:p>
    <w:p>
      <w:pPr>
        <w:pStyle w:val="BodyText"/>
      </w:pPr>
      <w:r>
        <w:t xml:space="preserve">For this issue,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has the ability to target any ELF binary with</w:t>
      </w:r>
      <w:r>
        <w:t xml:space="preserve"> </w:t>
      </w:r>
      <w:r>
        <w:rPr>
          <w:rStyle w:val="VerbatimChar"/>
        </w:rPr>
        <w:t xml:space="preserve">uprobes</w:t>
      </w:r>
      <w:r>
        <w:t xml:space="preserve"> </w:t>
      </w:r>
      <w:r>
        <w:t xml:space="preserve">and read method calls and returns for an application like Memcached.</w:t>
      </w:r>
      <w:r>
        <w:t xml:space="preserve"> </w:t>
      </w:r>
      <w:r>
        <w:t xml:space="preserve">This was the first entry-point into investigating the Memcached key access</w:t>
      </w:r>
      <w:r>
        <w:t xml:space="preserve"> </w:t>
      </w:r>
      <w:r>
        <w:t xml:space="preserve">patterns.</w:t>
      </w:r>
    </w:p>
    <w:p>
      <w:pPr>
        <w:pStyle w:val="Heading2"/>
      </w:pPr>
      <w:bookmarkStart w:id="41" w:name="memcached-sources"/>
      <w:r>
        <w:t xml:space="preserve">memcached sources</w:t>
      </w:r>
      <w:bookmarkEnd w:id="41"/>
    </w:p>
    <w:p>
      <w:pPr>
        <w:pStyle w:val="FirstParagraph"/>
      </w:pPr>
      <w:r>
        <w:t xml:space="preserve">Camilo Lopez</w:t>
      </w:r>
      <w:r>
        <w:t xml:space="preserve"> </w:t>
      </w:r>
      <w:r>
        <w:t xml:space="preserve">[</w:t>
      </w:r>
      <w:hyperlink w:anchor="ref-camilo-github">
        <w:r>
          <w:rPr>
            <w:rStyle w:val="Hyperlink"/>
          </w:rPr>
          <w:t xml:space="preserve">8</w:t>
        </w:r>
      </w:hyperlink>
      <w:r>
        <w:t xml:space="preserve">]</w:t>
      </w:r>
      <w:r>
        <w:t xml:space="preserve"> </w:t>
      </w:r>
      <w:r>
        <w:t xml:space="preserve">came up with the idea to attach a uprobe to the</w:t>
      </w:r>
      <w:r>
        <w:t xml:space="preserve"> </w:t>
      </w:r>
      <w:r>
        <w:rPr>
          <w:rStyle w:val="VerbatimChar"/>
        </w:rPr>
        <w:t xml:space="preserve">process_command</w:t>
      </w:r>
      <w:r>
        <w:t xml:space="preserve"> </w:t>
      </w:r>
      <w:r>
        <w:t xml:space="preserve">function in Memcached. In the Memcached source code, the</w:t>
      </w:r>
      <w:r>
        <w:t xml:space="preserve"> </w:t>
      </w:r>
      <w:r>
        <w:t xml:space="preserve">signature in</w:t>
      </w:r>
      <w:r>
        <w:t xml:space="preserve"> </w:t>
      </w:r>
      <w:r>
        <w:rPr>
          <w:rStyle w:val="VerbatimChar"/>
        </w:rPr>
        <w:t xml:space="preserve">memcached.c</w:t>
      </w:r>
      <w:r>
        <w:t xml:space="preserve"> </w:t>
      </w:r>
      <w:r>
        <w:t xml:space="preserve">shows the argument types and order:</w:t>
      </w:r>
    </w:p>
    <w:p>
      <w:pPr>
        <w:pStyle w:val="SourceCode"/>
      </w:pP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process_command(conn *c,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*command) {</w:t>
      </w:r>
    </w:p>
    <w:p>
      <w:pPr>
        <w:pStyle w:val="FirstParagraph"/>
      </w:pPr>
      <w:r>
        <w:t xml:space="preserve">This shows us that the second argument (</w:t>
      </w:r>
      <w:r>
        <w:rPr>
          <w:rStyle w:val="VerbatimChar"/>
        </w:rPr>
        <w:t xml:space="preserve">arg1</w:t>
      </w:r>
      <w:r>
        <w:t xml:space="preserve"> </w:t>
      </w:r>
      <w:r>
        <w:t xml:space="preserve">if indexed from 0) is</w:t>
      </w:r>
      <w:r>
        <w:t xml:space="preserve"> </w:t>
      </w:r>
      <w:r>
        <w:t xml:space="preserve">the command string, which contains the key.</w:t>
      </w:r>
    </w:p>
    <w:p>
      <w:pPr>
        <w:pStyle w:val="BodyText"/>
      </w:pPr>
      <w:r>
        <w:t xml:space="preserve">Now that we know the signature, we can verify that we can find this symbol in</w:t>
      </w:r>
      <w:r>
        <w:t xml:space="preserve"> </w:t>
      </w:r>
      <w:r>
        <w:t xml:space="preserve">the Memcached binary:</w:t>
      </w:r>
    </w:p>
    <w:p>
      <w:pPr>
        <w:pStyle w:val="SourceCode"/>
      </w:pPr>
      <w:r>
        <w:rPr>
          <w:rStyle w:val="VerbatimChar"/>
        </w:rPr>
        <w:t xml:space="preserve">objdump-tT /proc/PID/root/usr/local/bin/memcached | grep process_command -B2 -A2</w:t>
      </w:r>
    </w:p>
    <w:p>
      <w:pPr>
        <w:pStyle w:val="FirstParagraph"/>
      </w:pPr>
      <w:r>
        <w:rPr>
          <w:rStyle w:val="FootnoteReference"/>
        </w:rPr>
        <w:footnoteReference w:id="42"/>
      </w:r>
    </w:p>
    <w:p>
      <w:pPr>
        <w:pStyle w:val="BodyText"/>
      </w:pPr>
      <w:r>
        <w:t xml:space="preserve">Which shows us that it is indeed a symbol we can access:</w:t>
      </w:r>
    </w:p>
    <w:p>
      <w:pPr>
        <w:pStyle w:val="SourceCode"/>
      </w:pPr>
      <w:r>
        <w:rPr>
          <w:rStyle w:val="NormalTok"/>
        </w:rPr>
        <w:t xml:space="preserve">...</w:t>
      </w:r>
      <w:r>
        <w:br/>
      </w:r>
      <w:r>
        <w:rPr>
          <w:rStyle w:val="NormalTok"/>
        </w:rPr>
        <w:t xml:space="preserve">00000000000155a5 l     F </w:t>
      </w:r>
      <w:r>
        <w:rPr>
          <w:rStyle w:val="KeywordTok"/>
        </w:rPr>
        <w:t xml:space="preserve">.text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0000000000000337</w:t>
      </w:r>
      <w:r>
        <w:rPr>
          <w:rStyle w:val="NormalTok"/>
        </w:rPr>
        <w:t xml:space="preserve"> process_lru_command</w:t>
      </w:r>
      <w:r>
        <w:br/>
      </w:r>
      <w:r>
        <w:rPr>
          <w:rStyle w:val="NormalTok"/>
        </w:rPr>
        <w:t xml:space="preserve">00000000000158dc l     F </w:t>
      </w:r>
      <w:r>
        <w:rPr>
          <w:rStyle w:val="KeywordTok"/>
        </w:rPr>
        <w:t xml:space="preserve">.text</w:t>
      </w:r>
      <w:r>
        <w:rPr>
          <w:rStyle w:val="NormalTok"/>
        </w:rPr>
        <w:t xml:space="preserve">  00000000000003b8 process_extstore_command</w:t>
      </w:r>
      <w:r>
        <w:br/>
      </w:r>
      <w:r>
        <w:rPr>
          <w:rStyle w:val="NormalTok"/>
        </w:rPr>
        <w:t xml:space="preserve">0000000000015c94 l     F </w:t>
      </w:r>
      <w:r>
        <w:rPr>
          <w:rStyle w:val="KeywordTok"/>
        </w:rPr>
        <w:t xml:space="preserve">.text</w:t>
      </w:r>
      <w:r>
        <w:rPr>
          <w:rStyle w:val="NormalTok"/>
        </w:rPr>
        <w:t xml:space="preserve">  00000000000012ac process_command &lt;--- Target</w:t>
      </w:r>
      <w:r>
        <w:br/>
      </w:r>
      <w:r>
        <w:rPr>
          <w:rStyle w:val="NormalTok"/>
        </w:rPr>
        <w:t xml:space="preserve">000000000001799a l     F </w:t>
      </w:r>
      <w:r>
        <w:rPr>
          <w:rStyle w:val="KeywordTok"/>
        </w:rPr>
        <w:t xml:space="preserve">.text</w:t>
      </w:r>
      <w:r>
        <w:rPr>
          <w:rStyle w:val="NormalTok"/>
        </w:rPr>
        <w:t xml:space="preserve">  000000000000019d try_read_udp</w:t>
      </w:r>
      <w:r>
        <w:br/>
      </w:r>
      <w:r>
        <w:rPr>
          <w:rStyle w:val="NormalTok"/>
        </w:rPr>
        <w:t xml:space="preserve">0000000000017b37 l     F </w:t>
      </w:r>
      <w:r>
        <w:rPr>
          <w:rStyle w:val="KeywordTok"/>
        </w:rPr>
        <w:t xml:space="preserve">.text</w:t>
      </w:r>
      <w:r>
        <w:rPr>
          <w:rStyle w:val="NormalTok"/>
        </w:rPr>
        <w:t xml:space="preserve">  00000000000002c7 try_read_network</w:t>
      </w:r>
      <w:r>
        <w:br/>
      </w:r>
      <w:r>
        <w:rPr>
          <w:rStyle w:val="NormalTok"/>
        </w:rPr>
        <w:t xml:space="preserve">...</w:t>
      </w:r>
      <w:r>
        <w:br/>
      </w:r>
    </w:p>
    <w:p>
      <w:pPr>
        <w:pStyle w:val="FirstParagraph"/>
      </w:pPr>
      <w:r>
        <w:t xml:space="preserve">This is how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will target the probe, by resolving the address of this</w:t>
      </w:r>
      <w:r>
        <w:t xml:space="preserve"> </w:t>
      </w:r>
      <w:r>
        <w:t xml:space="preserve">symbol in the code region of the target process’ memory space.</w:t>
      </w:r>
    </w:p>
    <w:p>
      <w:pPr>
        <w:pStyle w:val="Heading2"/>
      </w:pPr>
      <w:bookmarkStart w:id="43" w:name="uprobe-prototype"/>
      <w:r>
        <w:t xml:space="preserve">uprobe prototype</w:t>
      </w:r>
      <w:bookmarkEnd w:id="43"/>
    </w:p>
    <w:p>
      <w:pPr>
        <w:pStyle w:val="FirstParagraph"/>
      </w:pPr>
      <w:r>
        <w:t xml:space="preserve">To probe read the commands issued to Memcached, we can target the binary</w:t>
      </w:r>
      <w:r>
        <w:t xml:space="preserve"> </w:t>
      </w:r>
      <w:r>
        <w:t xml:space="preserve">directly</w:t>
      </w:r>
      <w:r>
        <w:rPr>
          <w:rStyle w:val="FootnoteReference"/>
        </w:rPr>
        <w:footnoteReference w:id="44"/>
      </w:r>
      <w:r>
        <w:t xml:space="preserve">, and insert a breakpoint at this address. When the breakpoint is</w:t>
      </w:r>
      <w:r>
        <w:t xml:space="preserve"> </w:t>
      </w:r>
      <w:r>
        <w:t xml:space="preserve">hit, our eBPF probe is fired, and bpftrace can read the data from it.</w:t>
      </w:r>
    </w:p>
    <w:p>
      <w:pPr>
        <w:pStyle w:val="BodyText"/>
      </w:pPr>
      <w:r>
        <w:t xml:space="preserve">The simplest solution and first step towards a more sophisticated tool</w:t>
      </w:r>
      <w:r>
        <w:t xml:space="preserve"> </w:t>
      </w:r>
      <w:r>
        <w:t xml:space="preserve">is to just read the command and print it which can easily be done as a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one-liner:</w:t>
      </w:r>
    </w:p>
    <w:p>
      <w:pPr>
        <w:pStyle w:val="SourceCode"/>
      </w:pPr>
      <w:r>
        <w:rPr>
          <w:rStyle w:val="NormalTok"/>
        </w:rPr>
        <w:t xml:space="preserve">bpftrace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e 'uprobe</w:t>
      </w:r>
      <w:r>
        <w:rPr>
          <w:rStyle w:val="OperatorTok"/>
        </w:rPr>
        <w:t xml:space="preserve">:/</w:t>
      </w:r>
      <w:r>
        <w:rPr>
          <w:rStyle w:val="NormalTok"/>
        </w:rPr>
        <w:t xml:space="preserve">proc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PID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root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usr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local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bin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memcached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process_command { </w:t>
      </w:r>
      <w:r>
        <w:rPr>
          <w:rStyle w:val="Keyword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str(arg1)) }'</w:t>
      </w:r>
    </w:p>
    <w:p>
      <w:pPr>
        <w:pStyle w:val="FirstParagraph"/>
      </w:pPr>
      <w:r>
        <w:rPr>
          <w:rStyle w:val="FootnoteReference"/>
        </w:rPr>
        <w:footnoteReference w:id="45"/>
      </w:r>
    </w:p>
    <w:p>
      <w:pPr>
        <w:pStyle w:val="BodyText"/>
      </w:pPr>
      <w:r>
        <w:t xml:space="preserve">Then running a test command on Memcached generates probe output! This shows</w:t>
      </w:r>
      <w:r>
        <w:t xml:space="preserve"> </w:t>
      </w:r>
      <w:r>
        <w:t xml:space="preserve">that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can read data from user-space using the kernel’s</w:t>
      </w:r>
      <w:r>
        <w:t xml:space="preserve"> </w:t>
      </w:r>
      <w:r>
        <w:rPr>
          <w:rStyle w:val="VerbatimChar"/>
        </w:rPr>
        <w:t xml:space="preserve">uprobe</w:t>
      </w:r>
      <w:r>
        <w:t xml:space="preserve"> </w:t>
      </w:r>
      <w:r>
        <w:t xml:space="preserve">faculties.</w:t>
      </w:r>
    </w:p>
    <w:p>
      <w:pPr>
        <w:pStyle w:val="SourceCode"/>
      </w:pPr>
      <w:r>
        <w:rPr>
          <w:rStyle w:val="VerbatimChar"/>
        </w:rPr>
        <w:t xml:space="preserve">Attaching 1 probe...</w:t>
      </w:r>
      <w:r>
        <w:br/>
      </w:r>
      <w:r>
        <w:rPr>
          <w:rStyle w:val="VerbatimChar"/>
        </w:rPr>
        <w:t xml:space="preserve">set memtier-3652115 0 60 4</w:t>
      </w:r>
    </w:p>
    <w:p>
      <w:pPr>
        <w:pStyle w:val="FirstParagraph"/>
      </w:pPr>
      <w:r>
        <w:t xml:space="preserve">Now, to quickly turn this into a relatively useful tool, each time a key is hit</w:t>
      </w:r>
      <w:r>
        <w:t xml:space="preserve"> </w:t>
      </w:r>
      <w:r>
        <w:t xml:space="preserve">it can be incremented in a dictionary. Using the</w:t>
      </w:r>
      <w:r>
        <w:t xml:space="preserve"> </w:t>
      </w:r>
      <w:r>
        <w:rPr>
          <w:rStyle w:val="VerbatimChar"/>
        </w:rPr>
        <w:t xml:space="preserve">++</w:t>
      </w:r>
      <w:r>
        <w:t xml:space="preserve"> </w:t>
      </w:r>
      <w:r>
        <w:t xml:space="preserve">operator to count each</w:t>
      </w:r>
      <w:r>
        <w:t xml:space="preserve"> </w:t>
      </w:r>
      <w:r>
        <w:t xml:space="preserve">time the command is called:</w:t>
      </w:r>
    </w:p>
    <w:p>
      <w:pPr>
        <w:pStyle w:val="SourceCode"/>
      </w:pPr>
      <w:r>
        <w:rPr>
          <w:rStyle w:val="NormalTok"/>
        </w:rPr>
        <w:t xml:space="preserve">uprobe</w:t>
      </w:r>
      <w:r>
        <w:rPr>
          <w:rStyle w:val="OperatorTok"/>
        </w:rPr>
        <w:t xml:space="preserve">:/</w:t>
      </w:r>
      <w:r>
        <w:rPr>
          <w:rStyle w:val="NormalTok"/>
        </w:rPr>
        <w:t xml:space="preserve">proc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896719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root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usr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local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bin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memcached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process_command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pid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896719</w:t>
      </w:r>
      <w:r>
        <w:rPr>
          <w:rStyle w:val="OperatorTok"/>
        </w:rPr>
        <w:t xml:space="preserve">/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command[str(arg1)]</w:t>
      </w:r>
      <w:r>
        <w:rPr>
          <w:rStyle w:val="OperatorTok"/>
        </w:rPr>
        <w:t xml:space="preserve">++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When this exits, it will print a sorted map of the commands, which should</w:t>
      </w:r>
      <w:r>
        <w:t xml:space="preserve"> </w:t>
      </w:r>
      <w:r>
        <w:t xml:space="preserve">correspond to the most frequently accessed keys.</w:t>
      </w:r>
    </w:p>
    <w:p>
      <w:pPr>
        <w:pStyle w:val="BodyText"/>
      </w:pPr>
      <w:r>
        <w:t xml:space="preserve">With a working uprobe prototype, attention now turns to getting better</w:t>
      </w:r>
      <w:r>
        <w:t xml:space="preserve"> </w:t>
      </w:r>
      <w:r>
        <w:t xml:space="preserve">quality data.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doesn’t really have the faculty to parse strings</w:t>
      </w:r>
      <w:r>
        <w:t xml:space="preserve"> </w:t>
      </w:r>
      <w:r>
        <w:t xml:space="preserve">at the moment and this is inherently pretty inefficient, and thus not</w:t>
      </w:r>
      <w:r>
        <w:t xml:space="preserve"> </w:t>
      </w:r>
      <w:r>
        <w:t xml:space="preserve">something ideal to do each time a probe is called, so it is better if arguments</w:t>
      </w:r>
      <w:r>
        <w:t xml:space="preserve"> </w:t>
      </w:r>
      <w:r>
        <w:t xml:space="preserve">are passed of a known type.</w:t>
      </w:r>
    </w:p>
    <w:p>
      <w:pPr>
        <w:pStyle w:val="BodyText"/>
      </w:pPr>
      <w:r>
        <w:t xml:space="preserve">The problem of building more flexible tools is better solved by the use of the</w:t>
      </w:r>
      <w:r>
        <w:t xml:space="preserve"> </w:t>
      </w:r>
      <w:r>
        <w:t xml:space="preserve">USDT tracepoint protocol for defining static tracepoints. Fortunately, this has</w:t>
      </w:r>
      <w:r>
        <w:t xml:space="preserve"> </w:t>
      </w:r>
      <w:r>
        <w:t xml:space="preserve">already been established in many packages by the popular use of Dtrace</w:t>
      </w:r>
      <w:r>
        <w:t xml:space="preserve"> </w:t>
      </w:r>
      <w:r>
        <w:t xml:space="preserve">on other Unix platforms like Solaris, BSD, and their derivatives, such as</w:t>
      </w:r>
      <w:r>
        <w:t xml:space="preserve"> </w:t>
      </w:r>
      <w:r>
        <w:t xml:space="preserve">Darwin. Systemtap has provided Linux compatibility, which is what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bcc</w:t>
      </w:r>
      <w:r>
        <w:t xml:space="preserve"> </w:t>
      </w:r>
      <w:r>
        <w:t xml:space="preserve">are able to leverage.</w:t>
      </w:r>
    </w:p>
    <w:p>
      <w:pPr>
        <w:pStyle w:val="Heading1"/>
      </w:pPr>
      <w:bookmarkStart w:id="46" w:name="memcached-static-tracepoints"/>
      <w:r>
        <w:t xml:space="preserve">Memcached Static Tracepoints</w:t>
      </w:r>
      <w:bookmarkEnd w:id="46"/>
    </w:p>
    <w:p>
      <w:pPr>
        <w:pStyle w:val="FirstParagraph"/>
      </w:pPr>
      <w:r>
        <w:t xml:space="preserve">If an application supports USDT tracepoints already, then no</w:t>
      </w:r>
      <w:r>
        <w:t xml:space="preserve"> </w:t>
      </w:r>
      <w:r>
        <w:t xml:space="preserve">modification of the source code is necessary. Fortunately, Memcached</w:t>
      </w:r>
      <w:r>
        <w:t xml:space="preserve"> </w:t>
      </w:r>
      <w:r>
        <w:t xml:space="preserve">already includes Dtrace probes and strategic spots within the codebase.</w:t>
      </w:r>
    </w:p>
    <w:p>
      <w:pPr>
        <w:pStyle w:val="BodyText"/>
      </w:pPr>
      <w:r>
        <w:t xml:space="preserve">The presence of this established pattern for comprehensive Dtrace</w:t>
      </w:r>
      <w:r>
        <w:t xml:space="preserve"> </w:t>
      </w:r>
      <w:r>
        <w:t xml:space="preserve">tracepoints significantly simplified building a lightweight and simple</w:t>
      </w:r>
      <w:r>
        <w:t xml:space="preserve"> </w:t>
      </w:r>
      <w:r>
        <w:t xml:space="preserve">tool. This section of the Memcached source, shows how these probes are</w:t>
      </w:r>
      <w:r>
        <w:t xml:space="preserve"> </w:t>
      </w:r>
      <w:r>
        <w:t xml:space="preserve">invoked:</w:t>
      </w:r>
    </w:p>
    <w:p>
      <w:pPr>
        <w:pStyle w:val="SourceCode"/>
      </w:pPr>
      <w:r>
        <w:rPr>
          <w:rStyle w:val="PreprocessorTok"/>
        </w:rPr>
        <w:t xml:space="preserve">#ifdef ENABLE_DTRACE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uint64_t</w:t>
      </w:r>
      <w:r>
        <w:rPr>
          <w:rStyle w:val="NormalTok"/>
        </w:rPr>
        <w:t xml:space="preserve"> cas = ITEM_get_cas(it);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(c-&gt;cmd) {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NREAD_ADD:</w:t>
      </w:r>
      <w:r>
        <w:br/>
      </w:r>
      <w:r>
        <w:rPr>
          <w:rStyle w:val="NormalTok"/>
        </w:rPr>
        <w:t xml:space="preserve">          MEMCACHED_COMMAND_ADD(c-&gt;sfd, ITEM_key(it), it-&gt;nkey,</w:t>
      </w:r>
      <w:r>
        <w:br/>
      </w:r>
      <w:r>
        <w:rPr>
          <w:rStyle w:val="NormalTok"/>
        </w:rPr>
        <w:t xml:space="preserve">                                (ret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? it-&gt;nbytes : 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cas);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NREAD_REPLACE:</w:t>
      </w:r>
      <w:r>
        <w:br/>
      </w:r>
      <w:r>
        <w:rPr>
          <w:rStyle w:val="NormalTok"/>
        </w:rPr>
        <w:t xml:space="preserve">          MEMCACHED_COMMAND_REPLACE(c-&gt;sfd, ITEM_key(it), it-&gt;nkey,</w:t>
      </w:r>
      <w:r>
        <w:br/>
      </w:r>
      <w:r>
        <w:rPr>
          <w:rStyle w:val="NormalTok"/>
        </w:rPr>
        <w:t xml:space="preserve">                                    (ret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? it-&gt;nbytes : 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cas);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NREAD_APPEND:</w:t>
      </w:r>
      <w:r>
        <w:br/>
      </w:r>
      <w:r>
        <w:rPr>
          <w:rStyle w:val="NormalTok"/>
        </w:rPr>
        <w:t xml:space="preserve">          MEMCACHED_COMMAND_APPEND(c-&gt;sfd, ITEM_key(it), it-&gt;nkey,</w:t>
      </w:r>
      <w:r>
        <w:br/>
      </w:r>
      <w:r>
        <w:rPr>
          <w:rStyle w:val="NormalTok"/>
        </w:rPr>
        <w:t xml:space="preserve">                                   (ret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? it-&gt;nbytes : 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cas);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NREAD_PREPEND:</w:t>
      </w:r>
      <w:r>
        <w:br/>
      </w:r>
      <w:r>
        <w:rPr>
          <w:rStyle w:val="NormalTok"/>
        </w:rPr>
        <w:t xml:space="preserve">          MEMCACHED_COMMAND_PREPEND(c-&gt;sfd, ITEM_key(it), it-&gt;nkey,</w:t>
      </w:r>
      <w:r>
        <w:br/>
      </w:r>
      <w:r>
        <w:rPr>
          <w:rStyle w:val="NormalTok"/>
        </w:rPr>
        <w:t xml:space="preserve">                                    (ret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? it-&gt;nbytes : 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cas);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NREAD_SET:</w:t>
      </w:r>
      <w:r>
        <w:br/>
      </w:r>
      <w:r>
        <w:rPr>
          <w:rStyle w:val="NormalTok"/>
        </w:rPr>
        <w:t xml:space="preserve">          MEMCACHED_COMMAND_SET(c-&gt;sfd, ITEM_key(it), it-&gt;nkey,</w:t>
      </w:r>
      <w:r>
        <w:br/>
      </w:r>
      <w:r>
        <w:rPr>
          <w:rStyle w:val="NormalTok"/>
        </w:rPr>
        <w:t xml:space="preserve">                                (ret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? it-&gt;nbytes : 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cas);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NREAD_CAS:</w:t>
      </w:r>
      <w:r>
        <w:br/>
      </w:r>
      <w:r>
        <w:rPr>
          <w:rStyle w:val="NormalTok"/>
        </w:rPr>
        <w:t xml:space="preserve">          MEMCACHED_COMMAND_CAS(c-&gt;sfd, ITEM_key(it), it-&gt;nkey, it-&gt;nbytes,</w:t>
      </w:r>
      <w:r>
        <w:br/>
      </w:r>
      <w:r>
        <w:rPr>
          <w:rStyle w:val="NormalTok"/>
        </w:rPr>
        <w:t xml:space="preserve">                                cas);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PreprocessorTok"/>
        </w:rPr>
        <w:t xml:space="preserve">#endif</w:t>
      </w:r>
    </w:p>
    <w:p>
      <w:pPr>
        <w:pStyle w:val="FirstParagraph"/>
      </w:pPr>
      <w:r>
        <w:t xml:space="preserve">Unfortunately, when a production Memcached instance was checked with</w:t>
      </w:r>
      <w:r>
        <w:t xml:space="preserve"> </w:t>
      </w:r>
      <w:r>
        <w:rPr>
          <w:rStyle w:val="VerbatimChar"/>
        </w:rPr>
        <w:t xml:space="preserve">tplist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bpftrace -l 'usdt:* -p $(pidof memcached)</w:t>
      </w:r>
      <w:r>
        <w:t xml:space="preserve">, no probes were shown. This</w:t>
      </w:r>
      <w:r>
        <w:t xml:space="preserve"> </w:t>
      </w:r>
      <w:r>
        <w:t xml:space="preserve">meant there would be a need to modify the Memcached image to add Dtrace probes.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Dockerfile</w:t>
      </w:r>
      <w:r>
        <w:t xml:space="preserve"> </w:t>
      </w:r>
      <w:r>
        <w:t xml:space="preserve">[</w:t>
      </w:r>
      <w:hyperlink w:anchor="ref-dockerfile">
        <w:r>
          <w:rPr>
            <w:rStyle w:val="Hyperlink"/>
          </w:rPr>
          <w:t xml:space="preserve">9</w:t>
        </w:r>
      </w:hyperlink>
      <w:r>
        <w:t xml:space="preserve">]</w:t>
      </w:r>
      <w:r>
        <w:t xml:space="preserve"> </w:t>
      </w:r>
      <w:r>
        <w:t xml:space="preserve">that was used is based on a production</w:t>
      </w:r>
      <w:r>
        <w:t xml:space="preserve"> </w:t>
      </w:r>
      <w:r>
        <w:t xml:space="preserve">configuration which has been simplified for this analysis. The relevant</w:t>
      </w:r>
      <w:r>
        <w:t xml:space="preserve"> </w:t>
      </w:r>
      <w:r>
        <w:t xml:space="preserve">addition to add Dtrace probes was this snippet:</w:t>
      </w:r>
    </w:p>
    <w:p>
      <w:pPr>
        <w:pStyle w:val="SourceCode"/>
      </w:pPr>
      <w:r>
        <w:rPr>
          <w:rStyle w:val="CommentTok"/>
        </w:rPr>
        <w:t xml:space="preserve"># Get dtrace dependencies for alpine in a kinda hacky way</w:t>
      </w:r>
      <w:r>
        <w:br/>
      </w:r>
      <w:r>
        <w:rPr>
          <w:rStyle w:val="ExtensionTok"/>
        </w:rPr>
        <w:t xml:space="preserve">RUN</w:t>
      </w:r>
      <w:r>
        <w:rPr>
          <w:rStyle w:val="NormalTok"/>
        </w:rPr>
        <w:t xml:space="preserve"> mkdir /build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/build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wget</w:t>
      </w:r>
      <w:r>
        <w:rPr>
          <w:rStyle w:val="NormalTok"/>
        </w:rPr>
        <w:t xml:space="preserve"> http://launchpadlibrarian.net/251391227/systemtap-sdt-dev_2.9-2ubuntu2_amd64.deb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\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ar</w:t>
      </w:r>
      <w:r>
        <w:rPr>
          <w:rStyle w:val="NormalTok"/>
        </w:rPr>
        <w:t xml:space="preserve"> x systemtap-sdt-dev_2.9-2ubuntu2_amd64.deb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\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tar</w:t>
      </w:r>
      <w:r>
        <w:rPr>
          <w:rStyle w:val="NormalTok"/>
        </w:rPr>
        <w:t xml:space="preserve"> -xpf data.tar.xz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\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-p /usr/include/sys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\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mv</w:t>
      </w:r>
      <w:r>
        <w:rPr>
          <w:rStyle w:val="NormalTok"/>
        </w:rPr>
        <w:t xml:space="preserve"> usr/include/x86_64-linux-gnu/sys/* /usr/include/sys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</w:t>
      </w:r>
      <w:r>
        <w:rPr>
          <w:rStyle w:val="NormalTok"/>
        </w:rPr>
        <w:t xml:space="preserve"> -rf /build</w:t>
      </w:r>
    </w:p>
    <w:p>
      <w:pPr>
        <w:pStyle w:val="FirstParagraph"/>
      </w:pPr>
      <w:r>
        <w:t xml:space="preserve">Though the package is being pulled from Ubuntu, only a few text files</w:t>
      </w:r>
      <w:r>
        <w:t xml:space="preserve"> </w:t>
      </w:r>
      <w:r>
        <w:t xml:space="preserve">are needed from it. This package just installs the</w:t>
      </w:r>
      <w:r>
        <w:t xml:space="preserve"> </w:t>
      </w:r>
      <w:r>
        <w:rPr>
          <w:rStyle w:val="VerbatimChar"/>
        </w:rPr>
        <w:t xml:space="preserve">sys/sdt.h</w:t>
      </w:r>
      <w:r>
        <w:t xml:space="preserve"> </w:t>
      </w:r>
      <w:r>
        <w:t xml:space="preserve">header, and</w:t>
      </w:r>
      <w:r>
        <w:t xml:space="preserve"> </w:t>
      </w:r>
      <w:r>
        <w:t xml:space="preserve">a stub command of Dtrace that can be used to convert a dtrace file into</w:t>
      </w:r>
      <w:r>
        <w:t xml:space="preserve"> </w:t>
      </w:r>
      <w:r>
        <w:t xml:space="preserve">a generated header, providing the necessary macros to add tracepoints.</w:t>
      </w:r>
      <w:r>
        <w:t xml:space="preserve"> </w:t>
      </w:r>
      <w:r>
        <w:t xml:space="preserve">The Debian archive is extracted, and the</w:t>
      </w:r>
      <w:r>
        <w:t xml:space="preserve"> </w:t>
      </w:r>
      <w:r>
        <w:rPr>
          <w:rStyle w:val="VerbatimChar"/>
        </w:rPr>
        <w:t xml:space="preserve">/usr/bin/dtrace</w:t>
      </w:r>
      <w:r>
        <w:t xml:space="preserve"> </w:t>
      </w:r>
      <w:r>
        <w:t xml:space="preserve">shell stub and</w:t>
      </w:r>
      <w:r>
        <w:t xml:space="preserve"> </w:t>
      </w:r>
      <w:r>
        <w:t xml:space="preserve">headers are copied into the docker image at standard paths.</w:t>
      </w:r>
    </w:p>
    <w:p>
      <w:pPr>
        <w:pStyle w:val="BodyText"/>
      </w:pPr>
      <w:r>
        <w:t xml:space="preserve">Then on the configure line for Memcached, just adding</w:t>
      </w:r>
      <w:r>
        <w:t xml:space="preserve"> </w:t>
      </w:r>
      <w:r>
        <w:rPr>
          <w:rStyle w:val="VerbatimChar"/>
        </w:rPr>
        <w:t xml:space="preserve">--enable-dtrace</w:t>
      </w:r>
      <w:r>
        <w:t xml:space="preserve"> </w:t>
      </w:r>
      <w:r>
        <w:t xml:space="preserve">was</w:t>
      </w:r>
      <w:r>
        <w:t xml:space="preserve"> </w:t>
      </w:r>
      <w:r>
        <w:t xml:space="preserve">sufficient:</w:t>
      </w:r>
    </w:p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./configure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    CFLAGS=</w:t>
      </w:r>
      <w:r>
        <w:rPr>
          <w:rStyle w:val="StringTok"/>
        </w:rPr>
        <w:t xml:space="preserve">"-ggdb3"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    CXXFLAGS=</w:t>
      </w:r>
      <w:r>
        <w:rPr>
          <w:rStyle w:val="StringTok"/>
        </w:rPr>
        <w:t xml:space="preserve">"-ggdb3"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    LDFLAGS=</w:t>
      </w:r>
      <w:r>
        <w:rPr>
          <w:rStyle w:val="StringTok"/>
        </w:rPr>
        <w:t xml:space="preserve">"-ggdb3"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            --build=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$gnuArch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            --enable-sasl \</w:t>
      </w:r>
      <w:r>
        <w:br/>
      </w:r>
      <w:r>
        <w:rPr>
          <w:rStyle w:val="NormalTok"/>
        </w:rPr>
        <w:t xml:space="preserve">                --enable-sasl-pwdb \</w:t>
      </w:r>
      <w:r>
        <w:br/>
      </w:r>
      <w:r>
        <w:rPr>
          <w:rStyle w:val="NormalTok"/>
        </w:rPr>
        <w:t xml:space="preserve">                --enable-dtrace \</w:t>
      </w:r>
    </w:p>
    <w:p>
      <w:pPr>
        <w:pStyle w:val="FirstParagraph"/>
      </w:pPr>
      <w:r>
        <w:t xml:space="preserve">The image can be built with</w:t>
      </w:r>
      <w:r>
        <w:t xml:space="preserve"> </w:t>
      </w:r>
      <w:r>
        <w:rPr>
          <w:rStyle w:val="VerbatimChar"/>
        </w:rPr>
        <w:t xml:space="preserve">Docker build . -t memcached-dtrace</w:t>
      </w:r>
      <w:r>
        <w:t xml:space="preserve"> </w:t>
      </w:r>
      <w:r>
        <w:t xml:space="preserve">in this</w:t>
      </w:r>
      <w:r>
        <w:t xml:space="preserve"> </w:t>
      </w:r>
      <w:r>
        <w:t xml:space="preserve">directory, producing a Memcached image with dtrace probes.</w:t>
      </w:r>
    </w:p>
    <w:p>
      <w:pPr>
        <w:pStyle w:val="BodyText"/>
      </w:pPr>
      <w:r>
        <w:t xml:space="preserve">During the configure process, this output indicates it finds the Dtrace stub:</w:t>
      </w:r>
    </w:p>
    <w:p>
      <w:pPr>
        <w:pStyle w:val="SourceCode"/>
      </w:pP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checking for dtrace... /usr/bin/dtrace</w:t>
      </w:r>
      <w:r>
        <w:br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Later on it generates a header</w:t>
      </w:r>
      <w:r>
        <w:t xml:space="preserve"> </w:t>
      </w:r>
      <w:r>
        <w:rPr>
          <w:rStyle w:val="VerbatimChar"/>
        </w:rPr>
        <w:t xml:space="preserve">memcached_dtrace.h</w:t>
      </w:r>
      <w:r>
        <w:t xml:space="preserve">, which is conditionally</w:t>
      </w:r>
      <w:r>
        <w:t xml:space="preserve"> </w:t>
      </w:r>
      <w:r>
        <w:t xml:space="preserve">included when Dtrace probes are enabled:</w:t>
      </w:r>
      <w:r>
        <w:rPr>
          <w:rStyle w:val="FootnoteReference"/>
        </w:rPr>
        <w:footnoteReference w:id="47"/>
      </w:r>
    </w:p>
    <w:p>
      <w:pPr>
        <w:pStyle w:val="SourceCode"/>
      </w:pPr>
      <w:r>
        <w:rPr>
          <w:rStyle w:val="ExtensionTok"/>
        </w:rPr>
        <w:t xml:space="preserve">/usr/bin/dtrace</w:t>
      </w:r>
      <w:r>
        <w:rPr>
          <w:rStyle w:val="NormalTok"/>
        </w:rPr>
        <w:t xml:space="preserve"> -h -s memcached_dtrace.d</w:t>
      </w:r>
      <w:r>
        <w:br/>
      </w:r>
      <w:r>
        <w:rPr>
          <w:rStyle w:val="FunctionTok"/>
        </w:rPr>
        <w:t xml:space="preserve">sed</w:t>
      </w:r>
      <w:r>
        <w:rPr>
          <w:rStyle w:val="NormalTok"/>
        </w:rPr>
        <w:t xml:space="preserve"> -e </w:t>
      </w:r>
      <w:r>
        <w:rPr>
          <w:rStyle w:val="StringTok"/>
        </w:rPr>
        <w:t xml:space="preserve">'s,void \*,const void \*,g'</w:t>
      </w:r>
      <w:r>
        <w:rPr>
          <w:rStyle w:val="NormalTok"/>
        </w:rPr>
        <w:t xml:space="preserve"> memcached_dtrace.h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\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sed</w:t>
      </w:r>
      <w:r>
        <w:rPr>
          <w:rStyle w:val="NormalTok"/>
        </w:rPr>
        <w:t xml:space="preserve"> -e </w:t>
      </w:r>
      <w:r>
        <w:rPr>
          <w:rStyle w:val="StringTok"/>
        </w:rPr>
        <w:t xml:space="preserve">'s,char \*,const char \*,g'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'\t'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mmc_dtrace.tmp</w:t>
      </w:r>
      <w:r>
        <w:br/>
      </w:r>
      <w:r>
        <w:rPr>
          <w:rStyle w:val="FunctionTok"/>
        </w:rPr>
        <w:t xml:space="preserve">mv</w:t>
      </w:r>
      <w:r>
        <w:rPr>
          <w:rStyle w:val="NormalTok"/>
        </w:rPr>
        <w:t xml:space="preserve"> mmc_dtrace.tmp memcached_dtrace.h</w:t>
      </w:r>
      <w:r>
        <w:br/>
      </w:r>
    </w:p>
    <w:p>
      <w:pPr>
        <w:pStyle w:val="FirstParagraph"/>
      </w:pPr>
      <w:r>
        <w:t xml:space="preserve">This generated header defines the macros which are already called in the</w:t>
      </w:r>
      <w:r>
        <w:t xml:space="preserve"> </w:t>
      </w:r>
      <w:r>
        <w:t xml:space="preserve">source code of Memcached:</w:t>
      </w:r>
    </w:p>
    <w:p>
      <w:pPr>
        <w:pStyle w:val="SourceCode"/>
      </w:pPr>
      <w:r>
        <w:rPr>
          <w:rStyle w:val="CommentTok"/>
        </w:rPr>
        <w:t xml:space="preserve">/* MEMCACHED_COMMAND_SET ( int connid, const char *key, int keylen, int size, int64_t casid ) */</w:t>
      </w:r>
      <w:r>
        <w:br/>
      </w:r>
      <w:r>
        <w:rPr>
          <w:rStyle w:val="PreprocessorTok"/>
        </w:rPr>
        <w:t xml:space="preserve">#define MEMCACHED_COMMAND_SET(arg1, arg2, arg3, arg4, arg5) \</w:t>
      </w:r>
      <w:r>
        <w:br/>
      </w:r>
      <w:r>
        <w:rPr>
          <w:rStyle w:val="PreprocessorTok"/>
        </w:rPr>
        <w:t xml:space="preserve">DTRACE_PROBE5 (memcached, command__set, arg1, arg2, arg3, arg4, arg5)</w:t>
      </w:r>
    </w:p>
    <w:p>
      <w:pPr>
        <w:pStyle w:val="FirstParagraph"/>
      </w:pPr>
      <w:r>
        <w:t xml:space="preserve">So it seems like the dtrace support has been built into Memcached. Now that</w:t>
      </w:r>
      <w:r>
        <w:t xml:space="preserve"> </w:t>
      </w:r>
      <w:r>
        <w:t xml:space="preserve">the image has been built, this can be verified against a running process</w:t>
      </w:r>
      <w:r>
        <w:t xml:space="preserve"> </w:t>
      </w:r>
      <w:r>
        <w:t xml:space="preserve">instance. To start a test instance the docker commands to bind to localhost on</w:t>
      </w:r>
      <w:r>
        <w:t xml:space="preserve"> </w:t>
      </w:r>
      <w:r>
        <w:t xml:space="preserve">the standard Memcached port are:</w:t>
      </w:r>
    </w:p>
    <w:p>
      <w:pPr>
        <w:pStyle w:val="SourceCode"/>
      </w:pPr>
      <w:r>
        <w:rPr>
          <w:rStyle w:val="VerbatimChar"/>
        </w:rPr>
        <w:t xml:space="preserve">docker run --name memcached-dtrace -p 11211:11211 memcached-dtrace</w:t>
      </w:r>
    </w:p>
    <w:p>
      <w:pPr>
        <w:pStyle w:val="FirstParagraph"/>
      </w:pPr>
      <w:r>
        <w:t xml:space="preserve">Or, alternatively, use an image already built:</w:t>
      </w:r>
    </w:p>
    <w:p>
      <w:pPr>
        <w:pStyle w:val="SourceCode"/>
      </w:pPr>
      <w:r>
        <w:rPr>
          <w:rStyle w:val="VerbatimChar"/>
        </w:rPr>
        <w:t xml:space="preserve">docker run --name memcached-dtrace -p 11211:11211 quay.io/dalehamel/memcached-dtrace:latest</w:t>
      </w:r>
    </w:p>
    <w:p>
      <w:pPr>
        <w:pStyle w:val="FirstParagraph"/>
      </w:pPr>
      <w:r>
        <w:t xml:space="preserve">To probe it, we’ll need to get the process ID of Memcached:</w:t>
      </w:r>
    </w:p>
    <w:p>
      <w:pPr>
        <w:pStyle w:val="SourceCode"/>
      </w:pPr>
      <w:r>
        <w:rPr>
          <w:rStyle w:val="VerbatimChar"/>
        </w:rPr>
        <w:t xml:space="preserve">MEMCACHED_PID=$(docker inspect --format '{{.State.Pid}}' memcached-dtrace)</w:t>
      </w:r>
    </w:p>
    <w:p>
      <w:pPr>
        <w:pStyle w:val="FirstParagraph"/>
      </w:pPr>
      <w:r>
        <w:t xml:space="preserve">Now I can run</w:t>
      </w:r>
      <w:r>
        <w:t xml:space="preserve"> </w:t>
      </w:r>
      <w:r>
        <w:rPr>
          <w:rStyle w:val="VerbatimChar"/>
        </w:rPr>
        <w:t xml:space="preserve">tplist</w:t>
      </w:r>
      <w:r>
        <w:t xml:space="preserve"> </w:t>
      </w:r>
      <w:r>
        <w:t xml:space="preserve">from bcc, or use bpftrace</w:t>
      </w:r>
      <w:r>
        <w:rPr>
          <w:rStyle w:val="FootnoteReference"/>
        </w:rPr>
        <w:footnoteReference w:id="48"/>
      </w:r>
      <w:r>
        <w:t xml:space="preserve"> </w:t>
      </w:r>
      <w:r>
        <w:t xml:space="preserve">to list the USDT</w:t>
      </w:r>
      <w:r>
        <w:t xml:space="preserve"> </w:t>
      </w:r>
      <w:r>
        <w:t xml:space="preserve">tracepoints:</w:t>
      </w:r>
    </w:p>
    <w:p>
      <w:pPr>
        <w:pStyle w:val="SourceCode"/>
      </w:pPr>
      <w:r>
        <w:rPr>
          <w:rStyle w:val="VerbatimChar"/>
        </w:rPr>
        <w:t xml:space="preserve">tplist -p ${MEMCACHED_PID}</w:t>
      </w:r>
    </w:p>
    <w:p>
      <w:pPr>
        <w:pStyle w:val="FirstParagraph"/>
      </w:pPr>
      <w:r>
        <w:t xml:space="preserve">Shows These tracepoints</w:t>
      </w:r>
      <w:r>
        <w:rPr>
          <w:rStyle w:val="FootnoteReference"/>
        </w:rPr>
        <w:footnoteReference w:id="49"/>
      </w:r>
      <w:r>
        <w:t xml:space="preserve">:</w:t>
      </w:r>
    </w:p>
    <w:p>
      <w:pPr>
        <w:pStyle w:val="SourceCode"/>
      </w:pP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memcached:conn__create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memcached:conn__allocate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memcached:conn__destroy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memcached:conn__release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memcached:process__command__end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memcached:command__add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memcached:command__replace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memcached:command__append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memcached:command__prepend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memcached:command__set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memcached:command__cas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memcached:command__touch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memcached:command__get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memcached:process__command__start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memcached:command__delete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memcached:command__incr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memcached:command__decr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memcached:slabs__slabclass__allocate__failed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memcached:slabs__slabclass__allocate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memcached:slabs__allocate__failed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memcached:slabs__allocate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memcached:slabs__free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memcached:item__link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memcached:item__unlink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memcached:item__remove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memcached:item__update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memcached:item__replace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memcached:assoc__find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memcached:assoc__insert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memcached:assoc__delete</w:t>
      </w:r>
      <w:r>
        <w:br/>
      </w:r>
      <w:r>
        <w:rPr>
          <w:rStyle w:val="ExtensionTok"/>
        </w:rPr>
        <w:t xml:space="preserve">/usr/local/bin/memcached</w:t>
      </w:r>
      <w:r>
        <w:rPr>
          <w:rStyle w:val="NormalTok"/>
        </w:rPr>
        <w:t xml:space="preserve"> memcached:conn__dispatch</w:t>
      </w:r>
    </w:p>
    <w:p>
      <w:pPr>
        <w:pStyle w:val="FirstParagraph"/>
      </w:pPr>
      <w:r>
        <w:t xml:space="preserve">This showed that probes had been recognized on the ELF binary, and so had</w:t>
      </w:r>
      <w:r>
        <w:t xml:space="preserve"> </w:t>
      </w:r>
      <w:r>
        <w:t xml:space="preserve">been compiled-in successfully, even though there was no available OS</w:t>
      </w:r>
      <w:r>
        <w:t xml:space="preserve"> </w:t>
      </w:r>
      <w:r>
        <w:t xml:space="preserve">package. This shows the ease with which these probes can be applied to</w:t>
      </w:r>
      <w:r>
        <w:t xml:space="preserve"> </w:t>
      </w:r>
      <w:r>
        <w:t xml:space="preserve">existing application suites.</w:t>
      </w:r>
    </w:p>
    <w:p>
      <w:pPr>
        <w:pStyle w:val="BodyText"/>
      </w:pPr>
      <w:r>
        <w:t xml:space="preserve">With USDT support now confirmed, a probe can be built that targets the</w:t>
      </w:r>
      <w:r>
        <w:t xml:space="preserve"> </w:t>
      </w:r>
      <w:r>
        <w:rPr>
          <w:rStyle w:val="VerbatimChar"/>
        </w:rPr>
        <w:t xml:space="preserve">process__command</w:t>
      </w:r>
      <w:r>
        <w:t xml:space="preserve"> </w:t>
      </w:r>
      <w:r>
        <w:t xml:space="preserve">probe, reading arguments based on the probe signature.</w:t>
      </w:r>
    </w:p>
    <w:p>
      <w:pPr>
        <w:pStyle w:val="SourceCode"/>
      </w:pPr>
      <w:r>
        <w:rPr>
          <w:rStyle w:val="NormalTok"/>
        </w:rPr>
        <w:t xml:space="preserve">   </w:t>
      </w:r>
      <w:r>
        <w:rPr>
          <w:rStyle w:val="CommentTok"/>
        </w:rPr>
        <w:t xml:space="preserve">/**</w:t>
      </w:r>
      <w:r>
        <w:br/>
      </w:r>
      <w:r>
        <w:rPr>
          <w:rStyle w:val="CommentTok"/>
        </w:rPr>
        <w:t xml:space="preserve">    * Fired when the processing of a command starts.</w:t>
      </w:r>
      <w:r>
        <w:br/>
      </w:r>
      <w:r>
        <w:rPr>
          <w:rStyle w:val="CommentTok"/>
        </w:rPr>
        <w:t xml:space="preserve">    * </w:t>
      </w:r>
      <w:r>
        <w:rPr>
          <w:rStyle w:val="AnnotationTok"/>
        </w:rPr>
        <w:t xml:space="preserve">@param</w:t>
      </w:r>
      <w:r>
        <w:rPr>
          <w:rStyle w:val="CommentTok"/>
        </w:rPr>
        <w:t xml:space="preserve"> </w:t>
      </w:r>
      <w:r>
        <w:rPr>
          <w:rStyle w:val="CommentVarTok"/>
        </w:rPr>
        <w:t xml:space="preserve">connid</w:t>
      </w:r>
      <w:r>
        <w:rPr>
          <w:rStyle w:val="CommentTok"/>
        </w:rPr>
        <w:t xml:space="preserve"> the connection id</w:t>
      </w:r>
      <w:r>
        <w:br/>
      </w:r>
      <w:r>
        <w:rPr>
          <w:rStyle w:val="CommentTok"/>
        </w:rPr>
        <w:t xml:space="preserve">    * </w:t>
      </w:r>
      <w:r>
        <w:rPr>
          <w:rStyle w:val="AnnotationTok"/>
        </w:rPr>
        <w:t xml:space="preserve">@param</w:t>
      </w:r>
      <w:r>
        <w:rPr>
          <w:rStyle w:val="CommentTok"/>
        </w:rPr>
        <w:t xml:space="preserve"> </w:t>
      </w:r>
      <w:r>
        <w:rPr>
          <w:rStyle w:val="CommentVarTok"/>
        </w:rPr>
        <w:t xml:space="preserve">request</w:t>
      </w:r>
      <w:r>
        <w:rPr>
          <w:rStyle w:val="CommentTok"/>
        </w:rPr>
        <w:t xml:space="preserve"> the incoming request</w:t>
      </w:r>
      <w:r>
        <w:br/>
      </w:r>
      <w:r>
        <w:rPr>
          <w:rStyle w:val="CommentTok"/>
        </w:rPr>
        <w:t xml:space="preserve">    * </w:t>
      </w:r>
      <w:r>
        <w:rPr>
          <w:rStyle w:val="AnnotationTok"/>
        </w:rPr>
        <w:t xml:space="preserve">@param</w:t>
      </w:r>
      <w:r>
        <w:rPr>
          <w:rStyle w:val="CommentTok"/>
        </w:rPr>
        <w:t xml:space="preserve"> </w:t>
      </w:r>
      <w:r>
        <w:rPr>
          <w:rStyle w:val="CommentVarTok"/>
        </w:rPr>
        <w:t xml:space="preserve">size</w:t>
      </w:r>
      <w:r>
        <w:rPr>
          <w:rStyle w:val="CommentTok"/>
        </w:rPr>
        <w:t xml:space="preserve"> the size of the request</w:t>
      </w:r>
      <w:r>
        <w:br/>
      </w:r>
      <w:r>
        <w:rPr>
          <w:rStyle w:val="CommentTok"/>
        </w:rPr>
        <w:t xml:space="preserve">    */</w:t>
      </w:r>
      <w:r>
        <w:br/>
      </w:r>
      <w:r>
        <w:rPr>
          <w:rStyle w:val="NormalTok"/>
        </w:rPr>
        <w:t xml:space="preserve">   probe process__command__start(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connid,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*request,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size);</w:t>
      </w:r>
    </w:p>
    <w:p>
      <w:pPr>
        <w:pStyle w:val="FirstParagraph"/>
      </w:pPr>
      <w:r>
        <w:t xml:space="preserve">The uprobe tool from earlier can be rewritten to target this static tracepoint:</w:t>
      </w:r>
    </w:p>
    <w:p>
      <w:pPr>
        <w:pStyle w:val="SourceCode"/>
      </w:pPr>
      <w:r>
        <w:rPr>
          <w:rStyle w:val="NormalTok"/>
        </w:rPr>
        <w:t xml:space="preserve">usdt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memcached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process__command,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calls[str(arg1)]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This serves as a minimal proof of concept that the same tool can be built with</w:t>
      </w:r>
      <w:r>
        <w:t xml:space="preserve"> </w:t>
      </w:r>
      <w:r>
        <w:t xml:space="preserve">a USDT probe, but is nowhere near parity for the data that the original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tool could provide.</w:t>
      </w:r>
    </w:p>
    <w:p>
      <w:pPr>
        <w:pStyle w:val="Heading1"/>
      </w:pPr>
      <w:bookmarkStart w:id="50" w:name="bpftrace-script-for-mcsnoop"/>
      <w:r>
        <w:t xml:space="preserve">bpftrace script for mcsnoop</w:t>
      </w:r>
      <w:bookmarkEnd w:id="50"/>
    </w:p>
    <w:p>
      <w:pPr>
        <w:pStyle w:val="FirstParagraph"/>
      </w:pPr>
      <w:r>
        <w:t xml:space="preserve">With a basic test lab now set up to try out USDT probes on Memcached, it</w:t>
      </w:r>
      <w:r>
        <w:t xml:space="preserve"> </w:t>
      </w:r>
      <w:r>
        <w:t xml:space="preserve">would now be easier to investigate how to pull out cleaner and more</w:t>
      </w:r>
      <w:r>
        <w:t xml:space="preserve"> </w:t>
      </w:r>
      <w:r>
        <w:t xml:space="preserve">complete data from the Dtrace probes.</w:t>
      </w:r>
    </w:p>
    <w:p>
      <w:pPr>
        <w:pStyle w:val="BodyText"/>
      </w:pPr>
      <w:r>
        <w:t xml:space="preserve">In the Dtrace probe definitions file:</w:t>
      </w:r>
    </w:p>
    <w:p>
      <w:pPr>
        <w:pStyle w:val="SourceCode"/>
      </w:pPr>
      <w:r>
        <w:rPr>
          <w:rStyle w:val="NormalTok"/>
        </w:rPr>
        <w:t xml:space="preserve">   </w:t>
      </w:r>
      <w:r>
        <w:rPr>
          <w:rStyle w:val="CommentTok"/>
        </w:rPr>
        <w:t xml:space="preserve">/**</w:t>
      </w:r>
      <w:r>
        <w:br/>
      </w:r>
      <w:r>
        <w:rPr>
          <w:rStyle w:val="CommentTok"/>
        </w:rPr>
        <w:t xml:space="preserve">    * Fired for a set-command.</w:t>
      </w:r>
      <w:r>
        <w:br/>
      </w:r>
      <w:r>
        <w:rPr>
          <w:rStyle w:val="CommentTok"/>
        </w:rPr>
        <w:t xml:space="preserve">    * </w:t>
      </w:r>
      <w:r>
        <w:rPr>
          <w:rStyle w:val="AnnotationTok"/>
        </w:rPr>
        <w:t xml:space="preserve">@param</w:t>
      </w:r>
      <w:r>
        <w:rPr>
          <w:rStyle w:val="CommentTok"/>
        </w:rPr>
        <w:t xml:space="preserve"> </w:t>
      </w:r>
      <w:r>
        <w:rPr>
          <w:rStyle w:val="CommentVarTok"/>
        </w:rPr>
        <w:t xml:space="preserve">connid</w:t>
      </w:r>
      <w:r>
        <w:rPr>
          <w:rStyle w:val="CommentTok"/>
        </w:rPr>
        <w:t xml:space="preserve"> connection id</w:t>
      </w:r>
      <w:r>
        <w:br/>
      </w:r>
      <w:r>
        <w:rPr>
          <w:rStyle w:val="CommentTok"/>
        </w:rPr>
        <w:t xml:space="preserve">    * </w:t>
      </w:r>
      <w:r>
        <w:rPr>
          <w:rStyle w:val="AnnotationTok"/>
        </w:rPr>
        <w:t xml:space="preserve">@param</w:t>
      </w:r>
      <w:r>
        <w:rPr>
          <w:rStyle w:val="CommentTok"/>
        </w:rPr>
        <w:t xml:space="preserve"> </w:t>
      </w:r>
      <w:r>
        <w:rPr>
          <w:rStyle w:val="CommentVarTok"/>
        </w:rPr>
        <w:t xml:space="preserve">key</w:t>
      </w:r>
      <w:r>
        <w:rPr>
          <w:rStyle w:val="CommentTok"/>
        </w:rPr>
        <w:t xml:space="preserve"> requested key</w:t>
      </w:r>
      <w:r>
        <w:br/>
      </w:r>
      <w:r>
        <w:rPr>
          <w:rStyle w:val="CommentTok"/>
        </w:rPr>
        <w:t xml:space="preserve">    * </w:t>
      </w:r>
      <w:r>
        <w:rPr>
          <w:rStyle w:val="AnnotationTok"/>
        </w:rPr>
        <w:t xml:space="preserve">@param</w:t>
      </w:r>
      <w:r>
        <w:rPr>
          <w:rStyle w:val="CommentTok"/>
        </w:rPr>
        <w:t xml:space="preserve"> </w:t>
      </w:r>
      <w:r>
        <w:rPr>
          <w:rStyle w:val="CommentVarTok"/>
        </w:rPr>
        <w:t xml:space="preserve">keylen</w:t>
      </w:r>
      <w:r>
        <w:rPr>
          <w:rStyle w:val="CommentTok"/>
        </w:rPr>
        <w:t xml:space="preserve"> length of the key</w:t>
      </w:r>
      <w:r>
        <w:br/>
      </w:r>
      <w:r>
        <w:rPr>
          <w:rStyle w:val="CommentTok"/>
        </w:rPr>
        <w:t xml:space="preserve">    * </w:t>
      </w:r>
      <w:r>
        <w:rPr>
          <w:rStyle w:val="AnnotationTok"/>
        </w:rPr>
        <w:t xml:space="preserve">@param</w:t>
      </w:r>
      <w:r>
        <w:rPr>
          <w:rStyle w:val="CommentTok"/>
        </w:rPr>
        <w:t xml:space="preserve"> </w:t>
      </w:r>
      <w:r>
        <w:rPr>
          <w:rStyle w:val="CommentVarTok"/>
        </w:rPr>
        <w:t xml:space="preserve">size</w:t>
      </w:r>
      <w:r>
        <w:rPr>
          <w:rStyle w:val="CommentTok"/>
        </w:rPr>
        <w:t xml:space="preserve"> the new size of the key's data (or signed int -1 if</w:t>
      </w:r>
      <w:r>
        <w:br/>
      </w:r>
      <w:r>
        <w:rPr>
          <w:rStyle w:val="CommentTok"/>
        </w:rPr>
        <w:t xml:space="preserve">    *             not found)</w:t>
      </w:r>
      <w:r>
        <w:br/>
      </w:r>
      <w:r>
        <w:rPr>
          <w:rStyle w:val="CommentTok"/>
        </w:rPr>
        <w:t xml:space="preserve">    * </w:t>
      </w:r>
      <w:r>
        <w:rPr>
          <w:rStyle w:val="AnnotationTok"/>
        </w:rPr>
        <w:t xml:space="preserve">@param</w:t>
      </w:r>
      <w:r>
        <w:rPr>
          <w:rStyle w:val="CommentTok"/>
        </w:rPr>
        <w:t xml:space="preserve"> </w:t>
      </w:r>
      <w:r>
        <w:rPr>
          <w:rStyle w:val="CommentVarTok"/>
        </w:rPr>
        <w:t xml:space="preserve">casid</w:t>
      </w:r>
      <w:r>
        <w:rPr>
          <w:rStyle w:val="CommentTok"/>
        </w:rPr>
        <w:t xml:space="preserve"> the casid for the item</w:t>
      </w:r>
      <w:r>
        <w:br/>
      </w:r>
      <w:r>
        <w:rPr>
          <w:rStyle w:val="CommentTok"/>
        </w:rPr>
        <w:t xml:space="preserve">    */</w:t>
      </w:r>
      <w:r>
        <w:br/>
      </w:r>
      <w:r>
        <w:rPr>
          <w:rStyle w:val="NormalTok"/>
        </w:rPr>
        <w:t xml:space="preserve">   probe command__set(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connid,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*key,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keylen,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size, </w:t>
      </w:r>
      <w:r>
        <w:rPr>
          <w:rStyle w:val="DataTypeTok"/>
        </w:rPr>
        <w:t xml:space="preserve">int64_t</w:t>
      </w:r>
      <w:r>
        <w:rPr>
          <w:rStyle w:val="NormalTok"/>
        </w:rPr>
        <w:t xml:space="preserve"> casid);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command__set</w:t>
      </w:r>
      <w:r>
        <w:t xml:space="preserve"> </w:t>
      </w:r>
      <w:r>
        <w:t xml:space="preserve">probe negates the need to parse the command string to get</w:t>
      </w:r>
      <w:r>
        <w:t xml:space="preserve"> </w:t>
      </w:r>
      <w:r>
        <w:t xml:space="preserve">the values from it, and it looks like all of the other commands also have</w:t>
      </w:r>
      <w:r>
        <w:t xml:space="preserve"> </w:t>
      </w:r>
      <w:r>
        <w:t xml:space="preserve">Dtrace probes with similar signatures.</w:t>
      </w:r>
    </w:p>
    <w:p>
      <w:pPr>
        <w:pStyle w:val="BodyText"/>
      </w:pPr>
      <w:r>
        <w:t xml:space="preserve">These definitions are generated into header macros that are callable from the</w:t>
      </w:r>
      <w:r>
        <w:t xml:space="preserve"> </w:t>
      </w:r>
      <w:r>
        <w:t xml:space="preserve">Memcached source code. This is what the calls to emit data to a probe look</w:t>
      </w:r>
      <w:r>
        <w:t xml:space="preserve"> </w:t>
      </w:r>
      <w:r>
        <w:t xml:space="preserve">like in Memcached:</w:t>
      </w:r>
    </w:p>
    <w:p>
      <w:pPr>
        <w:pStyle w:val="SourceCode"/>
      </w:pPr>
      <w:r>
        <w:rPr>
          <w:rStyle w:val="PreprocessorTok"/>
        </w:rPr>
        <w:t xml:space="preserve">#ifdef ENABLE_DTRACE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uint64_t</w:t>
      </w:r>
      <w:r>
        <w:rPr>
          <w:rStyle w:val="NormalTok"/>
        </w:rPr>
        <w:t xml:space="preserve"> cas = ITEM_get_cas(it);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(c-&gt;cmd) {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NREAD_ADD:</w:t>
      </w:r>
      <w:r>
        <w:br/>
      </w:r>
      <w:r>
        <w:rPr>
          <w:rStyle w:val="NormalTok"/>
        </w:rPr>
        <w:t xml:space="preserve">          MEMCACHED_COMMAND_ADD(c-&gt;sfd, ITEM_key(it), it-&gt;nkey,</w:t>
      </w:r>
      <w:r>
        <w:br/>
      </w:r>
      <w:r>
        <w:rPr>
          <w:rStyle w:val="NormalTok"/>
        </w:rPr>
        <w:t xml:space="preserve">                                (ret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? it-&gt;nbytes : 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cas);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NREAD_REPLACE:</w:t>
      </w:r>
      <w:r>
        <w:br/>
      </w:r>
      <w:r>
        <w:rPr>
          <w:rStyle w:val="NormalTok"/>
        </w:rPr>
        <w:t xml:space="preserve">          MEMCACHED_COMMAND_REPLACE(c-&gt;sfd, ITEM_key(it), it-&gt;nkey,</w:t>
      </w:r>
      <w:r>
        <w:br/>
      </w:r>
      <w:r>
        <w:rPr>
          <w:rStyle w:val="NormalTok"/>
        </w:rPr>
        <w:t xml:space="preserve">                                    (ret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? it-&gt;nbytes : 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cas);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NREAD_APPEND:</w:t>
      </w:r>
      <w:r>
        <w:br/>
      </w:r>
      <w:r>
        <w:rPr>
          <w:rStyle w:val="NormalTok"/>
        </w:rPr>
        <w:t xml:space="preserve">          MEMCACHED_COMMAND_APPEND(c-&gt;sfd, ITEM_key(it), it-&gt;nkey,</w:t>
      </w:r>
      <w:r>
        <w:br/>
      </w:r>
      <w:r>
        <w:rPr>
          <w:rStyle w:val="NormalTok"/>
        </w:rPr>
        <w:t xml:space="preserve">                                   (ret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? it-&gt;nbytes : 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cas);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NREAD_PREPEND:</w:t>
      </w:r>
      <w:r>
        <w:br/>
      </w:r>
      <w:r>
        <w:rPr>
          <w:rStyle w:val="NormalTok"/>
        </w:rPr>
        <w:t xml:space="preserve">          MEMCACHED_COMMAND_PREPEND(c-&gt;sfd, ITEM_key(it), it-&gt;nkey,</w:t>
      </w:r>
      <w:r>
        <w:br/>
      </w:r>
      <w:r>
        <w:rPr>
          <w:rStyle w:val="NormalTok"/>
        </w:rPr>
        <w:t xml:space="preserve">                                    (ret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? it-&gt;nbytes : 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cas);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NREAD_SET:</w:t>
      </w:r>
      <w:r>
        <w:br/>
      </w:r>
      <w:r>
        <w:rPr>
          <w:rStyle w:val="NormalTok"/>
        </w:rPr>
        <w:t xml:space="preserve">          MEMCACHED_COMMAND_SET(c-&gt;sfd, ITEM_key(it), it-&gt;nkey,</w:t>
      </w:r>
      <w:r>
        <w:br/>
      </w:r>
      <w:r>
        <w:rPr>
          <w:rStyle w:val="NormalTok"/>
        </w:rPr>
        <w:t xml:space="preserve">                                (ret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? it-&gt;nbytes : 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cas);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NREAD_CAS:</w:t>
      </w:r>
      <w:r>
        <w:br/>
      </w:r>
      <w:r>
        <w:rPr>
          <w:rStyle w:val="NormalTok"/>
        </w:rPr>
        <w:t xml:space="preserve">          MEMCACHED_COMMAND_CAS(c-&gt;sfd, ITEM_key(it), it-&gt;nkey, it-&gt;nbytes,</w:t>
      </w:r>
      <w:r>
        <w:br/>
      </w:r>
      <w:r>
        <w:rPr>
          <w:rStyle w:val="NormalTok"/>
        </w:rPr>
        <w:t xml:space="preserve">                                cas);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PreprocessorTok"/>
        </w:rPr>
        <w:t xml:space="preserve">#endif</w:t>
      </w:r>
    </w:p>
    <w:p>
      <w:pPr>
        <w:pStyle w:val="FirstParagraph"/>
      </w:pPr>
      <w:r>
        <w:t xml:space="preserve">This can be tested by sending a test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 </w:t>
      </w:r>
      <w:r>
        <w:t xml:space="preserve">command to a Memcached</w:t>
      </w:r>
      <w:r>
        <w:t xml:space="preserve"> </w:t>
      </w:r>
      <w:r>
        <w:t xml:space="preserve">instance. By piping printf into netcat,</w:t>
      </w:r>
      <w:r>
        <w:t xml:space="preserve"> </w:t>
      </w:r>
      <w:r>
        <w:t xml:space="preserve">[</w:t>
      </w:r>
      <w:hyperlink w:anchor="ref-memcached-cheatsheet">
        <w:r>
          <w:rPr>
            <w:rStyle w:val="Hyperlink"/>
          </w:rPr>
          <w:t xml:space="preserve">10</w:t>
        </w:r>
      </w:hyperlink>
      <w:r>
        <w:t xml:space="preserve">]</w:t>
      </w:r>
      <w:r>
        <w:t xml:space="preserve"> </w:t>
      </w:r>
      <w:r>
        <w:t xml:space="preserve">standard shell</w:t>
      </w:r>
      <w:r>
        <w:t xml:space="preserve"> </w:t>
      </w:r>
      <w:r>
        <w:t xml:space="preserve">tools can send test commands in the Memcached string protocol:</w:t>
      </w:r>
    </w:p>
    <w:p>
      <w:pPr>
        <w:pStyle w:val="SourceCode"/>
      </w:pPr>
      <w:r>
        <w:rPr>
          <w:rStyle w:val="BuiltInTok"/>
        </w:rPr>
        <w:t xml:space="preserve">printf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 memtier-3652115 0 60 4\r\ndata\r\n"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nc</w:t>
      </w:r>
      <w:r>
        <w:rPr>
          <w:rStyle w:val="NormalTok"/>
        </w:rPr>
        <w:t xml:space="preserve"> localhost 11211</w:t>
      </w:r>
    </w:p>
    <w:p>
      <w:pPr>
        <w:pStyle w:val="FirstParagraph"/>
      </w:pPr>
      <w:r>
        <w:t xml:space="preserve">By reading arg3 to get the probe size, a bpftrace script could be</w:t>
      </w:r>
      <w:r>
        <w:t xml:space="preserve"> </w:t>
      </w:r>
      <w:r>
        <w:t xml:space="preserve">written that provided similar output to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, at least for the SET</w:t>
      </w:r>
      <w:r>
        <w:t xml:space="preserve"> </w:t>
      </w:r>
      <w:r>
        <w:t xml:space="preserve">command:</w:t>
      </w:r>
    </w:p>
    <w:p>
      <w:p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"%-20s %10s %10s %10s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"MEMCACHED KEY"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"CALLS"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"OBJSIZE"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"REQ/s"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start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nsecs;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OtherTok"/>
        </w:rPr>
        <w:t xml:space="preserve">//</w:t>
      </w:r>
      <w:r>
        <w:rPr>
          <w:rStyle w:val="NormalTok"/>
        </w:rPr>
        <w:t xml:space="preserve"> NOTE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this presently omits incr, decr, </w:t>
      </w:r>
      <w:r>
        <w:rPr>
          <w:rStyle w:val="Function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because they have a</w:t>
      </w:r>
      <w:r>
        <w:br/>
      </w:r>
      <w:r>
        <w:rPr>
          <w:rStyle w:val="OtherTok"/>
        </w:rPr>
        <w:t xml:space="preserve">//</w:t>
      </w:r>
      <w:r>
        <w:rPr>
          <w:rStyle w:val="NormalTok"/>
        </w:rPr>
        <w:t xml:space="preserve"> different signature</w:t>
      </w:r>
      <w:r>
        <w:br/>
      </w:r>
      <w:r>
        <w:rPr>
          <w:rStyle w:val="NormalTok"/>
        </w:rPr>
        <w:t xml:space="preserve">usdt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memcached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command__set,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calls[str(arg1)]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$objsize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arg3;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$interval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(nsecs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start)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1000000000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$cps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calls[str(arg1)]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$interval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"%-20s %10d %10d %10d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str(arg1),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calls[str(arg1)],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DataTypeTok"/>
        </w:rPr>
        <w:t xml:space="preserve">$objsize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$cps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clear(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start);</w:t>
      </w:r>
      <w:r>
        <w:br/>
      </w:r>
      <w:r>
        <w:rPr>
          <w:rStyle w:val="NormalTok"/>
        </w:rPr>
        <w:t xml:space="preserve">  clear(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calls);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But this wasn’t really a</w:t>
      </w:r>
      <w:r>
        <w:t xml:space="preserve"> </w:t>
      </w:r>
      <w:r>
        <w:rPr>
          <w:rStyle w:val="VerbatimChar"/>
        </w:rPr>
        <w:t xml:space="preserve">top</w:t>
      </w:r>
      <w:r>
        <w:t xml:space="preserve">-like tool, it just prints results as it gets</w:t>
      </w:r>
      <w:r>
        <w:t xml:space="preserve"> </w:t>
      </w:r>
      <w:r>
        <w:t xml:space="preserve">data. To see how this might be done, Brendan Gregg’s examples from</w:t>
      </w:r>
      <w:r>
        <w:t xml:space="preserve"> </w:t>
      </w:r>
      <w:r>
        <w:t xml:space="preserve">his new book’s</w:t>
      </w:r>
      <w:r>
        <w:t xml:space="preserve"> </w:t>
      </w:r>
      <w:r>
        <w:t xml:space="preserve">[</w:t>
      </w:r>
      <w:hyperlink w:anchor="ref-bpf-perf-tools-book">
        <w:r>
          <w:rPr>
            <w:rStyle w:val="Hyperlink"/>
          </w:rPr>
          <w:t xml:space="preserve">11</w:t>
        </w:r>
      </w:hyperlink>
      <w:r>
        <w:t xml:space="preserve">]</w:t>
      </w:r>
      <w:r>
        <w:t xml:space="preserve"> </w:t>
      </w:r>
      <w:r>
        <w:t xml:space="preserve">git repository</w:t>
      </w:r>
      <w:r>
        <w:t xml:space="preserve"> </w:t>
      </w:r>
      <w:r>
        <w:t xml:space="preserve">[</w:t>
      </w:r>
      <w:hyperlink w:anchor="ref-bpf-tools-book-repo">
        <w:r>
          <w:rPr>
            <w:rStyle w:val="Hyperlink"/>
          </w:rPr>
          <w:t xml:space="preserve">12</w:t>
        </w:r>
      </w:hyperlink>
      <w:r>
        <w:t xml:space="preserve">]</w:t>
      </w:r>
      <w:r>
        <w:t xml:space="preserve">,</w:t>
      </w:r>
      <w:r>
        <w:t xml:space="preserve"> </w:t>
      </w:r>
      <w:r>
        <w:t xml:space="preserve">has slabratetop.bt:</w:t>
      </w:r>
    </w:p>
    <w:p>
      <w:pPr>
        <w:pStyle w:val="SourceCode"/>
      </w:pPr>
      <w:r>
        <w:rPr>
          <w:rStyle w:val="CommentTok"/>
        </w:rPr>
        <w:t xml:space="preserve">#include &lt;linux/mm.h&gt;</w:t>
      </w:r>
      <w:r>
        <w:br/>
      </w:r>
      <w:r>
        <w:rPr>
          <w:rStyle w:val="CommentTok"/>
        </w:rPr>
        <w:t xml:space="preserve">#include &lt;linux/slab.h&gt;</w:t>
      </w:r>
      <w:r>
        <w:br/>
      </w:r>
      <w:r>
        <w:rPr>
          <w:rStyle w:val="CommentTok"/>
        </w:rPr>
        <w:t xml:space="preserve">#ifdef CONFIG_SLUB</w:t>
      </w:r>
      <w:r>
        <w:br/>
      </w:r>
      <w:r>
        <w:rPr>
          <w:rStyle w:val="CommentTok"/>
        </w:rPr>
        <w:t xml:space="preserve">#include &lt;linux/slub_def.h&gt;</w:t>
      </w:r>
      <w:r>
        <w:br/>
      </w:r>
      <w:r>
        <w:rPr>
          <w:rStyle w:val="CommentTok"/>
        </w:rPr>
        <w:t xml:space="preserve">#else</w:t>
      </w:r>
      <w:r>
        <w:br/>
      </w:r>
      <w:r>
        <w:rPr>
          <w:rStyle w:val="CommentTok"/>
        </w:rPr>
        <w:t xml:space="preserve">#include &lt;linux/slab_def.h&gt;</w:t>
      </w:r>
      <w:r>
        <w:br/>
      </w:r>
      <w:r>
        <w:rPr>
          <w:rStyle w:val="CommentTok"/>
        </w:rPr>
        <w:t xml:space="preserve">#endif</w:t>
      </w:r>
      <w:r>
        <w:br/>
      </w:r>
      <w:r>
        <w:br/>
      </w:r>
      <w:r>
        <w:rPr>
          <w:rStyle w:val="NormalTok"/>
        </w:rPr>
        <w:t xml:space="preserve">kprobe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kmem_cache_alloc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$cachep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(struct kmem_cache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)arg0;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[str(</w:t>
      </w:r>
      <w:r>
        <w:rPr>
          <w:rStyle w:val="DataTypeTok"/>
        </w:rPr>
        <w:t xml:space="preserve">$cachep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name)]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count();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interval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	time();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	clear(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This showed how to build a top-like tool in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, but also the</w:t>
      </w:r>
      <w:r>
        <w:t xml:space="preserve"> </w:t>
      </w:r>
      <w:r>
        <w:t xml:space="preserve">limitations of doing so. You can basically just print the map data out on a</w:t>
      </w:r>
      <w:r>
        <w:t xml:space="preserve"> </w:t>
      </w:r>
      <w:r>
        <w:t xml:space="preserve">recurring interval.</w:t>
      </w:r>
    </w:p>
    <w:p>
      <w:pPr>
        <w:pStyle w:val="BodyText"/>
      </w:pPr>
      <w:r>
        <w:t xml:space="preserve">So for a UI, this was about the limit of what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could easily</w:t>
      </w:r>
      <w:r>
        <w:t xml:space="preserve"> </w:t>
      </w:r>
      <w:r>
        <w:t xml:space="preserve">provide. It is great for analyzing map data, but not so great at producing</w:t>
      </w:r>
      <w:r>
        <w:t xml:space="preserve"> </w:t>
      </w:r>
      <w:r>
        <w:t xml:space="preserve">interactive top-like UIs yet, as that involves some sophisticated</w:t>
      </w:r>
      <w:r>
        <w:t xml:space="preserve"> </w:t>
      </w:r>
      <w:r>
        <w:t xml:space="preserve">post-processing of the map data.</w:t>
      </w:r>
    </w:p>
    <w:p>
      <w:pPr>
        <w:pStyle w:val="BodyText"/>
      </w:pPr>
      <w:r>
        <w:t xml:space="preserve">Ultimately, the most complete working version of this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prototype</w:t>
      </w:r>
      <w:r>
        <w:t xml:space="preserve"> </w:t>
      </w:r>
      <w:r>
        <w:t xml:space="preserve">is something more like a sniffer, so a name like</w:t>
      </w:r>
      <w:r>
        <w:t xml:space="preserve"> </w:t>
      </w:r>
      <w:r>
        <w:rPr>
          <w:rStyle w:val="VerbatimChar"/>
        </w:rPr>
        <w:t xml:space="preserve">mcsnoop</w:t>
      </w:r>
      <w:r>
        <w:t xml:space="preserve">, is more</w:t>
      </w:r>
      <w:r>
        <w:t xml:space="preserve"> </w:t>
      </w:r>
      <w:r>
        <w:t xml:space="preserve">appropriate.</w:t>
      </w:r>
    </w:p>
    <w:p>
      <w:pPr>
        <w:pStyle w:val="BodyText"/>
      </w:pPr>
      <w:r>
        <w:t xml:space="preserve">A full version of the latest source for</w:t>
      </w:r>
      <w:r>
        <w:t xml:space="preserve"> </w:t>
      </w:r>
      <w:r>
        <w:rPr>
          <w:rStyle w:val="VerbatimChar"/>
        </w:rPr>
        <w:t xml:space="preserve">mcsnoop</w:t>
      </w:r>
      <w:r>
        <w:rPr>
          <w:rStyle w:val="FootnoteReference"/>
        </w:rPr>
        <w:footnoteReference w:id="51"/>
      </w:r>
      <w:r>
        <w:t xml:space="preserve"> </w:t>
      </w:r>
      <w:r>
        <w:t xml:space="preserve">is available in the</w:t>
      </w:r>
      <w:r>
        <w:t xml:space="preserve"> </w:t>
      </w:r>
      <w:r>
        <w:t xml:space="preserve">repository for this report</w:t>
      </w:r>
      <w:r>
        <w:t xml:space="preserve"> </w:t>
      </w:r>
      <w:r>
        <w:t xml:space="preserve">[</w:t>
      </w:r>
      <w:hyperlink w:anchor="ref-this-doc-github">
        <w:r>
          <w:rPr>
            <w:rStyle w:val="Hyperlink"/>
          </w:rPr>
          <w:t xml:space="preserve">2</w:t>
        </w:r>
      </w:hyperlink>
      <w:r>
        <w:t xml:space="preserve">]</w:t>
      </w:r>
      <w:r>
        <w:t xml:space="preserve">:</w:t>
      </w:r>
    </w:p>
    <w:p>
      <w:p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"%-20s %10s %10s %10s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"MEMCACHED KEY"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"CALLS"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"OBJSIZE"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"REQ/s"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start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nsecs;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OtherTok"/>
        </w:rPr>
        <w:t xml:space="preserve">//</w:t>
      </w:r>
      <w:r>
        <w:rPr>
          <w:rStyle w:val="NormalTok"/>
        </w:rPr>
        <w:t xml:space="preserve"> NOTE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this presently omits incr, decr, </w:t>
      </w:r>
      <w:r>
        <w:rPr>
          <w:rStyle w:val="Function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because they have a</w:t>
      </w:r>
      <w:r>
        <w:br/>
      </w:r>
      <w:r>
        <w:rPr>
          <w:rStyle w:val="OtherTok"/>
        </w:rPr>
        <w:t xml:space="preserve">//</w:t>
      </w:r>
      <w:r>
        <w:rPr>
          <w:rStyle w:val="NormalTok"/>
        </w:rPr>
        <w:t xml:space="preserve"> different signature</w:t>
      </w:r>
      <w:r>
        <w:br/>
      </w:r>
      <w:r>
        <w:rPr>
          <w:rStyle w:val="NormalTok"/>
        </w:rPr>
        <w:t xml:space="preserve">usdt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memcached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command__get,</w:t>
      </w:r>
      <w:r>
        <w:br/>
      </w:r>
      <w:r>
        <w:rPr>
          <w:rStyle w:val="NormalTok"/>
        </w:rPr>
        <w:t xml:space="preserve">usdt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memcached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command__set,</w:t>
      </w:r>
      <w:r>
        <w:br/>
      </w:r>
      <w:r>
        <w:rPr>
          <w:rStyle w:val="NormalTok"/>
        </w:rPr>
        <w:t xml:space="preserve">usdt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memcached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command__add,</w:t>
      </w:r>
      <w:r>
        <w:br/>
      </w:r>
      <w:r>
        <w:rPr>
          <w:rStyle w:val="NormalTok"/>
        </w:rPr>
        <w:t xml:space="preserve">usdt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memcached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command__append,</w:t>
      </w:r>
      <w:r>
        <w:br/>
      </w:r>
      <w:r>
        <w:rPr>
          <w:rStyle w:val="NormalTok"/>
        </w:rPr>
        <w:t xml:space="preserve">usdt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memcached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command__prepend,</w:t>
      </w:r>
      <w:r>
        <w:br/>
      </w:r>
      <w:r>
        <w:rPr>
          <w:rStyle w:val="NormalTok"/>
        </w:rPr>
        <w:t xml:space="preserve">usdt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memcached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command__touch,</w:t>
      </w:r>
      <w:r>
        <w:br/>
      </w:r>
      <w:r>
        <w:rPr>
          <w:rStyle w:val="NormalTok"/>
        </w:rPr>
        <w:t xml:space="preserve">usdt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memcached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command__cas,</w:t>
      </w:r>
      <w:r>
        <w:br/>
      </w:r>
      <w:r>
        <w:rPr>
          <w:rStyle w:val="NormalTok"/>
        </w:rPr>
        <w:t xml:space="preserve">usdt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memcached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command__replace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$key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str(arg1, arg2)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calls[</w:t>
      </w:r>
      <w:r>
        <w:rPr>
          <w:rStyle w:val="DataTypeTok"/>
        </w:rPr>
        <w:t xml:space="preserve">$key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$objsize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arg3;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$interval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(nsecs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start)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1000000000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$cps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calls[</w:t>
      </w:r>
      <w:r>
        <w:rPr>
          <w:rStyle w:val="DataTypeTok"/>
        </w:rPr>
        <w:t xml:space="preserve">$key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$interval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"%-20s %10d %10d %10d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$key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calls[</w:t>
      </w:r>
      <w:r>
        <w:rPr>
          <w:rStyle w:val="DataTypeTok"/>
        </w:rPr>
        <w:t xml:space="preserve">$key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DataTypeTok"/>
        </w:rPr>
        <w:t xml:space="preserve">$objsize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$cps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clear(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start);</w:t>
      </w:r>
      <w:r>
        <w:br/>
      </w:r>
      <w:r>
        <w:rPr>
          <w:rStyle w:val="NormalTok"/>
        </w:rPr>
        <w:t xml:space="preserve">  clear(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calls);</w:t>
      </w:r>
      <w:r>
        <w:br/>
      </w:r>
      <w:r>
        <w:rPr>
          <w:rStyle w:val="NormalTok"/>
        </w:rPr>
        <w:t xml:space="preserve">}</w:t>
      </w:r>
    </w:p>
    <w:p>
      <w:pPr>
        <w:pStyle w:val="Heading1"/>
      </w:pPr>
      <w:bookmarkStart w:id="52" w:name="getting-started-on-a-bcc-tool"/>
      <w:r>
        <w:t xml:space="preserve">Getting started on a bcc tool</w:t>
      </w:r>
      <w:bookmarkEnd w:id="52"/>
    </w:p>
    <w:p>
      <w:pPr>
        <w:pStyle w:val="FirstParagraph"/>
      </w:pPr>
      <w:r>
        <w:t xml:space="preserve">To make a fully-featured port of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,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wouldn’t quite fit the</w:t>
      </w:r>
      <w:r>
        <w:t xml:space="preserve"> </w:t>
      </w:r>
      <w:r>
        <w:t xml:space="preserve">bill, as it doesn’t have quite the same flexibility as Python when it comes to</w:t>
      </w:r>
      <w:r>
        <w:t xml:space="preserve"> </w:t>
      </w:r>
      <w:r>
        <w:t xml:space="preserve">post-processing data.</w:t>
      </w:r>
    </w:p>
    <w:p>
      <w:pPr>
        <w:pStyle w:val="Heading2"/>
      </w:pPr>
      <w:bookmarkStart w:id="53" w:name="usdt-example"/>
      <w:r>
        <w:t xml:space="preserve">USDT example</w:t>
      </w:r>
      <w:bookmarkEnd w:id="53"/>
    </w:p>
    <w:p>
      <w:pPr>
        <w:pStyle w:val="FirstParagraph"/>
      </w:pPr>
      <w:r>
        <w:t xml:space="preserve">From the</w:t>
      </w:r>
      <w:r>
        <w:t xml:space="preserve"> </w:t>
      </w:r>
      <w:r>
        <w:rPr>
          <w:rStyle w:val="VerbatimChar"/>
        </w:rPr>
        <w:t xml:space="preserve">bcc</w:t>
      </w:r>
      <w:r>
        <w:t xml:space="preserve"> </w:t>
      </w:r>
      <w:r>
        <w:t xml:space="preserve">reference guide</w:t>
      </w:r>
      <w:r>
        <w:t xml:space="preserve"> </w:t>
      </w:r>
      <w:r>
        <w:t xml:space="preserve">[</w:t>
      </w:r>
      <w:hyperlink w:anchor="ref-bcc-usdt-reference">
        <w:r>
          <w:rPr>
            <w:rStyle w:val="Hyperlink"/>
          </w:rPr>
          <w:t xml:space="preserve">13</w:t>
        </w:r>
      </w:hyperlink>
      <w:r>
        <w:t xml:space="preserve">]</w:t>
      </w:r>
      <w:r>
        <w:t xml:space="preserve">, an example program</w:t>
      </w:r>
      <w:r>
        <w:t xml:space="preserve"> </w:t>
      </w:r>
      <w:r>
        <w:t xml:space="preserve">snippet is provided showing how to read data from a USDT argument: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do_trace(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pt_regs *ctx) 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uint64_t</w:t>
      </w:r>
      <w:r>
        <w:rPr>
          <w:rStyle w:val="NormalTok"/>
        </w:rPr>
        <w:t xml:space="preserve"> addr;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path[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];</w:t>
      </w:r>
      <w:r>
        <w:br/>
      </w:r>
      <w:r>
        <w:rPr>
          <w:rStyle w:val="NormalTok"/>
        </w:rPr>
        <w:t xml:space="preserve">    bpf_usdt_readarg(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ctx, &amp;addr);</w:t>
      </w:r>
      <w:r>
        <w:br/>
      </w:r>
      <w:r>
        <w:rPr>
          <w:rStyle w:val="NormalTok"/>
        </w:rPr>
        <w:t xml:space="preserve">    bpf_probe_read(&amp;path, 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(path), 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*)addr);</w:t>
      </w:r>
      <w:r>
        <w:br/>
      </w:r>
      <w:r>
        <w:rPr>
          <w:rStyle w:val="NormalTok"/>
        </w:rPr>
        <w:t xml:space="preserve">    bpf_trace_printk(</w:t>
      </w:r>
      <w:r>
        <w:rPr>
          <w:rStyle w:val="StringTok"/>
        </w:rPr>
        <w:t xml:space="preserve">"path:%s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n"</w:t>
      </w:r>
      <w:r>
        <w:rPr>
          <w:rStyle w:val="NormalTok"/>
        </w:rPr>
        <w:t xml:space="preserve">, path);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};</w:t>
      </w:r>
    </w:p>
    <w:p>
      <w:pPr>
        <w:pStyle w:val="FirstParagraph"/>
      </w:pPr>
      <w:r>
        <w:t xml:space="preserve">It just declares a 64 bit integer to store an address, and 128-byte character</w:t>
      </w:r>
      <w:r>
        <w:t xml:space="preserve"> </w:t>
      </w:r>
      <w:r>
        <w:t xml:space="preserve">array to store a path, presumably a string.</w:t>
      </w:r>
    </w:p>
    <w:p>
      <w:pPr>
        <w:pStyle w:val="BodyText"/>
      </w:pPr>
      <w:r>
        <w:rPr>
          <w:rStyle w:val="VerbatimChar"/>
        </w:rPr>
        <w:t xml:space="preserve">bpf_usdt_readarg</w:t>
      </w:r>
      <w:r>
        <w:t xml:space="preserve"> </w:t>
      </w:r>
      <w:r>
        <w:t xml:space="preserve">is used to read the argument, and is called to store the</w:t>
      </w:r>
      <w:r>
        <w:t xml:space="preserve"> </w:t>
      </w:r>
      <w:r>
        <w:t xml:space="preserve">literal value of an integer for</w:t>
      </w:r>
      <w:r>
        <w:t xml:space="preserve"> </w:t>
      </w:r>
      <w:r>
        <w:rPr>
          <w:rStyle w:val="VerbatimChar"/>
        </w:rPr>
        <w:t xml:space="preserve">addr</w:t>
      </w:r>
      <w:r>
        <w:t xml:space="preserve">, and this value happens to be a pointer</w:t>
      </w:r>
      <w:r>
        <w:t xml:space="preserve"> </w:t>
      </w:r>
      <w:r>
        <w:t xml:space="preserve">to where the string for</w:t>
      </w:r>
      <w:r>
        <w:t xml:space="preserve"> </w:t>
      </w:r>
      <w:r>
        <w:rPr>
          <w:rStyle w:val="VerbatimChar"/>
        </w:rPr>
        <w:t xml:space="preserve">path</w:t>
      </w:r>
      <w:r>
        <w:t xml:space="preserve"> </w:t>
      </w:r>
      <w:r>
        <w:t xml:space="preserve">is stored in the memory space. This is handled</w:t>
      </w:r>
      <w:r>
        <w:t xml:space="preserve"> </w:t>
      </w:r>
      <w:r>
        <w:t xml:space="preserve">by the next call.</w:t>
      </w:r>
    </w:p>
    <w:p>
      <w:pPr>
        <w:pStyle w:val="BodyText"/>
      </w:pPr>
      <w:r>
        <w:rPr>
          <w:rStyle w:val="VerbatimChar"/>
        </w:rPr>
        <w:t xml:space="preserve">bpf_probe_read</w:t>
      </w:r>
      <w:r>
        <w:t xml:space="preserve"> </w:t>
      </w:r>
      <w:r>
        <w:t xml:space="preserve">reads a fixed number of bytes, starting from the pointer</w:t>
      </w:r>
      <w:r>
        <w:t xml:space="preserve"> </w:t>
      </w:r>
      <w:r>
        <w:t xml:space="preserve">address.</w:t>
      </w:r>
    </w:p>
    <w:p>
      <w:pPr>
        <w:pStyle w:val="BodyText"/>
      </w:pPr>
      <w:r>
        <w:t xml:space="preserve">With these basics, the tool could be translated to C (for the probes) and</w:t>
      </w:r>
      <w:r>
        <w:t xml:space="preserve"> </w:t>
      </w:r>
      <w:r>
        <w:t xml:space="preserve">Python (for the UI and post-processing / deriving second-order values).</w:t>
      </w:r>
    </w:p>
    <w:p>
      <w:pPr>
        <w:pStyle w:val="Heading2"/>
      </w:pPr>
      <w:bookmarkStart w:id="54" w:name="examining-some-real-tools"/>
      <w:r>
        <w:t xml:space="preserve">Examining some real tools</w:t>
      </w:r>
      <w:bookmarkEnd w:id="54"/>
    </w:p>
    <w:p>
      <w:pPr>
        <w:pStyle w:val="FirstParagraph"/>
      </w:pPr>
      <w:r>
        <w:t xml:space="preserve">“</w:t>
      </w:r>
      <w:r>
        <w:t xml:space="preserve">When in Rome, do as the Romans do</w:t>
      </w:r>
      <w:r>
        <w:t xml:space="preserve">”</w:t>
      </w:r>
    </w:p>
    <w:p>
      <w:pPr>
        <w:pStyle w:val="BodyText"/>
      </w:pPr>
      <w:r>
        <w:t xml:space="preserve">To get an idea of how USDT probes were used in real-world scripts, existing</w:t>
      </w:r>
      <w:r>
        <w:t xml:space="preserve"> </w:t>
      </w:r>
      <w:r>
        <w:t xml:space="preserve">bcc tools are a good source inspiration and to gain better understanding of</w:t>
      </w:r>
      <w:r>
        <w:t xml:space="preserve"> </w:t>
      </w:r>
      <w:r>
        <w:t xml:space="preserve">how to port the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script to `bcc.</w:t>
      </w:r>
    </w:p>
    <w:p>
      <w:pPr>
        <w:pStyle w:val="Heading3"/>
      </w:pPr>
      <w:bookmarkStart w:id="55" w:name="mysqld_qslower.py"/>
      <w:r>
        <w:t xml:space="preserve">mysqld_qslower.py</w:t>
      </w:r>
      <w:bookmarkEnd w:id="55"/>
    </w:p>
    <w:p>
      <w:pPr>
        <w:pStyle w:val="FirstParagraph"/>
      </w:pPr>
      <w:r>
        <w:t xml:space="preserve">The first example I looked at was one for instrumenting MySQL. This goes to</w:t>
      </w:r>
      <w:r>
        <w:t xml:space="preserve"> </w:t>
      </w:r>
      <w:r>
        <w:t xml:space="preserve">show just how much of a swiss-army-knife USDT can be - the same tools can be</w:t>
      </w:r>
      <w:r>
        <w:t xml:space="preserve"> </w:t>
      </w:r>
      <w:r>
        <w:t xml:space="preserve">used to debug Memcached and MySQL!</w:t>
      </w:r>
    </w:p>
    <w:p>
      <w:pPr>
        <w:pStyle w:val="BodyText"/>
      </w:pPr>
      <w:r>
        <w:t xml:space="preserve">The C code segment of this script showed a real invocation of the methods to</w:t>
      </w:r>
      <w:r>
        <w:t xml:space="preserve"> </w:t>
      </w:r>
      <w:r>
        <w:t xml:space="preserve">read USDT argument data, and how to set up a map to store structured data:</w:t>
      </w:r>
    </w:p>
    <w:p>
      <w:pPr>
        <w:pStyle w:val="SourceCode"/>
      </w:pPr>
      <w:r>
        <w:br/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start_t {</w:t>
      </w:r>
      <w:r>
        <w:br/>
      </w:r>
      <w:r>
        <w:rPr>
          <w:rStyle w:val="NormalTok"/>
        </w:rPr>
        <w:t xml:space="preserve">    u64 ts;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*query;</w:t>
      </w:r>
      <w:r>
        <w:br/>
      </w:r>
      <w:r>
        <w:rPr>
          <w:rStyle w:val="NormalTok"/>
        </w:rPr>
        <w:t xml:space="preserve">};</w:t>
      </w:r>
      <w:r>
        <w:br/>
      </w:r>
      <w:r>
        <w:br/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data_t {</w:t>
      </w:r>
      <w:r>
        <w:br/>
      </w:r>
      <w:r>
        <w:rPr>
          <w:rStyle w:val="NormalTok"/>
        </w:rPr>
        <w:t xml:space="preserve">    u64 pid;</w:t>
      </w:r>
      <w:r>
        <w:br/>
      </w:r>
      <w:r>
        <w:rPr>
          <w:rStyle w:val="NormalTok"/>
        </w:rPr>
        <w:t xml:space="preserve">    u64 ts;</w:t>
      </w:r>
      <w:r>
        <w:br/>
      </w:r>
      <w:r>
        <w:rPr>
          <w:rStyle w:val="NormalTok"/>
        </w:rPr>
        <w:t xml:space="preserve">    u64 delta;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query[QUERY_MAX];</w:t>
      </w:r>
      <w:r>
        <w:br/>
      </w:r>
      <w:r>
        <w:rPr>
          <w:rStyle w:val="Normal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BPF_HASH(start_tmp, u32,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start_t);</w:t>
      </w:r>
      <w:r>
        <w:br/>
      </w:r>
      <w:r>
        <w:rPr>
          <w:rStyle w:val="NormalTok"/>
        </w:rPr>
        <w:t xml:space="preserve">BPF_PERF_OUTPUT(events);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do_start(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pt_regs *ctx) {</w:t>
      </w:r>
      <w:r>
        <w:br/>
      </w:r>
      <w:r>
        <w:rPr>
          <w:rStyle w:val="NormalTok"/>
        </w:rPr>
        <w:t xml:space="preserve">    u32 pid = bpf_get_current_pid_tgid();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start_t start = {};</w:t>
      </w:r>
      <w:r>
        <w:br/>
      </w:r>
      <w:r>
        <w:rPr>
          <w:rStyle w:val="NormalTok"/>
        </w:rPr>
        <w:t xml:space="preserve">    start.ts = bpf_ktime_get_ns();</w:t>
      </w:r>
      <w:r>
        <w:br/>
      </w:r>
      <w:r>
        <w:rPr>
          <w:rStyle w:val="NormalTok"/>
        </w:rPr>
        <w:t xml:space="preserve">    bpf_usdt_readarg(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ctx, &amp;start.query);</w:t>
      </w:r>
      <w:r>
        <w:br/>
      </w:r>
      <w:r>
        <w:rPr>
          <w:rStyle w:val="NormalTok"/>
        </w:rPr>
        <w:t xml:space="preserve">    start_tmp.update(&amp;pid, &amp;start);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};</w:t>
      </w:r>
      <w:r>
        <w:br/>
      </w:r>
    </w:p>
    <w:p>
      <w:pPr>
        <w:pStyle w:val="Heading3"/>
      </w:pPr>
      <w:bookmarkStart w:id="56" w:name="ucalls.py"/>
      <w:r>
        <w:t xml:space="preserve">ucalls.py</w:t>
      </w:r>
      <w:bookmarkEnd w:id="56"/>
    </w:p>
    <w:p>
      <w:pPr>
        <w:pStyle w:val="FirstParagraph"/>
      </w:pPr>
      <w:r>
        <w:t xml:space="preserve">Another great example that I spent a lot of time dissecting was ucalls.py,</w:t>
      </w:r>
      <w:r>
        <w:t xml:space="preserve"> </w:t>
      </w:r>
      <w:r>
        <w:t xml:space="preserve">which is the script that powers</w:t>
      </w:r>
      <w:r>
        <w:t xml:space="preserve"> </w:t>
      </w:r>
      <w:r>
        <w:rPr>
          <w:rStyle w:val="VerbatimChar"/>
        </w:rPr>
        <w:t xml:space="preserve">rubycalls</w:t>
      </w:r>
      <w:r>
        <w:t xml:space="preserve"> </w:t>
      </w:r>
      <w:r>
        <w:t xml:space="preserve">and other language-specific USDT</w:t>
      </w:r>
      <w:r>
        <w:t xml:space="preserve"> </w:t>
      </w:r>
      <w:r>
        <w:t xml:space="preserve">tools in bcc. It does a little bit of meta-programming, in that it swaps out</w:t>
      </w:r>
      <w:r>
        <w:t xml:space="preserve"> </w:t>
      </w:r>
      <w:r>
        <w:t xml:space="preserve">function calls and arguments to match that of the runtime for the target</w:t>
      </w:r>
      <w:r>
        <w:t xml:space="preserve"> </w:t>
      </w:r>
      <w:r>
        <w:t xml:space="preserve">language. This allows for it to share the same control logic, regardless of</w:t>
      </w:r>
      <w:r>
        <w:t xml:space="preserve"> </w:t>
      </w:r>
      <w:r>
        <w:t xml:space="preserve">which language is being traced. For instance, for Ruby it sets the probe</w:t>
      </w:r>
      <w:r>
        <w:t xml:space="preserve"> </w:t>
      </w:r>
      <w:r>
        <w:t xml:space="preserve">points at one location:</w:t>
      </w:r>
    </w:p>
    <w:p>
      <w:pPr>
        <w:pStyle w:val="SourceCode"/>
      </w:pPr>
      <w:r>
        <w:rPr>
          <w:rStyle w:val="ControlFlowTok"/>
        </w:rPr>
        <w:t xml:space="preserve">elif</w:t>
      </w:r>
      <w:r>
        <w:rPr>
          <w:rStyle w:val="NormalTok"/>
        </w:rPr>
        <w:t xml:space="preserve"> language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"ruby"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Also probe cmethod__entry and cmethod__return with same arguments</w:t>
      </w:r>
      <w:r>
        <w:br/>
      </w:r>
      <w:r>
        <w:rPr>
          <w:rStyle w:val="NormalTok"/>
        </w:rPr>
        <w:t xml:space="preserve">    entry_probe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"method__entry"</w:t>
      </w:r>
      <w:r>
        <w:br/>
      </w:r>
      <w:r>
        <w:rPr>
          <w:rStyle w:val="NormalTok"/>
        </w:rPr>
        <w:t xml:space="preserve">    return_probe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"method__return"</w:t>
      </w:r>
      <w:r>
        <w:br/>
      </w:r>
      <w:r>
        <w:rPr>
          <w:rStyle w:val="NormalTok"/>
        </w:rPr>
        <w:t xml:space="preserve">    read_class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"bpf_usdt_readarg(1, ctx, &amp;clazz);"</w:t>
      </w:r>
      <w:r>
        <w:br/>
      </w:r>
      <w:r>
        <w:rPr>
          <w:rStyle w:val="NormalTok"/>
        </w:rPr>
        <w:t xml:space="preserve">    read_method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"bpf_usdt_readarg(2, ctx, &amp;method);"</w:t>
      </w:r>
    </w:p>
    <w:p>
      <w:pPr>
        <w:pStyle w:val="FirstParagraph"/>
      </w:pPr>
      <w:r>
        <w:t xml:space="preserve">Then later, in the C code, it uses these to replace</w:t>
      </w:r>
      <w:r>
        <w:t xml:space="preserve"> </w:t>
      </w:r>
      <w:r>
        <w:rPr>
          <w:rStyle w:val="VerbatimChar"/>
        </w:rPr>
        <w:t xml:space="preserve">READ_CLASS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READ_METHOD</w:t>
      </w:r>
      <w:r>
        <w:t xml:space="preserve"> </w:t>
      </w:r>
      <w:r>
        <w:t xml:space="preserve">when it is building out the probe function: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trace_entry(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pt_regs *ctx) {</w:t>
      </w:r>
      <w:r>
        <w:br/>
      </w:r>
      <w:r>
        <w:rPr>
          <w:rStyle w:val="NormalTok"/>
        </w:rPr>
        <w:t xml:space="preserve">    u64 clazz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method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val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u64 *valp;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entry_t data =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};</w:t>
      </w:r>
      <w:r>
        <w:br/>
      </w:r>
      <w:r>
        <w:rPr>
          <w:rStyle w:val="PreprocessorTok"/>
        </w:rPr>
        <w:t xml:space="preserve">#ifdef LATENCY</w:t>
      </w:r>
      <w:r>
        <w:br/>
      </w:r>
      <w:r>
        <w:rPr>
          <w:rStyle w:val="NormalTok"/>
        </w:rPr>
        <w:t xml:space="preserve">    u64 timestamp = bpf_ktime_get_ns();</w:t>
      </w:r>
      <w:r>
        <w:br/>
      </w:r>
      <w:r>
        <w:rPr>
          <w:rStyle w:val="NormalTok"/>
        </w:rPr>
        <w:t xml:space="preserve">    data.pid = bpf_get_current_pid_tgid();</w:t>
      </w:r>
      <w:r>
        <w:br/>
      </w:r>
      <w:r>
        <w:rPr>
          <w:rStyle w:val="PreprocessorTok"/>
        </w:rPr>
        <w:t xml:space="preserve">#endif</w:t>
      </w:r>
      <w:r>
        <w:br/>
      </w:r>
      <w:r>
        <w:rPr>
          <w:rStyle w:val="NormalTok"/>
        </w:rPr>
        <w:t xml:space="preserve">    READ_CLASS</w:t>
      </w:r>
      <w:r>
        <w:br/>
      </w:r>
      <w:r>
        <w:rPr>
          <w:rStyle w:val="NormalTok"/>
        </w:rPr>
        <w:t xml:space="preserve">    READ_METHOD</w:t>
      </w:r>
      <w:r>
        <w:br/>
      </w:r>
      <w:r>
        <w:rPr>
          <w:rStyle w:val="NormalTok"/>
        </w:rPr>
        <w:t xml:space="preserve">    bpf_probe_read(&amp;data.method.clazz, 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(data.method.clazz),</w:t>
      </w:r>
      <w:r>
        <w:br/>
      </w:r>
      <w:r>
        <w:rPr>
          <w:rStyle w:val="NormalTok"/>
        </w:rPr>
        <w:t xml:space="preserve">                   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*)clazz);</w:t>
      </w:r>
      <w:r>
        <w:br/>
      </w:r>
      <w:r>
        <w:rPr>
          <w:rStyle w:val="NormalTok"/>
        </w:rPr>
        <w:t xml:space="preserve">    bpf_probe_read(&amp;data.method.method, 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(data.method.method),</w:t>
      </w:r>
    </w:p>
    <w:p>
      <w:pPr>
        <w:pStyle w:val="FirstParagraph"/>
      </w:pPr>
      <w:r>
        <w:t xml:space="preserve">There are several other tools in this suite, targeting Ruby, Python, Java, PhP,</w:t>
      </w:r>
      <w:r>
        <w:t xml:space="preserve"> </w:t>
      </w:r>
      <w:r>
        <w:t xml:space="preserve">tcl, and Perl. Some tools are specific to a given language, as support does</w:t>
      </w:r>
      <w:r>
        <w:t xml:space="preserve"> </w:t>
      </w:r>
      <w:r>
        <w:t xml:space="preserve">vary somewhat depending on what probes the runtime maintainers choose to</w:t>
      </w:r>
      <w:r>
        <w:t xml:space="preserve"> </w:t>
      </w:r>
      <w:r>
        <w:t xml:space="preserve">expose.</w:t>
      </w:r>
    </w:p>
    <w:p>
      <w:pPr>
        <w:pStyle w:val="BodyText"/>
      </w:pPr>
      <w:r>
        <w:t xml:space="preserve">These scripts provided a wealth of examples for how USDT tracing was already</w:t>
      </w:r>
      <w:r>
        <w:t xml:space="preserve"> </w:t>
      </w:r>
      <w:r>
        <w:t xml:space="preserve">being done in</w:t>
      </w:r>
      <w:r>
        <w:t xml:space="preserve"> </w:t>
      </w:r>
      <w:r>
        <w:rPr>
          <w:rStyle w:val="VerbatimChar"/>
        </w:rPr>
        <w:t xml:space="preserve">bcc</w:t>
      </w:r>
      <w:r>
        <w:t xml:space="preserve">, and a jumping off point for a new tool.</w:t>
      </w:r>
    </w:p>
    <w:p>
      <w:pPr>
        <w:pStyle w:val="Heading3"/>
      </w:pPr>
      <w:bookmarkStart w:id="57" w:name="slabratetop.py"/>
      <w:r>
        <w:t xml:space="preserve">slabratetop.py</w:t>
      </w:r>
      <w:bookmarkEnd w:id="57"/>
    </w:p>
    <w:p>
      <w:pPr>
        <w:pStyle w:val="FirstParagraph"/>
      </w:pPr>
      <w:r>
        <w:t xml:space="preserve">UI / UX design isn’t my forte, and apparently imitation is the sincerest form</w:t>
      </w:r>
      <w:r>
        <w:t xml:space="preserve"> </w:t>
      </w:r>
      <w:r>
        <w:t xml:space="preserve">of flattery. To start with, I looked through the</w:t>
      </w:r>
      <w:r>
        <w:t xml:space="preserve"> </w:t>
      </w:r>
      <w:r>
        <w:rPr>
          <w:rStyle w:val="VerbatimChar"/>
        </w:rPr>
        <w:t xml:space="preserve">\*top.py</w:t>
      </w:r>
      <w:r>
        <w:t xml:space="preserve"> </w:t>
      </w:r>
      <w:r>
        <w:rPr>
          <w:rStyle w:val="VerbatimChar"/>
        </w:rPr>
        <w:t xml:space="preserve">top</w:t>
      </w:r>
      <w:r>
        <w:t xml:space="preserve">-like tools for</w:t>
      </w:r>
      <w:r>
        <w:t xml:space="preserve"> </w:t>
      </w:r>
      <w:r>
        <w:t xml:space="preserve">one to base the structure of my program on. A fine example was</w:t>
      </w:r>
      <w:r>
        <w:t xml:space="preserve"> </w:t>
      </w:r>
      <w:r>
        <w:rPr>
          <w:rStyle w:val="VerbatimChar"/>
        </w:rPr>
        <w:t xml:space="preserve">slabratetop.py</w:t>
      </w:r>
      <w:r>
        <w:t xml:space="preserve">, which happens to be the Python version of the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script that was showed earlier. The design of its main control loop and</w:t>
      </w:r>
      <w:r>
        <w:t xml:space="preserve"> </w:t>
      </w:r>
      <w:r>
        <w:t xml:space="preserve">argument parsing were the main concepts borrowed:</w:t>
      </w:r>
    </w:p>
    <w:p>
      <w:pPr>
        <w:pStyle w:val="SourceCode"/>
      </w:pPr>
      <w:r>
        <w:rPr>
          <w:rStyle w:val="NormalTok"/>
        </w:rPr>
        <w:t xml:space="preserve">exiting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sleep(interval)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KeyboardInterrupt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exiting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header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clear:</w:t>
      </w:r>
      <w:r>
        <w:br/>
      </w:r>
      <w:r>
        <w:rPr>
          <w:rStyle w:val="NormalTok"/>
        </w:rPr>
        <w:t xml:space="preserve">        call(</w:t>
      </w:r>
      <w:r>
        <w:rPr>
          <w:rStyle w:val="StringTok"/>
        </w:rPr>
        <w:t xml:space="preserve">"clear"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(loadavg)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stats: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%-8s</w:t>
      </w:r>
      <w:r>
        <w:rPr>
          <w:rStyle w:val="StringTok"/>
        </w:rPr>
        <w:t xml:space="preserve"> loadavg: 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(strftime(</w:t>
      </w:r>
      <w:r>
        <w:rPr>
          <w:rStyle w:val="StringTok"/>
        </w:rPr>
        <w:t xml:space="preserve">"%H:%M:%S"</w:t>
      </w:r>
      <w:r>
        <w:rPr>
          <w:rStyle w:val="NormalTok"/>
        </w:rPr>
        <w:t xml:space="preserve">), stats.read()))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%-32s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%6s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%10s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"CACHE"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"ALLOCS"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"BYTES"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by-TID output</w:t>
      </w:r>
      <w:r>
        <w:br/>
      </w:r>
      <w:r>
        <w:rPr>
          <w:rStyle w:val="NormalTok"/>
        </w:rPr>
        <w:t xml:space="preserve">    counts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b.get_table(</w:t>
      </w:r>
      <w:r>
        <w:rPr>
          <w:rStyle w:val="StringTok"/>
        </w:rPr>
        <w:t xml:space="preserve">"counts"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k, v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reversed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(counts.items(),</w:t>
      </w:r>
      <w:r>
        <w:br/>
      </w:r>
      <w:r>
        <w:rPr>
          <w:rStyle w:val="NormalTok"/>
        </w:rPr>
        <w:t xml:space="preserve">                                key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counts: counts[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].size)):</w:t>
      </w:r>
      <w:r>
        <w:br/>
      </w:r>
      <w:r>
        <w:rPr>
          <w:rStyle w:val="NormalTok"/>
        </w:rPr>
        <w:t xml:space="preserve">        printb(b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%-32s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%6d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%10d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(k.name, v.count, v.size))</w:t>
      </w:r>
      <w:r>
        <w:br/>
      </w:r>
      <w:r>
        <w:br/>
      </w:r>
      <w:r>
        <w:rPr>
          <w:rStyle w:val="NormalTok"/>
        </w:rPr>
        <w:t xml:space="preserve">        line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line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maxrows: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counts.clear()</w:t>
      </w:r>
      <w:r>
        <w:br/>
      </w:r>
      <w:r>
        <w:br/>
      </w:r>
      <w:r>
        <w:rPr>
          <w:rStyle w:val="NormalTok"/>
        </w:rPr>
        <w:t xml:space="preserve">    countdown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exiting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countdown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"Detaching..."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exit()</w:t>
      </w:r>
    </w:p>
    <w:p>
      <w:pPr>
        <w:pStyle w:val="FirstParagraph"/>
      </w:pPr>
      <w:r>
        <w:t xml:space="preserve">This was then blended with the</w:t>
      </w:r>
      <w:r>
        <w:t xml:space="preserve"> </w:t>
      </w:r>
      <w:r>
        <w:rPr>
          <w:rStyle w:val="VerbatimChar"/>
        </w:rPr>
        <w:t xml:space="preserve">select</w:t>
      </w:r>
      <w:r>
        <w:t xml:space="preserve"> </w:t>
      </w:r>
      <w:r>
        <w:t xml:space="preserve">approach used by the Ruby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in</w:t>
      </w:r>
      <w:r>
        <w:t xml:space="preserve"> </w:t>
      </w:r>
      <w:r>
        <w:t xml:space="preserve">order to receive keyboard input, which will be covered in more detail in the</w:t>
      </w:r>
      <w:r>
        <w:t xml:space="preserve"> </w:t>
      </w:r>
      <w:r>
        <w:t xml:space="preserve">UI section of this document.</w:t>
      </w:r>
    </w:p>
    <w:p>
      <w:pPr>
        <w:pStyle w:val="Heading1"/>
      </w:pPr>
      <w:bookmarkStart w:id="58" w:name="issues-porting-to-bcc"/>
      <w:r>
        <w:t xml:space="preserve">Issues porting to bcc</w:t>
      </w:r>
      <w:bookmarkEnd w:id="58"/>
    </w:p>
    <w:p>
      <w:pPr>
        <w:pStyle w:val="FirstParagraph"/>
      </w:pPr>
      <w:r>
        <w:t xml:space="preserve">In moving from the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prototype to a fully-fledged</w:t>
      </w:r>
      <w:r>
        <w:t xml:space="preserve"> </w:t>
      </w:r>
      <w:r>
        <w:rPr>
          <w:rStyle w:val="VerbatimChar"/>
        </w:rPr>
        <w:t xml:space="preserve">bcc</w:t>
      </w:r>
      <w:r>
        <w:t xml:space="preserve">-based Python</w:t>
      </w:r>
      <w:r>
        <w:t xml:space="preserve"> </w:t>
      </w:r>
      <w:r>
        <w:t xml:space="preserve">tool, inevitably there were some issues.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does a lot of smart stuff</w:t>
      </w:r>
      <w:r>
        <w:t xml:space="preserve"> </w:t>
      </w:r>
      <w:r>
        <w:t xml:space="preserve">under the hood, and basically does the equivalent of writing these C-based</w:t>
      </w:r>
      <w:r>
        <w:t xml:space="preserve"> </w:t>
      </w:r>
      <w:r>
        <w:t xml:space="preserve">segments of the eBPF probes for you, using LLVM IR (intermediate</w:t>
      </w:r>
      <w:r>
        <w:t xml:space="preserve"> </w:t>
      </w:r>
      <w:r>
        <w:t xml:space="preserve">representation).</w:t>
      </w:r>
    </w:p>
    <w:p>
      <w:pPr>
        <w:pStyle w:val="BodyText"/>
      </w:pPr>
      <w:r>
        <w:t xml:space="preserve">In moving to writing the raw C to generate the eBPF code, there were a couple</w:t>
      </w:r>
      <w:r>
        <w:t xml:space="preserve"> </w:t>
      </w:r>
      <w:r>
        <w:t xml:space="preserve">of hiccups in the form of rough edges that aren’t as friendly as the</w:t>
      </w:r>
      <w:r>
        <w:t xml:space="preserve"> </w:t>
      </w:r>
      <w:r>
        <w:t xml:space="preserve">faculties which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provides in its higher-level tracing language.</w:t>
      </w:r>
    </w:p>
    <w:p>
      <w:pPr>
        <w:pStyle w:val="Heading2"/>
      </w:pPr>
      <w:bookmarkStart w:id="59" w:name="debugging"/>
      <w:r>
        <w:t xml:space="preserve">Debugging</w:t>
      </w:r>
      <w:bookmarkEnd w:id="59"/>
    </w:p>
    <w:p>
      <w:pPr>
        <w:pStyle w:val="FirstParagraph"/>
      </w:pPr>
      <w:r>
        <w:t xml:space="preserve">To start off, to be able to print data in a way that can be readily used in</w:t>
      </w:r>
      <w:r>
        <w:t xml:space="preserve"> </w:t>
      </w:r>
      <w:r>
        <w:t xml:space="preserve">debugging scenarios, the built-in</w:t>
      </w:r>
      <w:r>
        <w:t xml:space="preserve"> </w:t>
      </w:r>
      <w:r>
        <w:rPr>
          <w:rStyle w:val="VerbatimChar"/>
        </w:rPr>
        <w:t xml:space="preserve">bpf_trace_printk</w:t>
      </w:r>
      <w:r>
        <w:t xml:space="preserve"> </w:t>
      </w:r>
      <w:r>
        <w:t xml:space="preserve">can be used, which is a</w:t>
      </w:r>
      <w:r>
        <w:t xml:space="preserve"> </w:t>
      </w:r>
      <w:r>
        <w:t xml:space="preserve">printf-like interface. To read these values out of the kernel:</w:t>
      </w:r>
    </w:p>
    <w:p>
      <w:pPr>
        <w:pStyle w:val="SourceCode"/>
      </w:pPr>
      <w:r>
        <w:rPr>
          <w:rStyle w:val="VerbatimChar"/>
        </w:rPr>
        <w:t xml:space="preserve">sudo cat /sys/kernel/debug/tracing/trace_pipe</w:t>
      </w:r>
    </w:p>
    <w:p>
      <w:pPr>
        <w:pStyle w:val="Heading2"/>
      </w:pPr>
      <w:bookmarkStart w:id="60" w:name="being-able-to-read-the-data"/>
      <w:r>
        <w:t xml:space="preserve">Being able to read the data</w:t>
      </w:r>
      <w:bookmarkEnd w:id="60"/>
    </w:p>
    <w:p>
      <w:pPr>
        <w:pStyle w:val="FirstParagraph"/>
      </w:pPr>
      <w:r>
        <w:t xml:space="preserve">The original eBPF trace function was based on the sample code from</w:t>
      </w:r>
      <w:r>
        <w:t xml:space="preserve"> </w:t>
      </w:r>
      <w:r>
        <w:rPr>
          <w:rStyle w:val="VerbatimChar"/>
        </w:rPr>
        <w:t xml:space="preserve">bcc</w:t>
      </w:r>
      <w:r>
        <w:t xml:space="preserve">. The</w:t>
      </w:r>
      <w:r>
        <w:t xml:space="preserve"> </w:t>
      </w:r>
      <w:r>
        <w:t xml:space="preserve">Dtrace probe spec for</w:t>
      </w:r>
      <w:r>
        <w:t xml:space="preserve"> </w:t>
      </w:r>
      <w:r>
        <w:rPr>
          <w:rStyle w:val="VerbatimChar"/>
        </w:rPr>
        <w:t xml:space="preserve">command__set</w:t>
      </w:r>
      <w:r>
        <w:t xml:space="preserve">, can be used to determine the argument</w:t>
      </w:r>
      <w:r>
        <w:t xml:space="preserve"> </w:t>
      </w:r>
      <w:r>
        <w:t xml:space="preserve">ordering and type information: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value_t {</w:t>
      </w:r>
      <w:r>
        <w:br/>
      </w:r>
      <w:r>
        <w:rPr>
          <w:rStyle w:val="NormalTok"/>
        </w:rPr>
        <w:t xml:space="preserve">    u64 count;</w:t>
      </w:r>
      <w:r>
        <w:br/>
      </w:r>
      <w:r>
        <w:rPr>
          <w:rStyle w:val="NormalTok"/>
        </w:rPr>
        <w:t xml:space="preserve">    u64 bytecount;</w:t>
      </w:r>
      <w:r>
        <w:br/>
      </w:r>
      <w:r>
        <w:rPr>
          <w:rStyle w:val="Normal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BPF_HASH(keyhits,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keyhit_t,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value_t);</w:t>
      </w:r>
      <w:r>
        <w:br/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trace_entry(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pt_regs *ctx) {</w:t>
      </w:r>
      <w:r>
        <w:br/>
      </w:r>
      <w:r>
        <w:rPr>
          <w:rStyle w:val="NormalTok"/>
        </w:rPr>
        <w:t xml:space="preserve">    u64 keystr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bytecount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keyhit_t keyhit =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value_t *valp, zero = {};</w:t>
      </w:r>
      <w:r>
        <w:br/>
      </w:r>
      <w:r>
        <w:br/>
      </w:r>
      <w:r>
        <w:rPr>
          <w:rStyle w:val="NormalTok"/>
        </w:rPr>
        <w:t xml:space="preserve">    bpf_usdt_readarg(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ctx, &amp;keystr);</w:t>
      </w:r>
      <w:r>
        <w:br/>
      </w:r>
      <w:r>
        <w:rPr>
          <w:rStyle w:val="NormalTok"/>
        </w:rPr>
        <w:t xml:space="preserve">    bpf_usdt_readarg(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ctx, &amp;bytecount);</w:t>
      </w:r>
      <w:r>
        <w:br/>
      </w:r>
      <w:r>
        <w:br/>
      </w:r>
      <w:r>
        <w:rPr>
          <w:rStyle w:val="NormalTok"/>
        </w:rPr>
        <w:t xml:space="preserve">    bpf_probe_read(&amp;keyhit.keystr, 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(keyhit.keystr), 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*)keystr);</w:t>
      </w:r>
      <w:r>
        <w:br/>
      </w:r>
      <w:r>
        <w:br/>
      </w:r>
      <w:r>
        <w:rPr>
          <w:rStyle w:val="NormalTok"/>
        </w:rPr>
        <w:t xml:space="preserve">    valp = keyhits.lookup_or_init(&amp;keyhit, &amp;zero);</w:t>
      </w:r>
      <w:r>
        <w:br/>
      </w:r>
      <w:r>
        <w:rPr>
          <w:rStyle w:val="NormalTok"/>
        </w:rPr>
        <w:t xml:space="preserve">    valp-&gt;count +=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valp-&gt;bytecount = bytecount;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This basic probe was printing data for the key! But it wasn’t reading anything</w:t>
      </w:r>
      <w:r>
        <w:t xml:space="preserve"> </w:t>
      </w:r>
      <w:r>
        <w:t xml:space="preserve">for the size parameter, which was needed in order to replicate the key size</w:t>
      </w:r>
      <w:r>
        <w:t xml:space="preserve"> </w:t>
      </w:r>
      <w:r>
        <w:t xml:space="preserve">feature of the original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.</w:t>
      </w:r>
    </w:p>
    <w:p>
      <w:pPr>
        <w:pStyle w:val="BodyText"/>
      </w:pPr>
      <w:r>
        <w:t xml:space="preserve">The calls to</w:t>
      </w:r>
      <w:r>
        <w:t xml:space="preserve"> </w:t>
      </w:r>
      <w:r>
        <w:rPr>
          <w:rStyle w:val="VerbatimChar"/>
        </w:rPr>
        <w:t xml:space="preserve">bpf_usdt_readarg</w:t>
      </w:r>
      <w:r>
        <w:t xml:space="preserve"> </w:t>
      </w:r>
      <w:r>
        <w:t xml:space="preserve">are reading the parameter into a 64 bit</w:t>
      </w:r>
      <w:r>
        <w:t xml:space="preserve"> </w:t>
      </w:r>
      <w:r>
        <w:t xml:space="preserve">container. Sometimes this is for literal values, and sometimes it is for</w:t>
      </w:r>
      <w:r>
        <w:t xml:space="preserve"> </w:t>
      </w:r>
      <w:r>
        <w:t xml:space="preserve">addresses. Reading literal values is easy and efficient, they are simply</w:t>
      </w:r>
      <w:r>
        <w:t xml:space="preserve"> </w:t>
      </w:r>
      <w:r>
        <w:t xml:space="preserve">copied into the address passed in as the third argument, as the bitwise AND</w:t>
      </w:r>
      <w:r>
        <w:t xml:space="preserve"> </w:t>
      </w:r>
      <w:r>
        <w:t xml:space="preserve">operator is used for. This is why</w:t>
      </w:r>
      <w:r>
        <w:t xml:space="preserve"> </w:t>
      </w:r>
      <w:r>
        <w:rPr>
          <w:rStyle w:val="VerbatimChar"/>
        </w:rPr>
        <w:t xml:space="preserve">u64 keystr = 0, bytecount = 0;</w:t>
      </w:r>
      <w:r>
        <w:t xml:space="preserve"> </w:t>
      </w:r>
      <w:r>
        <w:t xml:space="preserve">is in</w:t>
      </w:r>
      <w:r>
        <w:t xml:space="preserve"> </w:t>
      </w:r>
      <w:r>
        <w:t xml:space="preserve">the code, to declare the sizes of these storage containers as 64 bits,</w:t>
      </w:r>
      <w:r>
        <w:t xml:space="preserve"> </w:t>
      </w:r>
      <w:r>
        <w:t xml:space="preserve">unsigned.</w:t>
      </w:r>
    </w:p>
    <w:p>
      <w:pPr>
        <w:pStyle w:val="BodyText"/>
      </w:pPr>
      <w:r>
        <w:t xml:space="preserve">In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, almost all storage is done in 64 bit unsigned integers like</w:t>
      </w:r>
      <w:r>
        <w:t xml:space="preserve"> </w:t>
      </w:r>
      <w:r>
        <w:t xml:space="preserve">this, and it is a pretty normal standard to just use a container that is</w:t>
      </w:r>
      <w:r>
        <w:t xml:space="preserve"> </w:t>
      </w:r>
      <w:r>
        <w:t xml:space="preserve">the size of a machine word on modern microprocessors. This is because type</w:t>
      </w:r>
      <w:r>
        <w:t xml:space="preserve"> </w:t>
      </w:r>
      <w:r>
        <w:t xml:space="preserve">information is handled differently in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, and reads are cast to the</w:t>
      </w:r>
      <w:r>
        <w:t xml:space="preserve"> </w:t>
      </w:r>
      <w:r>
        <w:t xml:space="preserve">appropriate storage class for their type before they occur.</w:t>
      </w:r>
    </w:p>
    <w:p>
      <w:pPr>
        <w:pStyle w:val="BodyText"/>
      </w:pPr>
      <w:r>
        <w:t xml:space="preserve">As it turns out, for reading USDT args properly, it is best with</w:t>
      </w:r>
      <w:r>
        <w:t xml:space="preserve"> </w:t>
      </w:r>
      <w:r>
        <w:rPr>
          <w:rStyle w:val="VerbatimChar"/>
        </w:rPr>
        <w:t xml:space="preserve">bcc</w:t>
      </w:r>
      <w:r>
        <w:t xml:space="preserve"> </w:t>
      </w:r>
      <w:r>
        <w:t xml:space="preserve">to match</w:t>
      </w:r>
      <w:r>
        <w:t xml:space="preserve"> </w:t>
      </w:r>
      <w:r>
        <w:t xml:space="preserve">the storage class to the argument type being read, otherwise the result of a</w:t>
      </w:r>
      <w:r>
        <w:t xml:space="preserve"> </w:t>
      </w:r>
      <w:r>
        <w:t xml:space="preserve">type mismatch on the probe read may result in a 0 value.</w:t>
      </w:r>
    </w:p>
    <w:p>
      <w:pPr>
        <w:pStyle w:val="BodyText"/>
      </w:pPr>
      <w:r>
        <w:t xml:space="preserve">To fix this problem, which is something also encountered in a separate report</w:t>
      </w:r>
      <w:r>
        <w:t xml:space="preserve"> </w:t>
      </w:r>
      <w:r>
        <w:t xml:space="preserve">on Ruby USDT tracing</w:t>
      </w:r>
      <w:r>
        <w:t xml:space="preserve"> </w:t>
      </w:r>
      <w:r>
        <w:t xml:space="preserve">[</w:t>
      </w:r>
      <w:hyperlink w:anchor="ref-usdt-report-doc">
        <w:r>
          <w:rPr>
            <w:rStyle w:val="Hyperlink"/>
          </w:rPr>
          <w:t xml:space="preserve">14</w:t>
        </w:r>
      </w:hyperlink>
      <w:r>
        <w:t xml:space="preserve">]</w:t>
      </w:r>
      <w:r>
        <w:t xml:space="preserve">, the Systemtap wiki page</w:t>
      </w:r>
      <w:r>
        <w:t xml:space="preserve"> </w:t>
      </w:r>
      <w:r>
        <w:t xml:space="preserve">[</w:t>
      </w:r>
      <w:hyperlink w:anchor="ref-stap-wiki-ust">
        <w:r>
          <w:rPr>
            <w:rStyle w:val="Hyperlink"/>
          </w:rPr>
          <w:t xml:space="preserve">15</w:t>
        </w:r>
      </w:hyperlink>
      <w:r>
        <w:t xml:space="preserve">]</w:t>
      </w:r>
      <w:r>
        <w:t xml:space="preserve"> </w:t>
      </w:r>
      <w:r>
        <w:t xml:space="preserve">has an explanation on the ELF note format, which is also used</w:t>
      </w:r>
      <w:r>
        <w:t xml:space="preserve"> </w:t>
      </w:r>
      <w:r>
        <w:t xml:space="preserve">by</w:t>
      </w:r>
      <w:r>
        <w:t xml:space="preserve"> </w:t>
      </w:r>
      <w:r>
        <w:rPr>
          <w:rStyle w:val="VerbatimChar"/>
        </w:rPr>
        <w:t xml:space="preserve">libstapsdt</w:t>
      </w:r>
      <w:r>
        <w:t xml:space="preserve"> </w:t>
      </w:r>
      <w:r>
        <w:t xml:space="preserve">when generating type signatures for probe arguments.</w:t>
      </w:r>
    </w:p>
    <w:p>
      <w:pPr>
        <w:pStyle w:val="BodyText"/>
      </w:pPr>
      <w:r>
        <w:t xml:space="preserve">The command</w:t>
      </w:r>
      <w:r>
        <w:t xml:space="preserve"> </w:t>
      </w:r>
      <w:r>
        <w:rPr>
          <w:rStyle w:val="VerbatimChar"/>
        </w:rPr>
        <w:t xml:space="preserve">readelf --notes</w:t>
      </w:r>
      <w:r>
        <w:t xml:space="preserve"> </w:t>
      </w:r>
      <w:r>
        <w:t xml:space="preserve">can be used to show the probe addresses that are</w:t>
      </w:r>
      <w:r>
        <w:t xml:space="preserve"> </w:t>
      </w:r>
      <w:r>
        <w:t xml:space="preserve">added by the</w:t>
      </w:r>
      <w:r>
        <w:t xml:space="preserve"> </w:t>
      </w:r>
      <w:r>
        <w:rPr>
          <w:rStyle w:val="VerbatimChar"/>
        </w:rPr>
        <w:t xml:space="preserve">systemtap</w:t>
      </w:r>
      <w:r>
        <w:t xml:space="preserve"> </w:t>
      </w:r>
      <w:r>
        <w:t xml:space="preserve">dtrace compatibility headers, supplying</w:t>
      </w:r>
      <w:r>
        <w:t xml:space="preserve"> </w:t>
      </w:r>
      <w:r>
        <w:rPr>
          <w:rStyle w:val="VerbatimChar"/>
        </w:rPr>
        <w:t xml:space="preserve">sys/sdt.h</w:t>
      </w:r>
      <w:r>
        <w:t xml:space="preserve"> </w:t>
      </w:r>
      <w:r>
        <w:t xml:space="preserve">to</w:t>
      </w:r>
      <w:r>
        <w:t xml:space="preserve"> </w:t>
      </w:r>
      <w:r>
        <w:t xml:space="preserve">Linux. The output in this case shows:</w:t>
      </w:r>
    </w:p>
    <w:p>
      <w:pPr>
        <w:pStyle w:val="SourceCode"/>
      </w:pPr>
      <w:r>
        <w:rPr>
          <w:rStyle w:val="NormalTok"/>
        </w:rPr>
        <w:t xml:space="preserve">  stapsdt              </w:t>
      </w:r>
      <w:r>
        <w:rPr>
          <w:rStyle w:val="BaseNTok"/>
        </w:rPr>
        <w:t xml:space="preserve">0x00000058</w:t>
      </w:r>
      <w:r>
        <w:rPr>
          <w:rStyle w:val="NormalTok"/>
        </w:rPr>
        <w:t xml:space="preserve">	NT_STAPSDT (SystemTap probe descriptors)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Provider:</w:t>
      </w:r>
      <w:r>
        <w:rPr>
          <w:rStyle w:val="NormalTok"/>
        </w:rPr>
        <w:t xml:space="preserve"> memcached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Name:</w:t>
      </w:r>
      <w:r>
        <w:rPr>
          <w:rStyle w:val="NormalTok"/>
        </w:rPr>
        <w:t xml:space="preserve"> command__set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Location: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0x0000000000007a66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Base: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0x0000000000042a60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Semaphore: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0x00000000000497ec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Arguments: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-4</w:t>
      </w:r>
      <w:r>
        <w:rPr>
          <w:rStyle w:val="CommentTok"/>
        </w:rPr>
        <w:t xml:space="preserve">@%edx 8@%rsi 1@%cl -4@%eax 8@-24(%rbp)</w:t>
      </w:r>
    </w:p>
    <w:p>
      <w:pPr>
        <w:pStyle w:val="FirstParagraph"/>
      </w:pPr>
      <w:r>
        <w:t xml:space="preserve">The argument signature token to the left</w:t>
      </w:r>
      <w:r>
        <w:rPr>
          <w:rStyle w:val="FootnoteReference"/>
        </w:rPr>
        <w:footnoteReference w:id="61"/>
      </w:r>
      <w:r>
        <w:t xml:space="preserve"> </w:t>
      </w:r>
      <w:r>
        <w:t xml:space="preserve">of the @ symbol is what can be</w:t>
      </w:r>
      <w:r>
        <w:t xml:space="preserve"> </w:t>
      </w:r>
      <w:r>
        <w:t xml:space="preserve">used to decode the type.</w:t>
      </w:r>
    </w:p>
    <w:p>
      <w:pPr>
        <w:pStyle w:val="SourceCode"/>
      </w:pPr>
      <w:r>
        <w:rPr>
          <w:rStyle w:val="VerbatimChar"/>
        </w:rPr>
        <w:t xml:space="preserve">Arguments: -4@... 8@... 1@... -4@... 8@...</w:t>
      </w:r>
    </w:p>
    <w:p>
      <w:pPr>
        <w:pStyle w:val="FirstParagraph"/>
      </w:pPr>
      <w:r>
        <w:t xml:space="preserve">Using the table from the Systemtap wiki: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Arg 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Storage Class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…</w:t>
            </w:r>
          </w:p>
        </w:tc>
        <w:tc>
          <w:p>
            <w:pPr>
              <w:pStyle w:val="Compact"/>
              <w:jc w:val="left"/>
            </w:pPr>
            <w:r>
              <w:t xml:space="preserve">8 bits unsigned.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uint8_t</w:t>
            </w:r>
            <w:r>
              <w:t xml:space="preserve"> </w:t>
            </w:r>
            <w:r>
              <w:t xml:space="preserve">….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-1 …</w:t>
            </w:r>
          </w:p>
        </w:tc>
        <w:tc>
          <w:p>
            <w:pPr>
              <w:pStyle w:val="Compact"/>
              <w:jc w:val="left"/>
            </w:pPr>
            <w:r>
              <w:t xml:space="preserve">8 bits signed.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int8_t</w:t>
            </w:r>
            <w:r>
              <w:t xml:space="preserve"> </w:t>
            </w:r>
            <w:r>
              <w:t xml:space="preserve">….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…</w:t>
            </w:r>
          </w:p>
        </w:tc>
        <w:tc>
          <w:p>
            <w:pPr>
              <w:pStyle w:val="Compact"/>
              <w:jc w:val="left"/>
            </w:pPr>
            <w:r>
              <w:t xml:space="preserve">16 bits unsigned.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uint16_t</w:t>
            </w:r>
            <w:r>
              <w:t xml:space="preserve">….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-2 …</w:t>
            </w:r>
          </w:p>
        </w:tc>
        <w:tc>
          <w:p>
            <w:pPr>
              <w:pStyle w:val="Compact"/>
              <w:jc w:val="left"/>
            </w:pPr>
            <w:r>
              <w:t xml:space="preserve">16 bits signed.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int16_t</w:t>
            </w:r>
            <w:r>
              <w:t xml:space="preserve"> </w:t>
            </w:r>
            <w:r>
              <w:t xml:space="preserve">….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…</w:t>
            </w:r>
          </w:p>
        </w:tc>
        <w:tc>
          <w:p>
            <w:pPr>
              <w:pStyle w:val="Compact"/>
              <w:jc w:val="left"/>
            </w:pPr>
            <w:r>
              <w:t xml:space="preserve">32 bits unsigned.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uint32_t</w:t>
            </w:r>
            <w:r>
              <w:t xml:space="preserve">….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-4 …</w:t>
            </w:r>
          </w:p>
        </w:tc>
        <w:tc>
          <w:p>
            <w:pPr>
              <w:pStyle w:val="Compact"/>
              <w:jc w:val="left"/>
            </w:pPr>
            <w:r>
              <w:t xml:space="preserve">32 bits signed.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int32_t</w:t>
            </w:r>
            <w:r>
              <w:t xml:space="preserve"> </w:t>
            </w:r>
            <w:r>
              <w:t xml:space="preserve">….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…</w:t>
            </w:r>
          </w:p>
        </w:tc>
        <w:tc>
          <w:p>
            <w:pPr>
              <w:pStyle w:val="Compact"/>
              <w:jc w:val="left"/>
            </w:pPr>
            <w:r>
              <w:t xml:space="preserve">64 bits unsigned.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uint64_t</w:t>
            </w:r>
            <w:r>
              <w:t xml:space="preserve">….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-8 …</w:t>
            </w:r>
          </w:p>
        </w:tc>
        <w:tc>
          <w:p>
            <w:pPr>
              <w:pStyle w:val="Compact"/>
              <w:jc w:val="left"/>
            </w:pPr>
            <w:r>
              <w:t xml:space="preserve">64 bits signed.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int64_t</w:t>
            </w:r>
            <w:r>
              <w:t xml:space="preserve"> </w:t>
            </w:r>
            <w:r>
              <w:t xml:space="preserve">….</w:t>
            </w:r>
          </w:p>
        </w:tc>
      </w:tr>
    </w:tbl>
    <w:p>
      <w:pPr>
        <w:pStyle w:val="BodyText"/>
      </w:pPr>
      <w:r>
        <w:t xml:space="preserve">[</w:t>
      </w:r>
      <w:hyperlink w:anchor="ref-stap-wiki-ust">
        <w:r>
          <w:rPr>
            <w:rStyle w:val="Hyperlink"/>
          </w:rPr>
          <w:t xml:space="preserve">15</w:t>
        </w:r>
      </w:hyperlink>
      <w:r>
        <w:t xml:space="preserve">]</w:t>
      </w:r>
    </w:p>
    <w:p>
      <w:pPr>
        <w:pStyle w:val="BodyText"/>
      </w:pPr>
      <w:r>
        <w:t xml:space="preserve">We can decode this as: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Arg index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Args from ELF notes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Storage Class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….</w:t>
            </w:r>
          </w:p>
        </w:tc>
        <w:tc>
          <w:p>
            <w:pPr>
              <w:pStyle w:val="Compact"/>
              <w:jc w:val="left"/>
            </w:pPr>
            <w:r>
              <w:t xml:space="preserve">-4@…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int32_t</w:t>
            </w:r>
            <w:r>
              <w:t xml:space="preserve"> </w:t>
            </w:r>
            <w:r>
              <w:t xml:space="preserve">…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….</w:t>
            </w:r>
          </w:p>
        </w:tc>
        <w:tc>
          <w:p>
            <w:pPr>
              <w:pStyle w:val="Compact"/>
              <w:jc w:val="left"/>
            </w:pPr>
            <w:r>
              <w:t xml:space="preserve">8@…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uint64_t</w:t>
            </w:r>
            <w:r>
              <w:t xml:space="preserve"> </w:t>
            </w:r>
            <w:r>
              <w:t xml:space="preserve">…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….</w:t>
            </w:r>
          </w:p>
        </w:tc>
        <w:tc>
          <w:p>
            <w:pPr>
              <w:pStyle w:val="Compact"/>
              <w:jc w:val="left"/>
            </w:pPr>
            <w:r>
              <w:t xml:space="preserve">1@…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uint8_t</w:t>
            </w:r>
            <w:r>
              <w:t xml:space="preserve"> </w:t>
            </w:r>
            <w:r>
              <w:t xml:space="preserve">…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….</w:t>
            </w:r>
          </w:p>
        </w:tc>
        <w:tc>
          <w:p>
            <w:pPr>
              <w:pStyle w:val="Compact"/>
              <w:jc w:val="left"/>
            </w:pPr>
            <w:r>
              <w:t xml:space="preserve">-4@…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int32_t</w:t>
            </w:r>
            <w:r>
              <w:t xml:space="preserve"> </w:t>
            </w:r>
            <w:r>
              <w:t xml:space="preserve">…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….</w:t>
            </w:r>
          </w:p>
        </w:tc>
        <w:tc>
          <w:p>
            <w:pPr>
              <w:pStyle w:val="Compact"/>
              <w:jc w:val="left"/>
            </w:pPr>
            <w:r>
              <w:t xml:space="preserve">8@…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uint64_t</w:t>
            </w:r>
            <w:r>
              <w:t xml:space="preserve"> </w:t>
            </w:r>
            <w:r>
              <w:t xml:space="preserve">…</w:t>
            </w:r>
          </w:p>
        </w:tc>
      </w:tr>
    </w:tbl>
    <w:p>
      <w:pPr>
        <w:pStyle w:val="BodyText"/>
      </w:pPr>
      <w:r>
        <w:t xml:space="preserve">So, we can take it that the 4th argument to</w:t>
      </w:r>
      <w:r>
        <w:t xml:space="preserve"> </w:t>
      </w:r>
      <w:r>
        <w:rPr>
          <w:rStyle w:val="VerbatimChar"/>
        </w:rPr>
        <w:t xml:space="preserve">command__set</w:t>
      </w:r>
      <w:r>
        <w:t xml:space="preserve">’s probe call is</w:t>
      </w:r>
      <w:r>
        <w:t xml:space="preserve"> </w:t>
      </w:r>
      <w:r>
        <w:t xml:space="preserve">actually meant to be stored in a signed 32-bit int!</w:t>
      </w:r>
    </w:p>
    <w:p>
      <w:pPr>
        <w:pStyle w:val="BodyText"/>
      </w:pPr>
      <w:r>
        <w:t xml:space="preserve">Adjusting the code accordingly to match the proper storage class, data can now</w:t>
      </w:r>
      <w:r>
        <w:t xml:space="preserve"> </w:t>
      </w:r>
      <w:r>
        <w:t xml:space="preserve">be read by the probe: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trace_entry(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pt_regs *ctx) {</w:t>
      </w:r>
      <w:r>
        <w:br/>
      </w:r>
      <w:r>
        <w:rPr>
          <w:rStyle w:val="NormalTok"/>
        </w:rPr>
        <w:t xml:space="preserve">    u64 keystr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int32_t</w:t>
      </w:r>
      <w:r>
        <w:rPr>
          <w:rStyle w:val="NormalTok"/>
        </w:rPr>
        <w:t xml:space="preserve"> bytecount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 type is -4@%eax in stap notes, which is int32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keyhit_t keyhit =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value_t *valp, zero = {};</w:t>
      </w:r>
      <w:r>
        <w:br/>
      </w:r>
      <w:r>
        <w:br/>
      </w:r>
      <w:r>
        <w:rPr>
          <w:rStyle w:val="NormalTok"/>
        </w:rPr>
        <w:t xml:space="preserve">    bpf_usdt_readarg(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ctx, &amp;keystr);</w:t>
      </w:r>
      <w:r>
        <w:br/>
      </w:r>
      <w:r>
        <w:rPr>
          <w:rStyle w:val="NormalTok"/>
        </w:rPr>
        <w:t xml:space="preserve">    bpf_usdt_readarg(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ctx, &amp;bytecount);</w:t>
      </w:r>
      <w:r>
        <w:br/>
      </w:r>
      <w:r>
        <w:br/>
      </w:r>
      <w:r>
        <w:rPr>
          <w:rStyle w:val="NormalTok"/>
        </w:rPr>
        <w:t xml:space="preserve">    bpf_probe_read_str(&amp;keyhit.keystr, 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(keyhit.keystr), 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*)keystr);</w:t>
      </w:r>
      <w:r>
        <w:br/>
      </w:r>
      <w:r>
        <w:br/>
      </w:r>
      <w:r>
        <w:rPr>
          <w:rStyle w:val="NormalTok"/>
        </w:rPr>
        <w:t xml:space="preserve">    valp = keyhits.lookup_or_init(&amp;keyhit, &amp;zero);</w:t>
      </w:r>
      <w:r>
        <w:br/>
      </w:r>
      <w:r>
        <w:rPr>
          <w:rStyle w:val="NormalTok"/>
        </w:rPr>
        <w:t xml:space="preserve">    valp-&gt;count +=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valp-&gt;bytecount = bytecount;</w:t>
      </w:r>
      <w:r>
        <w:br/>
      </w:r>
      <w:r>
        <w:rPr>
          <w:rStyle w:val="NormalTok"/>
        </w:rPr>
        <w:t xml:space="preserve">    valp-&gt;totalbytes += bytecount;</w:t>
      </w:r>
      <w:r>
        <w:br/>
      </w:r>
      <w:r>
        <w:rPr>
          <w:rStyle w:val="NormalTok"/>
        </w:rPr>
        <w:t xml:space="preserve">    valp-&gt;timestamp = bpf_ktime_get_ns();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Note that only the</w:t>
      </w:r>
      <w:r>
        <w:t xml:space="preserve"> </w:t>
      </w:r>
      <w:r>
        <w:rPr>
          <w:rStyle w:val="VerbatimChar"/>
        </w:rPr>
        <w:t xml:space="preserve">bytecount</w:t>
      </w:r>
      <w:r>
        <w:t xml:space="preserve"> </w:t>
      </w:r>
      <w:r>
        <w:t xml:space="preserve">variable needed to be changed to</w:t>
      </w:r>
      <w:r>
        <w:t xml:space="preserve"> </w:t>
      </w:r>
      <w:r>
        <w:rPr>
          <w:rStyle w:val="VerbatimChar"/>
        </w:rPr>
        <w:t xml:space="preserve">int32_t</w:t>
      </w:r>
      <w:r>
        <w:t xml:space="preserve">, as</w:t>
      </w:r>
      <w:r>
        <w:t xml:space="preserve"> </w:t>
      </w:r>
      <w:r>
        <w:t xml:space="preserve">it only matters for the read - the struct member used to store this can remain</w:t>
      </w:r>
      <w:r>
        <w:t xml:space="preserve"> </w:t>
      </w:r>
      <w:r>
        <w:rPr>
          <w:rStyle w:val="VerbatimChar"/>
        </w:rPr>
        <w:t xml:space="preserve">uint64_t</w:t>
      </w:r>
      <w:r>
        <w:t xml:space="preserve">, as the copy operation will pull this smaller type into a larger</w:t>
      </w:r>
      <w:r>
        <w:t xml:space="preserve"> </w:t>
      </w:r>
      <w:r>
        <w:t xml:space="preserve">storage class without truncation.</w:t>
      </w:r>
    </w:p>
    <w:p>
      <w:pPr>
        <w:pStyle w:val="Heading2"/>
      </w:pPr>
      <w:bookmarkStart w:id="62" w:name="duplicate-keys"/>
      <w:r>
        <w:t xml:space="preserve">Duplicate keys?</w:t>
      </w:r>
      <w:bookmarkEnd w:id="62"/>
    </w:p>
    <w:p>
      <w:pPr>
        <w:pStyle w:val="FirstParagraph"/>
      </w:pPr>
      <w:r>
        <w:t xml:space="preserve">Now that probe data could be read, the UI could be replicated.</w:t>
      </w:r>
    </w:p>
    <w:p>
      <w:pPr>
        <w:pStyle w:val="BodyText"/>
      </w:pPr>
      <w:r>
        <w:t xml:space="preserve">In initial testing, there was a confusing bug where the same key was printed</w:t>
      </w:r>
      <w:r>
        <w:t xml:space="preserve"> </w:t>
      </w:r>
      <w:r>
        <w:t xml:space="preserve">multiple times. It was iterating over a map where these apparently identical</w:t>
      </w:r>
      <w:r>
        <w:t xml:space="preserve"> </w:t>
      </w:r>
      <w:r>
        <w:t xml:space="preserve">keys were expected to be hashed to the same slot.</w:t>
      </w:r>
    </w:p>
    <w:p>
      <w:pPr>
        <w:pStyle w:val="BodyText"/>
      </w:pPr>
      <w:r>
        <w:t xml:space="preserve">After finding no bug in the display code, it seemed that the keys must</w:t>
      </w:r>
      <w:r>
        <w:t xml:space="preserve"> </w:t>
      </w:r>
      <w:r>
        <w:t xml:space="preserve">actually not be the same, even though they looked to be identical when they</w:t>
      </w:r>
      <w:r>
        <w:t xml:space="preserve"> </w:t>
      </w:r>
      <w:r>
        <w:t xml:space="preserve">were printed to the screen. Some other unintended data must have been making it</w:t>
      </w:r>
      <w:r>
        <w:t xml:space="preserve"> </w:t>
      </w:r>
      <w:r>
        <w:t xml:space="preserve">into the string buffer, and</w:t>
      </w:r>
      <w:r>
        <w:t xml:space="preserve"> </w:t>
      </w:r>
      <w:r>
        <w:t xml:space="preserve">“</w:t>
      </w:r>
      <w:r>
        <w:t xml:space="preserve">garbling the keys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Early tests were mostly with one request at a time, but once this was scripted</w:t>
      </w:r>
      <w:r>
        <w:t xml:space="preserve"> </w:t>
      </w:r>
      <w:r>
        <w:t xml:space="preserve">to increase the call rate and vary the keys, the pattern became much more</w:t>
      </w:r>
      <w:r>
        <w:t xml:space="preserve"> </w:t>
      </w:r>
      <w:r>
        <w:t xml:space="preserve">obvious.</w:t>
      </w:r>
    </w:p>
    <w:p>
      <w:pPr>
        <w:pStyle w:val="BodyText"/>
      </w:pPr>
      <w:r>
        <w:t xml:space="preserve">In the case of the string, its</w:t>
      </w:r>
      <w:r>
        <w:t xml:space="preserve"> </w:t>
      </w:r>
      <w:r>
        <w:rPr>
          <w:rStyle w:val="VerbatimChar"/>
        </w:rPr>
        <w:t xml:space="preserve">const char *</w:t>
      </w:r>
      <w:r>
        <w:t xml:space="preserve"> </w:t>
      </w:r>
      <w:r>
        <w:t xml:space="preserve">signature, which would hint at</w:t>
      </w:r>
      <w:r>
        <w:t xml:space="preserve"> </w:t>
      </w:r>
      <w:r>
        <w:t xml:space="preserve">a string though is possibly a byte array. The earlier use of</w:t>
      </w:r>
      <w:r>
        <w:t xml:space="preserve"> </w:t>
      </w:r>
      <w:r>
        <w:rPr>
          <w:rStyle w:val="VerbatimChar"/>
        </w:rPr>
        <w:t xml:space="preserve">process__command</w:t>
      </w:r>
      <w:r>
        <w:t xml:space="preserve">, had</w:t>
      </w:r>
      <w:r>
        <w:t xml:space="preserve"> </w:t>
      </w:r>
      <w:r>
        <w:rPr>
          <w:rStyle w:val="VerbatimChar"/>
        </w:rPr>
        <w:t xml:space="preserve">const void *</w:t>
      </w:r>
      <w:r>
        <w:t xml:space="preserve"> </w:t>
      </w:r>
      <w:r>
        <w:t xml:space="preserve">in its signature, which would be</w:t>
      </w:r>
      <w:r>
        <w:t xml:space="preserve"> </w:t>
      </w:r>
      <w:r>
        <w:t xml:space="preserve">standard for indicating arbitrary binary data / down-casting to this could be</w:t>
      </w:r>
      <w:r>
        <w:t xml:space="preserve"> </w:t>
      </w:r>
      <w:r>
        <w:t xml:space="preserve">“</w:t>
      </w:r>
      <w:r>
        <w:t xml:space="preserve">pretty much anything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Both signatures often refer to byte arrays of either binary or string data</w:t>
      </w:r>
      <w:r>
        <w:t xml:space="preserve"> </w:t>
      </w:r>
      <w:r>
        <w:t xml:space="preserve">though, so the context of the data received here depends on the context that</w:t>
      </w:r>
      <w:r>
        <w:t xml:space="preserve"> </w:t>
      </w:r>
      <w:r>
        <w:t xml:space="preserve">the probe is calling it.</w:t>
      </w:r>
    </w:p>
    <w:p>
      <w:pPr>
        <w:pStyle w:val="BodyText"/>
      </w:pPr>
      <w:r>
        <w:t xml:space="preserve">In either case, it is necessary to read this data into a buffer. For this a</w:t>
      </w:r>
      <w:r>
        <w:t xml:space="preserve"> </w:t>
      </w:r>
      <w:r>
        <w:t xml:space="preserve">buffer is declared inside of a struct for</w:t>
      </w:r>
      <w:r>
        <w:t xml:space="preserve"> </w:t>
      </w:r>
      <w:r>
        <w:rPr>
          <w:rStyle w:val="VerbatimChar"/>
        </w:rPr>
        <w:t xml:space="preserve">keystr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keyhit_t 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keystr[MAX_STRING_LENGTH];</w:t>
      </w:r>
      <w:r>
        <w:br/>
      </w:r>
      <w:r>
        <w:rPr>
          <w:rStyle w:val="NormalTok"/>
        </w:rPr>
        <w:t xml:space="preserve">};</w:t>
      </w:r>
    </w:p>
    <w:p>
      <w:pPr>
        <w:pStyle w:val="FirstParagraph"/>
      </w:pPr>
      <w:r>
        <w:t xml:space="preserve">This allows for the members of this struct to be easily mapped as members of</w:t>
      </w:r>
      <w:r>
        <w:t xml:space="preserve"> </w:t>
      </w:r>
      <w:r>
        <w:t xml:space="preserve">Python objects. Inside the probe, the struct is initialized to 0: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keyhit_t keyhit =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};</w:t>
      </w:r>
    </w:p>
    <w:p>
      <w:pPr>
        <w:pStyle w:val="FirstParagraph"/>
      </w:pPr>
      <w:r>
        <w:t xml:space="preserve">This is used to received the data is copied into the character buffer</w:t>
      </w:r>
      <w:r>
        <w:t xml:space="preserve"> </w:t>
      </w:r>
      <w:r>
        <w:rPr>
          <w:rStyle w:val="VerbatimChar"/>
        </w:rPr>
        <w:t xml:space="preserve">keystr</w:t>
      </w:r>
      <w:r>
        <w:t xml:space="preserve"> </w:t>
      </w:r>
      <w:r>
        <w:t xml:space="preserve">on the</w:t>
      </w:r>
      <w:r>
        <w:t xml:space="preserve"> </w:t>
      </w:r>
      <w:r>
        <w:rPr>
          <w:rStyle w:val="VerbatimChar"/>
        </w:rPr>
        <w:t xml:space="preserve">keyhit_t</w:t>
      </w:r>
      <w:r>
        <w:t xml:space="preserve"> </w:t>
      </w:r>
      <w:r>
        <w:t xml:space="preserve">struct:</w:t>
      </w:r>
    </w:p>
    <w:p>
      <w:pPr>
        <w:pStyle w:val="SourceCode"/>
      </w:pPr>
      <w:r>
        <w:rPr>
          <w:rStyle w:val="NormalTok"/>
        </w:rPr>
        <w:t xml:space="preserve">    bpf_probe_read(&amp;keyhit.keystr, 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(keyhit.keystr), 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*)keystr);</w:t>
      </w:r>
    </w:p>
    <w:p>
      <w:pPr>
        <w:pStyle w:val="FirstParagraph"/>
      </w:pPr>
      <w:r>
        <w:t xml:space="preserve">An attempt was made to use the</w:t>
      </w:r>
      <w:r>
        <w:t xml:space="preserve"> </w:t>
      </w:r>
      <w:r>
        <w:rPr>
          <w:rStyle w:val="VerbatimChar"/>
        </w:rPr>
        <w:t xml:space="preserve">bcc</w:t>
      </w:r>
      <w:r>
        <w:t xml:space="preserve"> </w:t>
      </w:r>
      <w:r>
        <w:t xml:space="preserve">function</w:t>
      </w:r>
      <w:r>
        <w:t xml:space="preserve"> </w:t>
      </w:r>
      <w:r>
        <w:rPr>
          <w:rStyle w:val="VerbatimChar"/>
        </w:rPr>
        <w:t xml:space="preserve">bpf_probe_read_str</w:t>
      </w:r>
      <w:r>
        <w:t xml:space="preserve"> </w:t>
      </w:r>
      <w:r>
        <w:t xml:space="preserve">the</w:t>
      </w:r>
      <w:r>
        <w:t xml:space="preserve"> </w:t>
      </w:r>
      <w:r>
        <w:t xml:space="preserve">documentation indicates is able to read a buffer of a fixed size until it</w:t>
      </w:r>
      <w:r>
        <w:t xml:space="preserve"> </w:t>
      </w:r>
      <w:r>
        <w:t xml:space="preserve">finds a null-byte, which seemed to be a fitting solution to the problem.</w:t>
      </w:r>
      <w:r>
        <w:rPr>
          <w:rStyle w:val="FootnoteReference"/>
        </w:rPr>
        <w:footnoteReference w:id="63"/>
      </w:r>
    </w:p>
    <w:p>
      <w:pPr>
        <w:pStyle w:val="BodyText"/>
      </w:pPr>
      <w:r>
        <w:t xml:space="preserve">This worked more reliably and there were fewer errors, but when benchmarking</w:t>
      </w:r>
      <w:r>
        <w:t xml:space="preserve"> </w:t>
      </w:r>
      <w:r>
        <w:t xml:space="preserve">was done at much higher call rates, it became clear that some of the payload</w:t>
      </w:r>
      <w:r>
        <w:t xml:space="preserve"> </w:t>
      </w:r>
      <w:r>
        <w:t xml:space="preserve">must be making it into the buffer for the key read. This indicated that it was</w:t>
      </w:r>
      <w:r>
        <w:t xml:space="preserve"> </w:t>
      </w:r>
      <w:r>
        <w:t xml:space="preserve">reading too many bytes, and collecting data from the adjacent memory space.</w:t>
      </w:r>
    </w:p>
    <w:p>
      <w:pPr>
        <w:pStyle w:val="Heading2"/>
      </w:pPr>
      <w:bookmarkStart w:id="64" w:name="memcached-key-read-quirks"/>
      <w:r>
        <w:t xml:space="preserve">Memcached key read quirks</w:t>
      </w:r>
      <w:bookmarkEnd w:id="64"/>
    </w:p>
    <w:p>
      <w:pPr>
        <w:pStyle w:val="FirstParagraph"/>
      </w:pPr>
      <w:r>
        <w:t xml:space="preserve">Originally I thought this might be a bug, so I filed an upstream issue</w:t>
      </w:r>
      <w:r>
        <w:t xml:space="preserve"> </w:t>
      </w:r>
      <w:r>
        <w:t xml:space="preserve">[</w:t>
      </w:r>
      <w:hyperlink w:anchor="ref-memcached-dtrace-issue">
        <w:r>
          <w:rPr>
            <w:rStyle w:val="Hyperlink"/>
          </w:rPr>
          <w:t xml:space="preserve">17</w:t>
        </w:r>
      </w:hyperlink>
      <w:r>
        <w:t xml:space="preserve">]</w:t>
      </w:r>
      <w:r>
        <w:t xml:space="preserve">. Despite the argument being of type</w:t>
      </w:r>
      <w:r>
        <w:t xml:space="preserve"> </w:t>
      </w:r>
      <w:r>
        <w:rPr>
          <w:rStyle w:val="VerbatimChar"/>
        </w:rPr>
        <w:t xml:space="preserve">const char *</w:t>
      </w:r>
      <w:r>
        <w:t xml:space="preserve">,</w:t>
      </w:r>
      <w:r>
        <w:t xml:space="preserve"> </w:t>
      </w:r>
      <w:r>
        <w:t xml:space="preserve">in this instance, it wasn’t guaranteed to be a null terminated string.</w:t>
      </w:r>
    </w:p>
    <w:p>
      <w:pPr>
        <w:pStyle w:val="BodyText"/>
      </w:pPr>
      <w:r>
        <w:t xml:space="preserve">Where the probe is called, it is using the macro</w:t>
      </w:r>
      <w:r>
        <w:t xml:space="preserve"> </w:t>
      </w:r>
      <w:r>
        <w:rPr>
          <w:rStyle w:val="VerbatimChar"/>
        </w:rPr>
        <w:t xml:space="preserve">ITEM_key</w:t>
      </w:r>
      <w:r>
        <w:t xml:space="preserve"> </w:t>
      </w:r>
      <w:r>
        <w:t xml:space="preserve">to get the value</w:t>
      </w:r>
      <w:r>
        <w:t xml:space="preserve"> </w:t>
      </w:r>
      <w:r>
        <w:t xml:space="preserve">that is passed to the Dtrace macro:</w:t>
      </w:r>
    </w:p>
    <w:p>
      <w:pPr>
        <w:pStyle w:val="SourceCode"/>
      </w:pPr>
      <w:r>
        <w:rPr>
          <w:rStyle w:val="NormalTok"/>
        </w:rPr>
        <w:t xml:space="preserve">          MEMCACHED_COMMAND_SET(c-&gt;sfd, ITEM_key(it), it-&gt;nkey,</w:t>
      </w:r>
    </w:p>
    <w:p>
      <w:pPr>
        <w:pStyle w:val="FirstParagraph"/>
      </w:pPr>
      <w:r>
        <w:t xml:space="preserve">This macro is just getting the address of the start of the data segment, and</w:t>
      </w:r>
      <w:r>
        <w:t xml:space="preserve"> </w:t>
      </w:r>
      <w:r>
        <w:t xml:space="preserve">clearly isn’t copying a string into a null-terminated buffer:</w:t>
      </w:r>
    </w:p>
    <w:p>
      <w:pPr>
        <w:pStyle w:val="SourceCode"/>
      </w:pPr>
      <w:r>
        <w:rPr>
          <w:rStyle w:val="PreprocessorTok"/>
        </w:rPr>
        <w:t xml:space="preserve">#define ITEM_key(item) (((char*)&amp;((item)-&gt;data)) \</w:t>
      </w:r>
    </w:p>
    <w:p>
      <w:pPr>
        <w:pStyle w:val="FirstParagraph"/>
      </w:pPr>
      <w:r>
        <w:t xml:space="preserve">So this meant that the</w:t>
      </w:r>
      <w:r>
        <w:t xml:space="preserve"> </w:t>
      </w:r>
      <w:r>
        <w:rPr>
          <w:rStyle w:val="VerbatimChar"/>
        </w:rPr>
        <w:t xml:space="preserve">bpf_probe_read_str</w:t>
      </w:r>
      <w:r>
        <w:t xml:space="preserve"> </w:t>
      </w:r>
      <w:r>
        <w:t xml:space="preserve">from</w:t>
      </w:r>
      <w:r>
        <w:t xml:space="preserve"> </w:t>
      </w:r>
      <w:r>
        <w:rPr>
          <w:rStyle w:val="VerbatimChar"/>
        </w:rPr>
        <w:t xml:space="preserve">bcc</w:t>
      </w:r>
      <w:r>
        <w:t xml:space="preserve">, will read the full size</w:t>
      </w:r>
      <w:r>
        <w:t xml:space="preserve"> </w:t>
      </w:r>
      <w:r>
        <w:t xml:space="preserve">of the buffer object for its read, and can blow past the actual length of the</w:t>
      </w:r>
      <w:r>
        <w:t xml:space="preserve"> </w:t>
      </w:r>
      <w:r>
        <w:t xml:space="preserve">key data! It turns out that if using</w:t>
      </w:r>
      <w:r>
        <w:t xml:space="preserve"> </w:t>
      </w:r>
      <w:r>
        <w:rPr>
          <w:rStyle w:val="VerbatimChar"/>
        </w:rPr>
        <w:t xml:space="preserve">bpf_probe_read_str</w:t>
      </w:r>
      <w:r>
        <w:t xml:space="preserve">, it never finds a</w:t>
      </w:r>
      <w:r>
        <w:t xml:space="preserve"> </w:t>
      </w:r>
      <w:r>
        <w:t xml:space="preserve">null byte, and so will also just read the whole buffer.</w:t>
      </w:r>
    </w:p>
    <w:p>
      <w:pPr>
        <w:pStyle w:val="BodyText"/>
      </w:pPr>
      <w:r>
        <w:t xml:space="preserve">This taught that, Memcached doesn’t necessarily store keys as null terminated</w:t>
      </w:r>
      <w:r>
        <w:t xml:space="preserve"> </w:t>
      </w:r>
      <w:r>
        <w:t xml:space="preserve">strings, or even string data at all - it is arbitrary binary bytes. This is why</w:t>
      </w:r>
      <w:r>
        <w:t xml:space="preserve"> </w:t>
      </w:r>
      <w:r>
        <w:t xml:space="preserve">it passes the argument</w:t>
      </w:r>
      <w:r>
        <w:t xml:space="preserve"> </w:t>
      </w:r>
      <w:r>
        <w:rPr>
          <w:rStyle w:val="VerbatimChar"/>
        </w:rPr>
        <w:t xml:space="preserve">keylen</w:t>
      </w:r>
      <w:r>
        <w:t xml:space="preserve"> </w:t>
      </w:r>
      <w:r>
        <w:t xml:space="preserve">in the USDT probe, so that the correct size of</w:t>
      </w:r>
      <w:r>
        <w:t xml:space="preserve"> </w:t>
      </w:r>
      <w:r>
        <w:t xml:space="preserve">the key can be read. Using the same process as above, it was determined that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keylen</w:t>
      </w:r>
      <w:r>
        <w:t xml:space="preserve"> </w:t>
      </w:r>
      <w:r>
        <w:t xml:space="preserve">argument was actually stored as a</w:t>
      </w:r>
      <w:r>
        <w:t xml:space="preserve"> </w:t>
      </w:r>
      <w:r>
        <w:rPr>
          <w:rStyle w:val="VerbatimChar"/>
        </w:rPr>
        <w:t xml:space="preserve">uint8_t</w:t>
      </w:r>
      <w:r>
        <w:t xml:space="preserve">, and was able to get</w:t>
      </w:r>
      <w:r>
        <w:t xml:space="preserve"> </w:t>
      </w:r>
      <w:r>
        <w:t xml:space="preserve">the key length easily enough. This was stored as</w:t>
      </w:r>
      <w:r>
        <w:t xml:space="preserve"> </w:t>
      </w:r>
      <w:r>
        <w:rPr>
          <w:rStyle w:val="VerbatimChar"/>
        </w:rPr>
        <w:t xml:space="preserve">keysize</w:t>
      </w:r>
      <w:r>
        <w:t xml:space="preserve">.</w:t>
      </w:r>
    </w:p>
    <w:p>
      <w:pPr>
        <w:pStyle w:val="Heading3"/>
      </w:pPr>
      <w:bookmarkStart w:id="65" w:name="de-garbling-in-userspace"/>
      <w:r>
        <w:t xml:space="preserve">De-garbling in Userspace</w:t>
      </w:r>
      <w:bookmarkEnd w:id="65"/>
    </w:p>
    <w:p>
      <w:pPr>
        <w:pStyle w:val="FirstParagraph"/>
      </w:pPr>
      <w:r>
        <w:t xml:space="preserve">Unfortunately, using this read</w:t>
      </w:r>
      <w:r>
        <w:t xml:space="preserve"> </w:t>
      </w:r>
      <w:r>
        <w:rPr>
          <w:rStyle w:val="VerbatimChar"/>
        </w:rPr>
        <w:t xml:space="preserve">keysize</w:t>
      </w:r>
      <w:r>
        <w:t xml:space="preserve"> </w:t>
      </w:r>
      <w:r>
        <w:t xml:space="preserve">wasn’t trivial, as it produced a</w:t>
      </w:r>
      <w:r>
        <w:t xml:space="preserve"> </w:t>
      </w:r>
      <w:r>
        <w:t xml:space="preserve">verifier error if it was passed as an argument to the probe read function.</w:t>
      </w:r>
      <w:r>
        <w:t xml:space="preserve"> </w:t>
      </w:r>
      <w:r>
        <w:t xml:space="preserve">This seemed to be because it was not a const or provably safe value.</w:t>
      </w:r>
    </w:p>
    <w:p>
      <w:pPr>
        <w:pStyle w:val="BodyText"/>
      </w:pPr>
      <w:r>
        <w:t xml:space="preserve">To prevent this from blocking the development of the rest of the tool, the</w:t>
      </w:r>
      <w:r>
        <w:t xml:space="preserve"> </w:t>
      </w:r>
      <w:r>
        <w:rPr>
          <w:rStyle w:val="VerbatimChar"/>
        </w:rPr>
        <w:t xml:space="preserve">keysize</w:t>
      </w:r>
      <w:r>
        <w:t xml:space="preserve"> </w:t>
      </w:r>
      <w:r>
        <w:t xml:space="preserve">value was passed into userspace by adding it as a field to the</w:t>
      </w:r>
      <w:r>
        <w:t xml:space="preserve"> </w:t>
      </w:r>
      <w:r>
        <w:t xml:space="preserve">value data struct. This would enable de-garbling this data in Python.</w:t>
      </w:r>
    </w:p>
    <w:p>
      <w:pPr>
        <w:pStyle w:val="BodyText"/>
      </w:pPr>
      <w:r>
        <w:t xml:space="preserve">This meant that the same key could be hashed to multiple slots, as they would</w:t>
      </w:r>
      <w:r>
        <w:t xml:space="preserve"> </w:t>
      </w:r>
      <w:r>
        <w:t xml:space="preserve">include whatever arbitrary data is after the key in the buffer that is read.</w:t>
      </w:r>
    </w:p>
    <w:p>
      <w:pPr>
        <w:pStyle w:val="BodyText"/>
      </w:pPr>
      <w:r>
        <w:t xml:space="preserve">In hindsight, this behavior of passing a buffer and a length to read seems to</w:t>
      </w:r>
      <w:r>
        <w:t xml:space="preserve"> </w:t>
      </w:r>
      <w:r>
        <w:t xml:space="preserve">have been intentional for Memcached. Not performing a string copy is more</w:t>
      </w:r>
      <w:r>
        <w:t xml:space="preserve"> </w:t>
      </w:r>
      <w:r>
        <w:t xml:space="preserve">efficient, which is why the probe just submits the buffer and the length of the</w:t>
      </w:r>
      <w:r>
        <w:t xml:space="preserve"> </w:t>
      </w:r>
      <w:r>
        <w:t xml:space="preserve">data to read, leaving it up to the kernel handler to copy the data.</w:t>
      </w:r>
    </w:p>
    <w:p>
      <w:pPr>
        <w:pStyle w:val="BodyText"/>
      </w:pPr>
      <w:r>
        <w:t xml:space="preserve">To resolve this, a Python workaround was used to combine the keys in userspace: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reconcile_keys(bpf_map):</w:t>
      </w:r>
      <w:r>
        <w:br/>
      </w:r>
      <w:r>
        <w:rPr>
          <w:rStyle w:val="NormalTok"/>
        </w:rPr>
        <w:t xml:space="preserve">  new_map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k,v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bpf_map.items():</w:t>
      </w:r>
      <w:r>
        <w:br/>
      </w:r>
      <w:r>
        <w:rPr>
          <w:rStyle w:val="NormalTok"/>
        </w:rPr>
        <w:t xml:space="preserve">      shortkey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k.keystr[:v.keysize].decode(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'replace'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shortkey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new_map:</w:t>
      </w:r>
      <w:r>
        <w:br/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Sum counts on key collision</w:t>
      </w:r>
      <w:r>
        <w:br/>
      </w:r>
      <w:r>
        <w:rPr>
          <w:rStyle w:val="NormalTok"/>
        </w:rPr>
        <w:t xml:space="preserve">          new_map[shortkey][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v.count</w:t>
      </w:r>
      <w:r>
        <w:br/>
      </w:r>
      <w:r>
        <w:rPr>
          <w:rStyle w:val="NormalTok"/>
        </w:rPr>
        <w:t xml:space="preserve">          new_map[shortkey][</w:t>
      </w:r>
      <w:r>
        <w:rPr>
          <w:rStyle w:val="StringTok"/>
        </w:rPr>
        <w:t xml:space="preserve">'totalbytes'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v.totalbytes</w:t>
      </w:r>
      <w:r>
        <w:br/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If there is a key collision, take the data for the latest one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v.timestamp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new_map[shortkey][</w:t>
      </w:r>
      <w:r>
        <w:rPr>
          <w:rStyle w:val="StringTok"/>
        </w:rPr>
        <w:t xml:space="preserve">'timestamp'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new_map[shortkey][</w:t>
      </w:r>
      <w:r>
        <w:rPr>
          <w:rStyle w:val="StringTok"/>
        </w:rPr>
        <w:t xml:space="preserve">'bytecount'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v.bytecount</w:t>
      </w:r>
      <w:r>
        <w:br/>
      </w:r>
      <w:r>
        <w:rPr>
          <w:rStyle w:val="NormalTok"/>
        </w:rPr>
        <w:t xml:space="preserve">              new_map[shortkey][</w:t>
      </w:r>
      <w:r>
        <w:rPr>
          <w:rStyle w:val="StringTok"/>
        </w:rPr>
        <w:t xml:space="preserve">'timestamp'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v.timestamp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new_map[shortkey]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: v.count,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"bytecount"</w:t>
      </w:r>
      <w:r>
        <w:rPr>
          <w:rStyle w:val="NormalTok"/>
        </w:rPr>
        <w:t xml:space="preserve">: v.bytecount,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"totalbytes"</w:t>
      </w:r>
      <w:r>
        <w:rPr>
          <w:rStyle w:val="NormalTok"/>
        </w:rPr>
        <w:t xml:space="preserve">: v.totalbytes,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"timestamp"</w:t>
      </w:r>
      <w:r>
        <w:rPr>
          <w:rStyle w:val="NormalTok"/>
        </w:rPr>
        <w:t xml:space="preserve">: v.timestamp,</w:t>
      </w:r>
      <w:r>
        <w:br/>
      </w:r>
      <w:r>
        <w:rPr>
          <w:rStyle w:val="NormalTok"/>
        </w:rPr>
        <w:t xml:space="preserve">        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new_map</w:t>
      </w:r>
    </w:p>
    <w:p>
      <w:pPr>
        <w:pStyle w:val="FirstParagraph"/>
      </w:pPr>
      <w:r>
        <w:t xml:space="preserve">This just added to or replaced values as necessary, using a timestamp to take</w:t>
      </w:r>
      <w:r>
        <w:t xml:space="preserve"> </w:t>
      </w:r>
      <w:r>
        <w:t xml:space="preserve">the more recent between the two if values were being replaced.</w:t>
      </w:r>
    </w:p>
    <w:p>
      <w:pPr>
        <w:pStyle w:val="BodyText"/>
      </w:pPr>
      <w:r>
        <w:t xml:space="preserve">This was sufficient to finish the prototype, while a solution to the verifier</w:t>
      </w:r>
      <w:r>
        <w:t xml:space="preserve"> </w:t>
      </w:r>
      <w:r>
        <w:t xml:space="preserve">issue could be worked on.</w:t>
      </w:r>
    </w:p>
    <w:p>
      <w:pPr>
        <w:pStyle w:val="Heading3"/>
      </w:pPr>
      <w:bookmarkStart w:id="66" w:name="different-signatures-for-usdt-args"/>
      <w:r>
        <w:t xml:space="preserve">Different signatures for USDT args</w:t>
      </w:r>
      <w:bookmarkEnd w:id="66"/>
    </w:p>
    <w:p>
      <w:pPr>
        <w:pStyle w:val="FirstParagraph"/>
      </w:pPr>
      <w:r>
        <w:t xml:space="preserve">Most of the development was done by testing only with the</w:t>
      </w:r>
      <w:r>
        <w:t xml:space="preserve"> </w:t>
      </w:r>
      <w:r>
        <w:rPr>
          <w:rStyle w:val="VerbatimChar"/>
        </w:rPr>
        <w:t xml:space="preserve">SET</w:t>
      </w:r>
      <w:r>
        <w:t xml:space="preserve"> </w:t>
      </w:r>
      <w:r>
        <w:t xml:space="preserve">command,</w:t>
      </w:r>
      <w:r>
        <w:t xml:space="preserve"> </w:t>
      </w:r>
      <w:r>
        <w:t xml:space="preserve">because this was the most convenient. Once there was a more fully-featured</w:t>
      </w:r>
      <w:r>
        <w:t xml:space="preserve"> </w:t>
      </w:r>
      <w:r>
        <w:t xml:space="preserve">tool, attention turned to tracing the other commands. As they all had the same</w:t>
      </w:r>
      <w:r>
        <w:t xml:space="preserve"> </w:t>
      </w:r>
      <w:r>
        <w:t xml:space="preserve">signatures according to their Dtrace probe definitions, it was assumed to be an</w:t>
      </w:r>
      <w:r>
        <w:t xml:space="preserve"> </w:t>
      </w:r>
      <w:r>
        <w:t xml:space="preserve">easy task to iterate over all of the commands to be traced.</w:t>
      </w:r>
    </w:p>
    <w:p>
      <w:pPr>
        <w:pStyle w:val="BodyText"/>
      </w:pPr>
      <w:r>
        <w:t xml:space="preserve">There was a nasty little surprise right away when implementing</w:t>
      </w:r>
      <w:r>
        <w:t xml:space="preserve"> </w:t>
      </w:r>
      <w:r>
        <w:rPr>
          <w:rStyle w:val="VerbatimChar"/>
        </w:rPr>
        <w:t xml:space="preserve">GET</w:t>
      </w:r>
      <w:r>
        <w:t xml:space="preserve">. As it</w:t>
      </w:r>
      <w:r>
        <w:t xml:space="preserve"> </w:t>
      </w:r>
      <w:r>
        <w:t xml:space="preserve">turns out, it can have</w:t>
      </w:r>
      <w:r>
        <w:t xml:space="preserve"> </w:t>
      </w:r>
      <w:r>
        <w:rPr>
          <w:b/>
        </w:rPr>
        <w:t xml:space="preserve">more than one argument signature</w:t>
      </w:r>
      <w:r>
        <w:t xml:space="preserve">, depending where</w:t>
      </w:r>
      <w:r>
        <w:t xml:space="preserve"> </w:t>
      </w:r>
      <w:r>
        <w:t xml:space="preserve">it is called from: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 xml:space="preserve">Name:</w:t>
      </w:r>
      <w:r>
        <w:rPr>
          <w:rStyle w:val="NormalTok"/>
        </w:rPr>
        <w:t xml:space="preserve"> command__get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Arguments: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-4</w:t>
      </w:r>
      <w:r>
        <w:rPr>
          <w:rStyle w:val="CommentTok"/>
        </w:rPr>
        <w:t xml:space="preserve">@%edx 8@%rdi      1@%cl       -4@%esi 8@%rax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Arguments: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-4</w:t>
      </w:r>
      <w:r>
        <w:rPr>
          <w:rStyle w:val="CommentTok"/>
        </w:rPr>
        <w:t xml:space="preserve">@%eax 8@-32(%rbp) 8@-24(%rbp) -4@$-1 -4@$0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Arguments: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-4</w:t>
      </w:r>
      <w:r>
        <w:rPr>
          <w:rStyle w:val="CommentTok"/>
        </w:rPr>
        <w:t xml:space="preserve">@%edx 8@%rdi      1@%cl       -4@%esi 8@%rax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Arguments: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-4</w:t>
      </w:r>
      <w:r>
        <w:rPr>
          <w:rStyle w:val="CommentTok"/>
        </w:rPr>
        <w:t xml:space="preserve">@%eax 8@-40(%rbp) 8@-32(%rbp) -4@$-1 -4@$0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Arguments: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-4</w:t>
      </w:r>
      <w:r>
        <w:rPr>
          <w:rStyle w:val="CommentTok"/>
        </w:rPr>
        <w:t xml:space="preserve">@%eax 8@-24(%rbp) 8@-16(%rbp) -4@$-1 -4@$0</w:t>
      </w:r>
    </w:p>
    <w:p>
      <w:pPr>
        <w:pStyle w:val="FirstParagraph"/>
      </w:pPr>
      <w:r>
        <w:t xml:space="preserve">This manifested as the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requests frequently returning 0 for</w:t>
      </w:r>
      <w:r>
        <w:t xml:space="preserve"> </w:t>
      </w:r>
      <w:r>
        <w:rPr>
          <w:rStyle w:val="VerbatimChar"/>
        </w:rPr>
        <w:t xml:space="preserve">keylen</w:t>
      </w:r>
      <w:r>
        <w:t xml:space="preserve">, as</w:t>
      </w:r>
      <w:r>
        <w:t xml:space="preserve"> </w:t>
      </w:r>
      <w:r>
        <w:t xml:space="preserve">it could be stored in either a</w:t>
      </w:r>
      <w:r>
        <w:t xml:space="preserve"> </w:t>
      </w:r>
      <w:r>
        <w:rPr>
          <w:rStyle w:val="VerbatimChar"/>
        </w:rPr>
        <w:t xml:space="preserve">uint8_t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a uint64_t</w:t>
      </w:r>
      <w:r>
        <w:t xml:space="preserve">.</w:t>
      </w:r>
    </w:p>
    <w:p>
      <w:pPr>
        <w:pStyle w:val="BodyText"/>
      </w:pPr>
      <w:r>
        <w:t xml:space="preserve">To get around this, checking if the value was 0 and trying to read again with</w:t>
      </w:r>
      <w:r>
        <w:t xml:space="preserve"> </w:t>
      </w:r>
      <w:r>
        <w:t xml:space="preserve">a different (larger) storage class resulted in actually reading a value</w:t>
      </w:r>
      <w:r>
        <w:t xml:space="preserve"> </w:t>
      </w:r>
      <w:r>
        <w:t xml:space="preserve">correctly.</w:t>
      </w:r>
    </w:p>
    <w:p>
      <w:pPr>
        <w:pStyle w:val="Heading1"/>
      </w:pPr>
      <w:bookmarkStart w:id="67" w:name="ebpf-deep-dive"/>
      <w:r>
        <w:t xml:space="preserve">eBPF deep dive</w:t>
      </w:r>
      <w:bookmarkEnd w:id="67"/>
    </w:p>
    <w:p>
      <w:pPr>
        <w:pStyle w:val="FirstParagraph"/>
      </w:pPr>
      <w:r>
        <w:t xml:space="preserve">This section gets into the eBPF code disassembly in order to explain how</w:t>
      </w:r>
      <w:r>
        <w:t xml:space="preserve"> </w:t>
      </w:r>
      <w:r>
        <w:t xml:space="preserve">to structure probes to ensure they will be accepted by the kernel’s BPF</w:t>
      </w:r>
      <w:r>
        <w:t xml:space="preserve"> </w:t>
      </w:r>
      <w:r>
        <w:t xml:space="preserve">verifier.</w:t>
      </w:r>
    </w:p>
    <w:p>
      <w:pPr>
        <w:pStyle w:val="Heading2"/>
      </w:pPr>
      <w:bookmarkStart w:id="68" w:name="verifier-error-with-variable-read"/>
      <w:r>
        <w:t xml:space="preserve">Verifier error with variable read</w:t>
      </w:r>
      <w:bookmarkEnd w:id="68"/>
    </w:p>
    <w:p>
      <w:pPr>
        <w:pStyle w:val="FirstParagraph"/>
      </w:pPr>
      <w:r>
        <w:t xml:space="preserve">With a working replacement of all of the basic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functionality, the</w:t>
      </w:r>
      <w:r>
        <w:t xml:space="preserve"> </w:t>
      </w:r>
      <w:r>
        <w:t xml:space="preserve">priority became to try and fix the garbled keys at the right layer: in the</w:t>
      </w:r>
      <w:r>
        <w:t xml:space="preserve"> </w:t>
      </w:r>
      <w:r>
        <w:t xml:space="preserve">eBPF probe. Bas Smit</w:t>
      </w:r>
      <w:r>
        <w:t xml:space="preserve"> </w:t>
      </w:r>
      <w:r>
        <w:t xml:space="preserve">[</w:t>
      </w:r>
      <w:hyperlink w:anchor="ref-fbs">
        <w:r>
          <w:rPr>
            <w:rStyle w:val="Hyperlink"/>
          </w:rPr>
          <w:t xml:space="preserve">18</w:t>
        </w:r>
      </w:hyperlink>
      <w:r>
        <w:t xml:space="preserve">]</w:t>
      </w:r>
      <w:r>
        <w:t xml:space="preserve"> </w:t>
      </w:r>
      <w:r>
        <w:t xml:space="preserve">pointed out on IRC that non-const probe reads for</w:t>
      </w:r>
      <w:r>
        <w:t xml:space="preserve"> </w:t>
      </w:r>
      <w:r>
        <w:t xml:space="preserve">string data already a problem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 </w:t>
      </w:r>
      <w:r>
        <w:t xml:space="preserve">had solved.</w:t>
      </w:r>
    </w:p>
    <w:p>
      <w:pPr>
        <w:pStyle w:val="BodyText"/>
      </w:pPr>
      <w:r>
        <w:t xml:space="preserve">This gave some renewed hope that there</w:t>
      </w:r>
      <w:r>
        <w:t xml:space="preserve"> </w:t>
      </w:r>
      <w:r>
        <w:rPr>
          <w:b/>
        </w:rPr>
        <w:t xml:space="preserve">must</w:t>
      </w:r>
      <w:r>
        <w:t xml:space="preserve"> </w:t>
      </w:r>
      <w:r>
        <w:t xml:space="preserve">be a way to get the eBPF</w:t>
      </w:r>
      <w:r>
        <w:t xml:space="preserve"> </w:t>
      </w:r>
      <w:r>
        <w:t xml:space="preserve">verifier to accept a non-const length read.</w:t>
      </w:r>
    </w:p>
    <w:p>
      <w:pPr>
        <w:pStyle w:val="BodyText"/>
      </w:pPr>
      <w:r>
        <w:t xml:space="preserve">Knowing that this works in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, it would make sense to take a look at how</w:t>
      </w:r>
      <w:r>
        <w:t xml:space="preserve"> </w:t>
      </w:r>
      <w:r>
        <w:t xml:space="preserve">this is handled there. This is the relevant LLVM IR generation procedure from</w:t>
      </w:r>
      <w:r>
        <w:t xml:space="preserve"> </w:t>
      </w:r>
      <w:r>
        <w:rPr>
          <w:rStyle w:val="VerbatimChar"/>
        </w:rPr>
        <w:t xml:space="preserve">bpftrace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(call.func == </w:t>
      </w:r>
      <w:r>
        <w:rPr>
          <w:rStyle w:val="StringTok"/>
        </w:rPr>
        <w:t xml:space="preserve">"str"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AllocaInst *strlen =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.CreateAllocaBPF(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.getInt64Ty(), </w:t>
      </w:r>
      <w:r>
        <w:rPr>
          <w:rStyle w:val="StringTok"/>
        </w:rPr>
        <w:t xml:space="preserve">"strlen"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.CreateMemSet(strlen,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.getInt8(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uint64_t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(call.vargs-&gt;size() &gt;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call.vargs-&gt;at(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)-&gt;accept(*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Value *proposed_strlen =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.CreateAdd(</w:t>
      </w:r>
      <w:r>
        <w:rPr>
          <w:rStyle w:val="VariableTok"/>
        </w:rPr>
        <w:t xml:space="preserve">expr_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.getInt64(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)); </w:t>
      </w:r>
      <w:r>
        <w:rPr>
          <w:rStyle w:val="CommentTok"/>
        </w:rPr>
        <w:t xml:space="preserve">// add 1 to accommodate probe_read_str's null byte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largest read we'll allow = our global string buffer size</w:t>
      </w:r>
      <w:r>
        <w:br/>
      </w:r>
      <w:r>
        <w:rPr>
          <w:rStyle w:val="NormalTok"/>
        </w:rPr>
        <w:t xml:space="preserve">      Value *max =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.getInt64(</w:t>
      </w:r>
      <w:r>
        <w:rPr>
          <w:rStyle w:val="VariableTok"/>
        </w:rPr>
        <w:t xml:space="preserve">bpftrace_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strlen_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integer comparison: unsigned less-than-or-equal-to</w:t>
      </w:r>
      <w:r>
        <w:br/>
      </w:r>
      <w:r>
        <w:rPr>
          <w:rStyle w:val="NormalTok"/>
        </w:rPr>
        <w:t xml:space="preserve">      CmpInst::Predicate P = CmpInst::ICMP_ULE;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check whether proposed_strlen is less-than-or-equal-to maximum</w:t>
      </w:r>
      <w:r>
        <w:br/>
      </w:r>
      <w:r>
        <w:rPr>
          <w:rStyle w:val="NormalTok"/>
        </w:rPr>
        <w:t xml:space="preserve">      Value *Cmp =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.CreateICmp(P, proposed_strlen, max, </w:t>
      </w:r>
      <w:r>
        <w:rPr>
          <w:rStyle w:val="StringTok"/>
        </w:rPr>
        <w:t xml:space="preserve">"str.min.cmp"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select proposed_strlen if it's sufficiently low, otherwise choose maximum</w:t>
      </w:r>
      <w:r>
        <w:br/>
      </w:r>
      <w:r>
        <w:rPr>
          <w:rStyle w:val="NormalTok"/>
        </w:rPr>
        <w:t xml:space="preserve">      Value *Select =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.CreateSelect(Cmp, proposed_strlen, max, </w:t>
      </w:r>
      <w:r>
        <w:rPr>
          <w:rStyle w:val="StringTok"/>
        </w:rPr>
        <w:t xml:space="preserve">"str.min.select"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.CreateStore(Select, strlen);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.CreateStore(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.getInt64(</w:t>
      </w:r>
      <w:r>
        <w:rPr>
          <w:rStyle w:val="VariableTok"/>
        </w:rPr>
        <w:t xml:space="preserve">bpftrace_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strlen_</w:t>
      </w:r>
      <w:r>
        <w:rPr>
          <w:rStyle w:val="NormalTok"/>
        </w:rPr>
        <w:t xml:space="preserve">), strlen);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AllocaInst *buf =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.CreateAllocaBPF(</w:t>
      </w:r>
      <w:r>
        <w:rPr>
          <w:rStyle w:val="VariableTok"/>
        </w:rPr>
        <w:t xml:space="preserve">bpftrace_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strlen_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.CreateMemSet(buf,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.getInt8(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VariableTok"/>
        </w:rPr>
        <w:t xml:space="preserve">bpftrace_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strlen_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call.vargs-&gt;front()-&gt;accept(*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.CreateProbeReadStr(buf,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.CreateLoad(strlen), </w:t>
      </w:r>
      <w:r>
        <w:rPr>
          <w:rStyle w:val="VariableTok"/>
        </w:rPr>
        <w:t xml:space="preserve">expr_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.CreateLifetimeEnd(strlen);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expr_</w:t>
      </w:r>
      <w:r>
        <w:rPr>
          <w:rStyle w:val="NormalTok"/>
        </w:rPr>
        <w:t xml:space="preserve"> = buf;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expr_deleter_</w:t>
      </w:r>
      <w:r>
        <w:rPr>
          <w:rStyle w:val="NormalTok"/>
        </w:rPr>
        <w:t xml:space="preserve"> = [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,buf]() { </w:t>
      </w:r>
      <w:r>
        <w:rPr>
          <w:rStyle w:val="VariableTok"/>
        </w:rPr>
        <w:t xml:space="preserve">b_</w:t>
      </w:r>
      <w:r>
        <w:rPr>
          <w:rStyle w:val="NormalTok"/>
        </w:rPr>
        <w:t xml:space="preserve">.CreateLifetimeEnd(buf); };</w:t>
      </w:r>
      <w:r>
        <w:br/>
      </w:r>
      <w:r>
        <w:rPr>
          <w:rStyle w:val="NormalTok"/>
        </w:rPr>
        <w:t xml:space="preserve">  }</w:t>
      </w:r>
    </w:p>
    <w:p>
      <w:pPr>
        <w:pStyle w:val="FirstParagraph"/>
      </w:pPr>
      <w:r>
        <w:t xml:space="preserve">This generates the LLVM IR for doing a comparison between the size parameter</w:t>
      </w:r>
      <w:r>
        <w:t xml:space="preserve"> </w:t>
      </w:r>
      <w:r>
        <w:t xml:space="preserve">given, and the maximum size. This is sufficient for it to pass the eBPF</w:t>
      </w:r>
      <w:r>
        <w:t xml:space="preserve"> </w:t>
      </w:r>
      <w:r>
        <w:t xml:space="preserve">verification that this is a safe read and can run inside the in-kernel</w:t>
      </w:r>
      <w:r>
        <w:t xml:space="preserve"> </w:t>
      </w:r>
      <w:r>
        <w:t xml:space="preserve">BPF virtual machine.</w:t>
      </w:r>
    </w:p>
    <w:p>
      <w:pPr>
        <w:pStyle w:val="BodyText"/>
      </w:pPr>
      <w:r>
        <w:t xml:space="preserve">Taking inspiration from an existing issue for this in</w:t>
      </w:r>
      <w:r>
        <w:t xml:space="preserve"> </w:t>
      </w:r>
      <w:r>
        <w:rPr>
          <w:rStyle w:val="VerbatimChar"/>
        </w:rPr>
        <w:t xml:space="preserve">bcc</w:t>
      </w:r>
      <w:r>
        <w:t xml:space="preserve">, the probe</w:t>
      </w:r>
      <w:r>
        <w:t xml:space="preserve"> </w:t>
      </w:r>
      <w:r>
        <w:t xml:space="preserve">definition, as described in iovisor/bcc#1260</w:t>
      </w:r>
      <w:r>
        <w:t xml:space="preserve"> </w:t>
      </w:r>
      <w:r>
        <w:t xml:space="preserve">[</w:t>
      </w:r>
      <w:hyperlink w:anchor="ref-bcc-variable-read-issue-comment">
        <w:r>
          <w:rPr>
            <w:rStyle w:val="Hyperlink"/>
          </w:rPr>
          <w:t xml:space="preserve">19</w:t>
        </w:r>
      </w:hyperlink>
      <w:r>
        <w:t xml:space="preserve">]</w:t>
      </w:r>
      <w:r>
        <w:t xml:space="preserve"> </w:t>
      </w:r>
      <w:r>
        <w:t xml:space="preserve">to include a logical assertion that the</w:t>
      </w:r>
      <w:r>
        <w:t xml:space="preserve"> </w:t>
      </w:r>
      <w:r>
        <w:rPr>
          <w:rStyle w:val="VerbatimChar"/>
        </w:rPr>
        <w:t xml:space="preserve">keysize</w:t>
      </w:r>
      <w:r>
        <w:t xml:space="preserve"> </w:t>
      </w:r>
      <w:r>
        <w:t xml:space="preserve">must be smaller than the</w:t>
      </w:r>
      <w:r>
        <w:t xml:space="preserve"> </w:t>
      </w:r>
      <w:r>
        <w:t xml:space="preserve">buffer size via a ternary.</w:t>
      </w:r>
    </w:p>
    <w:p>
      <w:pPr>
        <w:pStyle w:val="BodyText"/>
      </w:pPr>
      <w:r>
        <w:t xml:space="preserve">This didn’t work unfortunately, and it threw this eBPF verifier error:</w:t>
      </w:r>
    </w:p>
    <w:p>
      <w:pPr>
        <w:pStyle w:val="SourceCode"/>
      </w:pPr>
      <w:r>
        <w:rPr>
          <w:rStyle w:val="KeywordTok"/>
        </w:rPr>
        <w:t xml:space="preserve">54: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) r2 &amp;= </w:t>
      </w:r>
      <w:r>
        <w:rPr>
          <w:rStyle w:val="DecValTok"/>
        </w:rPr>
        <w:t xml:space="preserve">255</w:t>
      </w:r>
      <w:r>
        <w:br/>
      </w:r>
      <w:r>
        <w:rPr>
          <w:rStyle w:val="KeywordTok"/>
        </w:rPr>
        <w:t xml:space="preserve">55:</w:t>
      </w:r>
      <w:r>
        <w:rPr>
          <w:rStyle w:val="NormalTok"/>
        </w:rPr>
        <w:t xml:space="preserve"> (bf) r6 = r10</w:t>
      </w:r>
      <w:r>
        <w:br/>
      </w:r>
      <w:r>
        <w:rPr>
          <w:rStyle w:val="KeywordTok"/>
        </w:rPr>
        <w:t xml:space="preserve">56: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07</w:t>
      </w:r>
      <w:r>
        <w:rPr>
          <w:rStyle w:val="NormalTok"/>
        </w:rPr>
        <w:t xml:space="preserve">) r6 += </w:t>
      </w:r>
      <w:r>
        <w:rPr>
          <w:rStyle w:val="DecValTok"/>
        </w:rPr>
        <w:t xml:space="preserve">-80</w:t>
      </w:r>
      <w:r>
        <w:br/>
      </w:r>
      <w:r>
        <w:rPr>
          <w:rStyle w:val="KeywordTok"/>
        </w:rPr>
        <w:t xml:space="preserve">57:</w:t>
      </w:r>
      <w:r>
        <w:rPr>
          <w:rStyle w:val="NormalTok"/>
        </w:rPr>
        <w:t xml:space="preserve"> (bf) r1 = r6</w:t>
      </w:r>
      <w:r>
        <w:br/>
      </w:r>
      <w:r>
        <w:rPr>
          <w:rStyle w:val="KeywordTok"/>
        </w:rPr>
        <w:t xml:space="preserve">58: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) call bpf_probe_read</w:t>
      </w:r>
      <w:r>
        <w:rPr>
          <w:rStyle w:val="CommentTok"/>
        </w:rPr>
        <w:t xml:space="preserve">#4</w:t>
      </w:r>
      <w:r>
        <w:br/>
      </w:r>
      <w:r>
        <w:rPr>
          <w:rStyle w:val="NormalTok"/>
        </w:rPr>
        <w:t xml:space="preserve">invalid stack type R1 off=-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access_size=</w:t>
      </w:r>
      <w:r>
        <w:rPr>
          <w:rStyle w:val="DecValTok"/>
        </w:rPr>
        <w:t xml:space="preserve">255</w:t>
      </w:r>
      <w:r>
        <w:br/>
      </w:r>
      <w:r>
        <w:rPr>
          <w:rStyle w:val="NormalTok"/>
        </w:rPr>
        <w:t xml:space="preserve">processed </w:t>
      </w:r>
      <w:r>
        <w:rPr>
          <w:rStyle w:val="DecValTok"/>
        </w:rPr>
        <w:t xml:space="preserve">103</w:t>
      </w:r>
      <w:r>
        <w:rPr>
          <w:rStyle w:val="NormalTok"/>
        </w:rPr>
        <w:t xml:space="preserve"> insns (limit 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) max_states_per_insn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total_states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peak_states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mark_read </w:t>
      </w:r>
      <w:r>
        <w:rPr>
          <w:rStyle w:val="DecValTok"/>
        </w:rPr>
        <w:t xml:space="preserve">4</w:t>
      </w:r>
    </w:p>
    <w:p>
      <w:pPr>
        <w:pStyle w:val="FirstParagraph"/>
      </w:pPr>
      <w:r>
        <w:t xml:space="preserve">As will be shown later, this message is more helpful than it initially seems,</w:t>
      </w:r>
      <w:r>
        <w:t xml:space="preserve"> </w:t>
      </w:r>
      <w:r>
        <w:t xml:space="preserve">but at the time these values of -80 and 255 didn’t seem significant, and it</w:t>
      </w:r>
      <w:r>
        <w:t xml:space="preserve"> </w:t>
      </w:r>
      <w:r>
        <w:t xml:space="preserve">wasn’t clear what was meant by an invalid stack offset, as this code was</w:t>
      </w:r>
      <w:r>
        <w:t xml:space="preserve"> </w:t>
      </w:r>
      <w:r>
        <w:t xml:space="preserve">generated and difficult to associate back to the C code which resulted in it.</w:t>
      </w:r>
    </w:p>
    <w:p>
      <w:pPr>
        <w:pStyle w:val="Heading2"/>
      </w:pPr>
      <w:bookmarkStart w:id="69" w:name="safe-code-generation"/>
      <w:r>
        <w:t xml:space="preserve">Safe Code Generation</w:t>
      </w:r>
      <w:bookmarkEnd w:id="69"/>
    </w:p>
    <w:p>
      <w:pPr>
        <w:pStyle w:val="FirstParagraph"/>
      </w:pPr>
      <w:r>
        <w:t xml:space="preserve">A comment</w:t>
      </w:r>
      <w:r>
        <w:t xml:space="preserve">[</w:t>
      </w:r>
      <w:hyperlink w:anchor="ref-bpf-variable-memory">
        <w:r>
          <w:rPr>
            <w:rStyle w:val="Hyperlink"/>
          </w:rPr>
          <w:t xml:space="preserve">20</w:t>
        </w:r>
      </w:hyperlink>
      <w:r>
        <w:t xml:space="preserve">]</w:t>
      </w:r>
      <w:r>
        <w:t xml:space="preserve"> </w:t>
      </w:r>
      <w:r>
        <w:t xml:space="preserve">on iovisor/bcc#1260, provided a hint towards a</w:t>
      </w:r>
      <w:r>
        <w:t xml:space="preserve"> </w:t>
      </w:r>
      <w:r>
        <w:t xml:space="preserve">mechanism which could be used to demonstrate safety for passing a non-const</w:t>
      </w:r>
      <w:r>
        <w:t xml:space="preserve"> </w:t>
      </w:r>
      <w:r>
        <w:t xml:space="preserve">length value to the probe read. In the commit message, this C snippet is used: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len;</w:t>
      </w:r>
      <w:r>
        <w:br/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buf[BUFSIZE]; </w:t>
      </w:r>
      <w:r>
        <w:rPr>
          <w:rStyle w:val="CommentTok"/>
        </w:rPr>
        <w:t xml:space="preserve">/* BUFSIZE is 128 */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(some_condition)</w:t>
      </w:r>
      <w:r>
        <w:br/>
      </w:r>
      <w:r>
        <w:rPr>
          <w:rStyle w:val="NormalTok"/>
        </w:rPr>
        <w:t xml:space="preserve">  len = 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;</w:t>
      </w:r>
      <w:r>
        <w:br/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len = </w:t>
      </w:r>
      <w:r>
        <w:rPr>
          <w:rStyle w:val="DecValTok"/>
        </w:rPr>
        <w:t xml:space="preserve">84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some_helper(..., buf, len &amp; (BUFSIZE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));</w:t>
      </w:r>
    </w:p>
    <w:p>
      <w:pPr>
        <w:pStyle w:val="FirstParagraph"/>
      </w:pPr>
      <w:r>
        <w:t xml:space="preserve">That showed that a bitwise AND with a const value was enough to convince the</w:t>
      </w:r>
      <w:r>
        <w:t xml:space="preserve"> </w:t>
      </w:r>
      <w:r>
        <w:t xml:space="preserve">verifier that this was safe! Of course, this only really be easy if the const</w:t>
      </w:r>
      <w:r>
        <w:t xml:space="preserve"> </w:t>
      </w:r>
      <w:r>
        <w:t xml:space="preserve">value as a hex mask with all bits set, like</w:t>
      </w:r>
      <w:r>
        <w:t xml:space="preserve"> </w:t>
      </w:r>
      <w:r>
        <w:rPr>
          <w:rStyle w:val="VerbatimChar"/>
        </w:rPr>
        <w:t xml:space="preserve">0xFF</w:t>
      </w:r>
      <w:r>
        <w:t xml:space="preserve">.</w:t>
      </w:r>
    </w:p>
    <w:p>
      <w:pPr>
        <w:pStyle w:val="BodyText"/>
      </w:pPr>
      <w:r>
        <w:t xml:space="preserve">In the Memcached source, we can see that</w:t>
      </w:r>
      <w:r>
        <w:t xml:space="preserve"> </w:t>
      </w:r>
      <w:r>
        <w:rPr>
          <w:rStyle w:val="VerbatimChar"/>
        </w:rPr>
        <w:t xml:space="preserve">KEY_MAX_LENGTH</w:t>
      </w:r>
      <w:r>
        <w:t xml:space="preserve"> </w:t>
      </w:r>
      <w:r>
        <w:t xml:space="preserve">is</w:t>
      </w:r>
      <w:r>
        <w:t xml:space="preserve"> </w:t>
      </w:r>
      <w:r>
        <w:rPr>
          <w:rStyle w:val="VerbatimChar"/>
        </w:rPr>
        <w:t xml:space="preserve">250</w:t>
      </w:r>
      <w:r>
        <w:t xml:space="preserve">. This is</w:t>
      </w:r>
      <w:r>
        <w:t xml:space="preserve"> </w:t>
      </w:r>
      <w:r>
        <w:t xml:space="preserve">close enough to 255 that a mask of</w:t>
      </w:r>
      <w:r>
        <w:t xml:space="preserve"> </w:t>
      </w:r>
      <w:r>
        <w:rPr>
          <w:rStyle w:val="VerbatimChar"/>
        </w:rPr>
        <w:t xml:space="preserve">0xFF</w:t>
      </w:r>
      <w:r>
        <w:t xml:space="preserve"> </w:t>
      </w:r>
      <w:r>
        <w:t xml:space="preserve">could be applied:</w:t>
      </w:r>
    </w:p>
    <w:p>
      <w:pPr>
        <w:pStyle w:val="SourceCode"/>
      </w:pPr>
      <w:r>
        <w:rPr>
          <w:rStyle w:val="CommentTok"/>
        </w:rPr>
        <w:t xml:space="preserve">/** Maximum length of a key. */</w:t>
      </w:r>
      <w:r>
        <w:br/>
      </w:r>
      <w:r>
        <w:rPr>
          <w:rStyle w:val="PreprocessorTok"/>
        </w:rPr>
        <w:t xml:space="preserve">#define KEY_MAX_LENGTH 250</w:t>
      </w:r>
    </w:p>
    <w:p>
      <w:pPr>
        <w:pStyle w:val="FirstParagraph"/>
      </w:pPr>
      <w:r>
        <w:t xml:space="preserve">By just setting the buffer size to 255, the maximum that will fit in a single</w:t>
      </w:r>
      <w:r>
        <w:t xml:space="preserve"> </w:t>
      </w:r>
      <w:r>
        <w:t xml:space="preserve">byte, the verifier is now able to determine that no matter what value is read</w:t>
      </w:r>
      <w:r>
        <w:t xml:space="preserve"> </w:t>
      </w:r>
      <w:r>
        <w:t xml:space="preserve">from</w:t>
      </w:r>
      <w:r>
        <w:t xml:space="preserve"> </w:t>
      </w:r>
      <w:r>
        <w:rPr>
          <w:rStyle w:val="VerbatimChar"/>
        </w:rPr>
        <w:t xml:space="preserve">keylen</w:t>
      </w:r>
      <w:r>
        <w:t xml:space="preserve"> </w:t>
      </w:r>
      <w:r>
        <w:t xml:space="preserve">into</w:t>
      </w:r>
      <w:r>
        <w:t xml:space="preserve"> </w:t>
      </w:r>
      <w:r>
        <w:rPr>
          <w:rStyle w:val="VerbatimChar"/>
        </w:rPr>
        <w:t xml:space="preserve">keysize</w:t>
      </w:r>
      <w:r>
        <w:t xml:space="preserve">, it will be safe, and that a buffer overflow</w:t>
      </w:r>
      <w:r>
        <w:t xml:space="preserve"> </w:t>
      </w:r>
      <w:r>
        <w:t xml:space="preserve">cannot be possible.</w:t>
      </w:r>
    </w:p>
    <w:p>
      <w:pPr>
        <w:pStyle w:val="BodyText"/>
      </w:pPr>
      <w:r>
        <w:t xml:space="preserve">The binary representation of 0xFF (255 decimal) is</w:t>
      </w:r>
      <w:r>
        <w:t xml:space="preserve"> </w:t>
      </w:r>
      <w:r>
        <w:rPr>
          <w:rStyle w:val="VerbatimChar"/>
        </w:rPr>
        <w:t xml:space="preserve">1111 1111</w:t>
      </w:r>
      <w:r>
        <w:t xml:space="preserve">. To test this</w:t>
      </w:r>
      <w:r>
        <w:t xml:space="preserve"> </w:t>
      </w:r>
      <w:r>
        <w:t xml:space="preserve">theory, the most significant bit can be flipped to 0, to get</w:t>
      </w:r>
      <w:r>
        <w:t xml:space="preserve"> </w:t>
      </w:r>
      <w:r>
        <w:rPr>
          <w:rStyle w:val="VerbatimChar"/>
        </w:rPr>
        <w:t xml:space="preserve">0111 1111</w:t>
      </w:r>
      <w:r>
        <w:t xml:space="preserve">.</w:t>
      </w:r>
      <w:r>
        <w:t xml:space="preserve"> </w:t>
      </w:r>
      <w:r>
        <w:t xml:space="preserve">Back to hexadecimal, this is 0x7F, and in decimal this is 127. By manually</w:t>
      </w:r>
      <w:r>
        <w:t xml:space="preserve"> </w:t>
      </w:r>
      <w:r>
        <w:t xml:space="preserve">comparing the</w:t>
      </w:r>
      <w:r>
        <w:t xml:space="preserve"> </w:t>
      </w:r>
      <w:r>
        <w:rPr>
          <w:rStyle w:val="VerbatimChar"/>
        </w:rPr>
        <w:t xml:space="preserve">keysize</w:t>
      </w:r>
      <w:r>
        <w:t xml:space="preserve"> </w:t>
      </w:r>
      <w:r>
        <w:t xml:space="preserve">with this mask via a bitwise AND, it works and is</w:t>
      </w:r>
      <w:r>
        <w:t xml:space="preserve"> </w:t>
      </w:r>
      <w:r>
        <w:t xml:space="preserve">accepted by the verifier! If, however, the size of the buffer is dropped to</w:t>
      </w:r>
      <w:r>
        <w:t xml:space="preserve"> </w:t>
      </w:r>
      <w:r>
        <w:t xml:space="preserve">just 126, there is the familiar verifier error once again.</w:t>
      </w:r>
    </w:p>
    <w:p>
      <w:pPr>
        <w:pStyle w:val="BodyText"/>
      </w:pPr>
      <w:r>
        <w:t xml:space="preserve">The reason why this happens is visible in the disassembly of the generated eBPF</w:t>
      </w:r>
      <w:r>
        <w:t xml:space="preserve"> </w:t>
      </w:r>
      <w:r>
        <w:t xml:space="preserve">program:</w:t>
      </w:r>
    </w:p>
    <w:p>
      <w:pPr>
        <w:pStyle w:val="SourceCode"/>
      </w:pPr>
      <w:r>
        <w:rPr>
          <w:rStyle w:val="CommentTok"/>
        </w:rPr>
        <w:t xml:space="preserve">; bpf_probe_read(&amp;keyhit.keystr, keysize &amp; READ_MASK, (void *)keystr); // Line  97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56:</w:t>
      </w:r>
      <w:r>
        <w:rPr>
          <w:rStyle w:val="NormalTok"/>
        </w:rPr>
        <w:t xml:space="preserve">   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7f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r2 &amp;= </w:t>
      </w:r>
      <w:r>
        <w:rPr>
          <w:rStyle w:val="DecValTok"/>
        </w:rPr>
        <w:t xml:space="preserve">127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57:</w:t>
      </w:r>
      <w:r>
        <w:rPr>
          <w:rStyle w:val="NormalTok"/>
        </w:rPr>
        <w:t xml:space="preserve">   bf a6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r6 = r10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58:</w:t>
      </w:r>
      <w:r>
        <w:rPr>
          <w:rStyle w:val="NormalTok"/>
        </w:rPr>
        <w:t xml:space="preserve">   </w:t>
      </w:r>
      <w:r>
        <w:rPr>
          <w:rStyle w:val="DecValTok"/>
        </w:rPr>
        <w:t xml:space="preserve">07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ff ff ff         r6 += </w:t>
      </w:r>
      <w:r>
        <w:rPr>
          <w:rStyle w:val="DecValTok"/>
        </w:rPr>
        <w:t xml:space="preserve">-128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59:</w:t>
      </w:r>
      <w:r>
        <w:rPr>
          <w:rStyle w:val="NormalTok"/>
        </w:rPr>
        <w:t xml:space="preserve">   bf 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r1 = r6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60:</w:t>
      </w:r>
      <w:r>
        <w:rPr>
          <w:rStyle w:val="NormalTok"/>
        </w:rPr>
        <w:t xml:space="preserve">   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call </w:t>
      </w:r>
      <w:r>
        <w:rPr>
          <w:rStyle w:val="DecValTok"/>
        </w:rPr>
        <w:t xml:space="preserve">4</w:t>
      </w:r>
    </w:p>
    <w:p>
      <w:pPr>
        <w:pStyle w:val="FirstParagraph"/>
      </w:pPr>
      <w:r>
        <w:t xml:space="preserve">By convention</w:t>
      </w:r>
      <w:r>
        <w:t xml:space="preserve"> </w:t>
      </w:r>
      <w:r>
        <w:t xml:space="preserve">[</w:t>
      </w:r>
      <w:hyperlink w:anchor="ref-bpf-register-architecture">
        <w:r>
          <w:rPr>
            <w:rStyle w:val="Hyperlink"/>
          </w:rPr>
          <w:t xml:space="preserve">21</w:t>
        </w:r>
      </w:hyperlink>
      <w:r>
        <w:t xml:space="preserve">]</w:t>
      </w:r>
      <w:r>
        <w:t xml:space="preserve">,</w:t>
      </w:r>
      <w:r>
        <w:t xml:space="preserve"> </w:t>
      </w:r>
      <w:r>
        <w:rPr>
          <w:rStyle w:val="VerbatimChar"/>
        </w:rPr>
        <w:t xml:space="preserve">R1</w:t>
      </w:r>
      <w:r>
        <w:t xml:space="preserve"> </w:t>
      </w:r>
      <w:r>
        <w:t xml:space="preserve">is used for the first argument</w:t>
      </w:r>
      <w:r>
        <w:t xml:space="preserve"> </w:t>
      </w:r>
      <w:r>
        <w:t xml:space="preserve">to the call of</w:t>
      </w:r>
      <w:r>
        <w:t xml:space="preserve"> </w:t>
      </w:r>
      <w:r>
        <w:rPr>
          <w:rStyle w:val="VerbatimChar"/>
        </w:rPr>
        <w:t xml:space="preserve">bpf_probe_read</w:t>
      </w:r>
      <w:r>
        <w:t xml:space="preserve"> </w:t>
      </w:r>
      <w:r>
        <w:t xml:space="preserve">(built-in function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), and</w:t>
      </w:r>
      <w:r>
        <w:t xml:space="preserve"> </w:t>
      </w:r>
      <w:r>
        <w:rPr>
          <w:rStyle w:val="VerbatimChar"/>
        </w:rPr>
        <w:t xml:space="preserve">R2</w:t>
      </w:r>
      <w:r>
        <w:t xml:space="preserve"> </w:t>
      </w:r>
      <w:r>
        <w:t xml:space="preserve">is used for</w:t>
      </w:r>
      <w:r>
        <w:t xml:space="preserve"> </w:t>
      </w:r>
      <w:r>
        <w:t xml:space="preserve">the second argument.</w:t>
      </w:r>
      <w:r>
        <w:t xml:space="preserve"> </w:t>
      </w:r>
      <w:r>
        <w:rPr>
          <w:rStyle w:val="VerbatimChar"/>
        </w:rPr>
        <w:t xml:space="preserve">R6</w:t>
      </w:r>
      <w:r>
        <w:t xml:space="preserve"> </w:t>
      </w:r>
      <w:r>
        <w:t xml:space="preserve">is used as a temporary register, to store the value</w:t>
      </w:r>
      <w:r>
        <w:t xml:space="preserve"> </w:t>
      </w:r>
      <w:r>
        <w:t xml:space="preserve">of</w:t>
      </w:r>
      <w:r>
        <w:t xml:space="preserve"> </w:t>
      </w:r>
      <w:r>
        <w:rPr>
          <w:rStyle w:val="VerbatimChar"/>
        </w:rPr>
        <w:t xml:space="preserve">R10</w:t>
      </w:r>
      <w:r>
        <w:t xml:space="preserve">, which is the frame pointer.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Register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x86 reg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R0</w:t>
            </w:r>
          </w:p>
        </w:tc>
        <w:tc>
          <w:p>
            <w:pPr>
              <w:pStyle w:val="Compact"/>
              <w:jc w:val="left"/>
            </w:pPr>
            <w:r>
              <w:t xml:space="preserve">rax</w:t>
            </w:r>
          </w:p>
        </w:tc>
        <w:tc>
          <w:p>
            <w:pPr>
              <w:pStyle w:val="Compact"/>
              <w:jc w:val="left"/>
            </w:pPr>
            <w:r>
              <w:t xml:space="preserve">return value from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R1</w:t>
            </w:r>
          </w:p>
        </w:tc>
        <w:tc>
          <w:p>
            <w:pPr>
              <w:pStyle w:val="Compact"/>
              <w:jc w:val="left"/>
            </w:pPr>
            <w:r>
              <w:t xml:space="preserve">rdi</w:t>
            </w:r>
          </w:p>
        </w:tc>
        <w:tc>
          <w:p>
            <w:pPr>
              <w:pStyle w:val="Compact"/>
              <w:jc w:val="left"/>
            </w:pPr>
            <w:r>
              <w:t xml:space="preserve">1st argument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rsi</w:t>
            </w:r>
          </w:p>
        </w:tc>
        <w:tc>
          <w:p>
            <w:pPr>
              <w:pStyle w:val="Compact"/>
              <w:jc w:val="left"/>
            </w:pPr>
            <w:r>
              <w:t xml:space="preserve">2nd argument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R3</w:t>
            </w:r>
          </w:p>
        </w:tc>
        <w:tc>
          <w:p>
            <w:pPr>
              <w:pStyle w:val="Compact"/>
              <w:jc w:val="left"/>
            </w:pPr>
            <w:r>
              <w:t xml:space="preserve">rdx</w:t>
            </w:r>
          </w:p>
        </w:tc>
        <w:tc>
          <w:p>
            <w:pPr>
              <w:pStyle w:val="Compact"/>
              <w:jc w:val="left"/>
            </w:pPr>
            <w:r>
              <w:t xml:space="preserve">3rd argument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R4</w:t>
            </w:r>
          </w:p>
        </w:tc>
        <w:tc>
          <w:p>
            <w:pPr>
              <w:pStyle w:val="Compact"/>
              <w:jc w:val="left"/>
            </w:pPr>
            <w:r>
              <w:t xml:space="preserve">rcx</w:t>
            </w:r>
          </w:p>
        </w:tc>
        <w:tc>
          <w:p>
            <w:pPr>
              <w:pStyle w:val="Compact"/>
              <w:jc w:val="left"/>
            </w:pPr>
            <w:r>
              <w:t xml:space="preserve">4th argument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R5</w:t>
            </w:r>
          </w:p>
        </w:tc>
        <w:tc>
          <w:p>
            <w:pPr>
              <w:pStyle w:val="Compact"/>
              <w:jc w:val="left"/>
            </w:pPr>
            <w:r>
              <w:t xml:space="preserve">r8</w:t>
            </w:r>
          </w:p>
        </w:tc>
        <w:tc>
          <w:p>
            <w:pPr>
              <w:pStyle w:val="Compact"/>
              <w:jc w:val="left"/>
            </w:pPr>
            <w:r>
              <w:t xml:space="preserve">5th argument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R6</w:t>
            </w:r>
          </w:p>
        </w:tc>
        <w:tc>
          <w:p>
            <w:pPr>
              <w:pStyle w:val="Compact"/>
              <w:jc w:val="left"/>
            </w:pPr>
            <w:r>
              <w:t xml:space="preserve">rbx</w:t>
            </w:r>
          </w:p>
        </w:tc>
        <w:tc>
          <w:p>
            <w:pPr>
              <w:pStyle w:val="Compact"/>
              <w:jc w:val="left"/>
            </w:pPr>
            <w:r>
              <w:t xml:space="preserve">callee saved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R7</w:t>
            </w:r>
          </w:p>
        </w:tc>
        <w:tc>
          <w:p>
            <w:pPr>
              <w:pStyle w:val="Compact"/>
              <w:jc w:val="left"/>
            </w:pPr>
            <w:r>
              <w:t xml:space="preserve">r13</w:t>
            </w:r>
          </w:p>
        </w:tc>
        <w:tc>
          <w:p>
            <w:pPr>
              <w:pStyle w:val="Compact"/>
              <w:jc w:val="left"/>
            </w:pPr>
            <w:r>
              <w:t xml:space="preserve">callee saved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R8</w:t>
            </w:r>
          </w:p>
        </w:tc>
        <w:tc>
          <w:p>
            <w:pPr>
              <w:pStyle w:val="Compact"/>
              <w:jc w:val="left"/>
            </w:pPr>
            <w:r>
              <w:t xml:space="preserve">r14</w:t>
            </w:r>
          </w:p>
        </w:tc>
        <w:tc>
          <w:p>
            <w:pPr>
              <w:pStyle w:val="Compact"/>
              <w:jc w:val="left"/>
            </w:pPr>
            <w:r>
              <w:t xml:space="preserve">callee saved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R9</w:t>
            </w:r>
          </w:p>
        </w:tc>
        <w:tc>
          <w:p>
            <w:pPr>
              <w:pStyle w:val="Compact"/>
              <w:jc w:val="left"/>
            </w:pPr>
            <w:r>
              <w:t xml:space="preserve">r15</w:t>
            </w:r>
          </w:p>
        </w:tc>
        <w:tc>
          <w:p>
            <w:pPr>
              <w:pStyle w:val="Compact"/>
              <w:jc w:val="left"/>
            </w:pPr>
            <w:r>
              <w:t xml:space="preserve">callee saved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R10</w:t>
            </w:r>
          </w:p>
        </w:tc>
        <w:tc>
          <w:p>
            <w:pPr>
              <w:pStyle w:val="Compact"/>
              <w:jc w:val="left"/>
            </w:pPr>
            <w:r>
              <w:t xml:space="preserve">rbp</w:t>
            </w:r>
          </w:p>
        </w:tc>
        <w:tc>
          <w:p>
            <w:pPr>
              <w:pStyle w:val="Compact"/>
              <w:jc w:val="left"/>
            </w:pPr>
            <w:r>
              <w:t xml:space="preserve">frame pointer</w:t>
            </w:r>
          </w:p>
        </w:tc>
      </w:tr>
    </w:tbl>
    <w:p>
      <w:pPr>
        <w:pStyle w:val="BodyText"/>
      </w:pPr>
      <w:r>
        <w:t xml:space="preserve">The disassembly shows the buffer is initialized right at the start, putting</w:t>
      </w:r>
      <w:r>
        <w:t xml:space="preserve"> </w:t>
      </w:r>
      <w:r>
        <w:t xml:space="preserve">the struct initialization at the bottom of the stack. In the crashing version</w:t>
      </w:r>
      <w:r>
        <w:t xml:space="preserve"> </w:t>
      </w:r>
      <w:r>
        <w:t xml:space="preserve">there is a</w:t>
      </w:r>
      <w:r>
        <w:t xml:space="preserve"> </w:t>
      </w:r>
      <w:r>
        <w:rPr>
          <w:rStyle w:val="VerbatimChar"/>
        </w:rPr>
        <w:t xml:space="preserve">uint16_t</w:t>
      </w:r>
      <w:r>
        <w:t xml:space="preserve"> </w:t>
      </w:r>
      <w:r>
        <w:t xml:space="preserve">and a</w:t>
      </w:r>
      <w:r>
        <w:t xml:space="preserve"> </w:t>
      </w:r>
      <w:r>
        <w:rPr>
          <w:rStyle w:val="VerbatimChar"/>
        </w:rPr>
        <w:t xml:space="preserve">uint32_t</w:t>
      </w:r>
      <w:r>
        <w:t xml:space="preserve"> </w:t>
      </w:r>
      <w:r>
        <w:t xml:space="preserve">near the start of the stack:</w:t>
      </w:r>
    </w:p>
    <w:p>
      <w:pPr>
        <w:pStyle w:val="SourceCode"/>
      </w:pPr>
      <w:r>
        <w:rPr>
          <w:rStyle w:val="CommentTok"/>
        </w:rPr>
        <w:t xml:space="preserve">; struct keyhit_t keyhit = {0}; // Line  89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1:</w:t>
      </w:r>
      <w:r>
        <w:rPr>
          <w:rStyle w:val="NormalTok"/>
        </w:rPr>
        <w:t xml:space="preserve">   6b 3a fc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*(u16 *)(r10 -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2:</w:t>
      </w:r>
      <w:r>
        <w:rPr>
          <w:rStyle w:val="NormalTok"/>
        </w:rPr>
        <w:t xml:space="preserve">   </w:t>
      </w:r>
      <w:r>
        <w:rPr>
          <w:rStyle w:val="DecValTok"/>
        </w:rPr>
        <w:t xml:space="preserve">63</w:t>
      </w:r>
      <w:r>
        <w:rPr>
          <w:rStyle w:val="NormalTok"/>
        </w:rPr>
        <w:t xml:space="preserve"> 3a f8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*(u32 *)(r10 -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3:</w:t>
      </w:r>
      <w:r>
        <w:rPr>
          <w:rStyle w:val="NormalTok"/>
        </w:rPr>
        <w:t xml:space="preserve">   7b 3a f0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4:</w:t>
      </w:r>
      <w:r>
        <w:rPr>
          <w:rStyle w:val="NormalTok"/>
        </w:rPr>
        <w:t xml:space="preserve">   7b 3a e8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5:</w:t>
      </w:r>
      <w:r>
        <w:rPr>
          <w:rStyle w:val="NormalTok"/>
        </w:rPr>
        <w:t xml:space="preserve">   7b 3a e0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6:</w:t>
      </w:r>
      <w:r>
        <w:rPr>
          <w:rStyle w:val="NormalTok"/>
        </w:rPr>
        <w:t xml:space="preserve">   7b 3a d8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7:</w:t>
      </w:r>
      <w:r>
        <w:rPr>
          <w:rStyle w:val="NormalTok"/>
        </w:rPr>
        <w:t xml:space="preserve">   7b 3a d0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8:</w:t>
      </w:r>
      <w:r>
        <w:rPr>
          <w:rStyle w:val="NormalTok"/>
        </w:rPr>
        <w:t xml:space="preserve">   7b 3a c8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9:</w:t>
      </w:r>
      <w:r>
        <w:rPr>
          <w:rStyle w:val="NormalTok"/>
        </w:rPr>
        <w:t xml:space="preserve">   7b 3a c0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10:</w:t>
      </w:r>
      <w:r>
        <w:rPr>
          <w:rStyle w:val="NormalTok"/>
        </w:rPr>
        <w:t xml:space="preserve">   7b 3a b8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72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11:</w:t>
      </w:r>
      <w:r>
        <w:rPr>
          <w:rStyle w:val="NormalTok"/>
        </w:rPr>
        <w:t xml:space="preserve">   7b 3a b0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12:</w:t>
      </w:r>
      <w:r>
        <w:rPr>
          <w:rStyle w:val="NormalTok"/>
        </w:rPr>
        <w:t xml:space="preserve">   7b 3a a8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13:</w:t>
      </w:r>
      <w:r>
        <w:rPr>
          <w:rStyle w:val="NormalTok"/>
        </w:rPr>
        <w:t xml:space="preserve">   7b 3a a0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96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14:</w:t>
      </w:r>
      <w:r>
        <w:rPr>
          <w:rStyle w:val="NormalTok"/>
        </w:rPr>
        <w:t xml:space="preserve">   7b 3a 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104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15:</w:t>
      </w:r>
      <w:r>
        <w:rPr>
          <w:rStyle w:val="NormalTok"/>
        </w:rPr>
        <w:t xml:space="preserve">   7b 3a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112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16:</w:t>
      </w:r>
      <w:r>
        <w:rPr>
          <w:rStyle w:val="NormalTok"/>
        </w:rPr>
        <w:t xml:space="preserve">   7b 3a 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17:</w:t>
      </w:r>
      <w:r>
        <w:rPr>
          <w:rStyle w:val="NormalTok"/>
        </w:rPr>
        <w:t xml:space="preserve">   7b 3a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) = r3</w:t>
      </w:r>
    </w:p>
    <w:p>
      <w:pPr>
        <w:pStyle w:val="FirstParagraph"/>
      </w:pPr>
      <w:r>
        <w:t xml:space="preserve">But in the non-crashing version, there is also a</w:t>
      </w:r>
      <w:r>
        <w:t xml:space="preserve"> </w:t>
      </w:r>
      <w:r>
        <w:rPr>
          <w:rStyle w:val="VerbatimChar"/>
        </w:rPr>
        <w:t xml:space="preserve">uint8_t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; struct keyhit_t keyhit = {0}; // Line  89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1:</w:t>
      </w:r>
      <w:r>
        <w:rPr>
          <w:rStyle w:val="NormalTok"/>
        </w:rPr>
        <w:t xml:space="preserve">   </w:t>
      </w:r>
      <w:r>
        <w:rPr>
          <w:rStyle w:val="DecValTok"/>
        </w:rPr>
        <w:t xml:space="preserve">73</w:t>
      </w:r>
      <w:r>
        <w:rPr>
          <w:rStyle w:val="NormalTok"/>
        </w:rPr>
        <w:t xml:space="preserve"> 3a fe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*(u8 *)(r10 -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2:</w:t>
      </w:r>
      <w:r>
        <w:rPr>
          <w:rStyle w:val="NormalTok"/>
        </w:rPr>
        <w:t xml:space="preserve">   6b 3a fc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*(u16 *)(r10 -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3:</w:t>
      </w:r>
      <w:r>
        <w:rPr>
          <w:rStyle w:val="NormalTok"/>
        </w:rPr>
        <w:t xml:space="preserve">   </w:t>
      </w:r>
      <w:r>
        <w:rPr>
          <w:rStyle w:val="DecValTok"/>
        </w:rPr>
        <w:t xml:space="preserve">63</w:t>
      </w:r>
      <w:r>
        <w:rPr>
          <w:rStyle w:val="NormalTok"/>
        </w:rPr>
        <w:t xml:space="preserve"> 3a f8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*(u32 *)(r10 -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4:</w:t>
      </w:r>
      <w:r>
        <w:rPr>
          <w:rStyle w:val="NormalTok"/>
        </w:rPr>
        <w:t xml:space="preserve">   7b 3a f0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5:</w:t>
      </w:r>
      <w:r>
        <w:rPr>
          <w:rStyle w:val="NormalTok"/>
        </w:rPr>
        <w:t xml:space="preserve">   7b 3a e8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6:</w:t>
      </w:r>
      <w:r>
        <w:rPr>
          <w:rStyle w:val="NormalTok"/>
        </w:rPr>
        <w:t xml:space="preserve">   7b 3a e0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7:</w:t>
      </w:r>
      <w:r>
        <w:rPr>
          <w:rStyle w:val="NormalTok"/>
        </w:rPr>
        <w:t xml:space="preserve">   7b 3a d8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8:</w:t>
      </w:r>
      <w:r>
        <w:rPr>
          <w:rStyle w:val="NormalTok"/>
        </w:rPr>
        <w:t xml:space="preserve">   7b 3a d0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9:</w:t>
      </w:r>
      <w:r>
        <w:rPr>
          <w:rStyle w:val="NormalTok"/>
        </w:rPr>
        <w:t xml:space="preserve">   7b 3a c8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10:</w:t>
      </w:r>
      <w:r>
        <w:rPr>
          <w:rStyle w:val="NormalTok"/>
        </w:rPr>
        <w:t xml:space="preserve">   7b 3a c0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11:</w:t>
      </w:r>
      <w:r>
        <w:rPr>
          <w:rStyle w:val="NormalTok"/>
        </w:rPr>
        <w:t xml:space="preserve">   7b 3a b8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72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12:</w:t>
      </w:r>
      <w:r>
        <w:rPr>
          <w:rStyle w:val="NormalTok"/>
        </w:rPr>
        <w:t xml:space="preserve">   7b 3a b0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13:</w:t>
      </w:r>
      <w:r>
        <w:rPr>
          <w:rStyle w:val="NormalTok"/>
        </w:rPr>
        <w:t xml:space="preserve">   7b 3a a8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14:</w:t>
      </w:r>
      <w:r>
        <w:rPr>
          <w:rStyle w:val="NormalTok"/>
        </w:rPr>
        <w:t xml:space="preserve">   7b 3a a0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96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15:</w:t>
      </w:r>
      <w:r>
        <w:rPr>
          <w:rStyle w:val="NormalTok"/>
        </w:rPr>
        <w:t xml:space="preserve">   7b 3a 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104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16:</w:t>
      </w:r>
      <w:r>
        <w:rPr>
          <w:rStyle w:val="NormalTok"/>
        </w:rPr>
        <w:t xml:space="preserve">   7b 3a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112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17:</w:t>
      </w:r>
      <w:r>
        <w:rPr>
          <w:rStyle w:val="NormalTok"/>
        </w:rPr>
        <w:t xml:space="preserve">   7b 3a 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 = r3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18:</w:t>
      </w:r>
      <w:r>
        <w:rPr>
          <w:rStyle w:val="NormalTok"/>
        </w:rPr>
        <w:t xml:space="preserve">   7b 3a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ff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        *(u64 *)(r10 - 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) = r3</w:t>
      </w:r>
    </w:p>
    <w:p>
      <w:pPr>
        <w:pStyle w:val="FirstParagraph"/>
      </w:pPr>
      <w:r>
        <w:t xml:space="preserve">The difference is subtle, but comparing the space allocated on the stack, the</w:t>
      </w:r>
      <w:r>
        <w:t xml:space="preserve"> </w:t>
      </w:r>
      <w:r>
        <w:t xml:space="preserve">crashing version allocates 15</w:t>
      </w:r>
      <w:r>
        <w:t xml:space="preserve"> </w:t>
      </w:r>
      <w:r>
        <w:rPr>
          <w:rStyle w:val="VerbatimChar"/>
        </w:rPr>
        <w:t xml:space="preserve">uint64_t</w:t>
      </w:r>
      <w:r>
        <w:t xml:space="preserve"> </w:t>
      </w:r>
      <w:r>
        <w:t xml:space="preserve">+ 1</w:t>
      </w:r>
      <w:r>
        <w:t xml:space="preserve"> </w:t>
      </w:r>
      <w:r>
        <w:rPr>
          <w:rStyle w:val="VerbatimChar"/>
        </w:rPr>
        <w:t xml:space="preserve">uint32_t</w:t>
      </w:r>
      <w:r>
        <w:t xml:space="preserve"> </w:t>
      </w:r>
      <w:r>
        <w:t xml:space="preserve">+ 1</w:t>
      </w:r>
      <w:r>
        <w:t xml:space="preserve"> </w:t>
      </w:r>
      <w:r>
        <w:rPr>
          <w:rStyle w:val="VerbatimChar"/>
        </w:rPr>
        <w:t xml:space="preserve">uint16_t</w:t>
      </w:r>
      <w:r>
        <w:t xml:space="preserve">.</w:t>
      </w:r>
      <w:r>
        <w:t xml:space="preserve"> </w:t>
      </w:r>
      <w:r>
        <w:t xml:space="preserve">Converting this to bytes, this becomes (15 * 8 + 1 * 4 + 1 * 2) = 126 bytes</w:t>
      </w:r>
      <w:r>
        <w:t xml:space="preserve"> </w:t>
      </w:r>
      <w:r>
        <w:t xml:space="preserve">allocated.</w:t>
      </w:r>
    </w:p>
    <w:p>
      <w:pPr>
        <w:pStyle w:val="BodyText"/>
      </w:pPr>
      <w:r>
        <w:t xml:space="preserve">In the non-crashing version, it is 15</w:t>
      </w:r>
      <w:r>
        <w:t xml:space="preserve"> </w:t>
      </w:r>
      <w:r>
        <w:rPr>
          <w:rStyle w:val="VerbatimChar"/>
        </w:rPr>
        <w:t xml:space="preserve">uint64_t</w:t>
      </w:r>
      <w:r>
        <w:t xml:space="preserve"> </w:t>
      </w:r>
      <w:r>
        <w:t xml:space="preserve">+ 1</w:t>
      </w:r>
      <w:r>
        <w:t xml:space="preserve"> </w:t>
      </w:r>
      <w:r>
        <w:rPr>
          <w:rStyle w:val="VerbatimChar"/>
        </w:rPr>
        <w:t xml:space="preserve">uint32_t</w:t>
      </w:r>
      <w:r>
        <w:t xml:space="preserve"> </w:t>
      </w:r>
      <w:r>
        <w:t xml:space="preserve">+ 1</w:t>
      </w:r>
      <w:r>
        <w:t xml:space="preserve"> </w:t>
      </w:r>
      <w:r>
        <w:rPr>
          <w:rStyle w:val="VerbatimChar"/>
        </w:rPr>
        <w:t xml:space="preserve">uint16_t</w:t>
      </w:r>
      <w:r>
        <w:t xml:space="preserve"> </w:t>
      </w:r>
      <w:r>
        <w:t xml:space="preserve">+ 1</w:t>
      </w:r>
      <w:r>
        <w:t xml:space="preserve"> </w:t>
      </w:r>
      <w:r>
        <w:rPr>
          <w:rStyle w:val="VerbatimChar"/>
        </w:rPr>
        <w:t xml:space="preserve">uint8_t</w:t>
      </w:r>
      <w:r>
        <w:t xml:space="preserve">. This works out to 127 bytes. So that verifier message for the</w:t>
      </w:r>
      <w:r>
        <w:t xml:space="preserve"> </w:t>
      </w:r>
      <w:r>
        <w:t xml:space="preserve">crashing program:</w:t>
      </w:r>
    </w:p>
    <w:p>
      <w:pPr>
        <w:pStyle w:val="SourceCode"/>
      </w:pPr>
      <w:r>
        <w:rPr>
          <w:rStyle w:val="KeywordTok"/>
        </w:rPr>
        <w:t xml:space="preserve">60: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) call bpf_probe_read</w:t>
      </w:r>
      <w:r>
        <w:rPr>
          <w:rStyle w:val="CommentTok"/>
        </w:rPr>
        <w:t xml:space="preserve">#4</w:t>
      </w:r>
      <w:r>
        <w:br/>
      </w:r>
      <w:r>
        <w:rPr>
          <w:rStyle w:val="NormalTok"/>
        </w:rPr>
        <w:t xml:space="preserve">invalid indirect read from stack off </w:t>
      </w:r>
      <w:r>
        <w:rPr>
          <w:rStyle w:val="DecValTok"/>
        </w:rPr>
        <w:t xml:space="preserve">-128</w:t>
      </w:r>
      <w:r>
        <w:rPr>
          <w:rStyle w:val="NormalTok"/>
        </w:rPr>
        <w:t xml:space="preserve">+</w:t>
      </w:r>
      <w:r>
        <w:rPr>
          <w:rStyle w:val="DecValTok"/>
        </w:rPr>
        <w:t xml:space="preserve">126</w:t>
      </w:r>
      <w:r>
        <w:rPr>
          <w:rStyle w:val="NormalTok"/>
        </w:rPr>
        <w:t xml:space="preserve"> size </w:t>
      </w:r>
      <w:r>
        <w:rPr>
          <w:rStyle w:val="DecValTok"/>
        </w:rPr>
        <w:t xml:space="preserve">127</w:t>
      </w:r>
    </w:p>
    <w:p>
      <w:pPr>
        <w:pStyle w:val="FirstParagraph"/>
      </w:pPr>
      <w:r>
        <w:t xml:space="preserve">Is complaining that the first argument,</w:t>
      </w:r>
      <w:r>
        <w:t xml:space="preserve"> </w:t>
      </w:r>
      <w:r>
        <w:rPr>
          <w:rStyle w:val="VerbatimChar"/>
        </w:rPr>
        <w:t xml:space="preserve">R1</w:t>
      </w:r>
      <w:r>
        <w:t xml:space="preserve">, which is set relative to the</w:t>
      </w:r>
      <w:r>
        <w:t xml:space="preserve"> </w:t>
      </w:r>
      <w:r>
        <w:t xml:space="preserve">frame pointer, is not of sufficient size to be certain that the value read in</w:t>
      </w:r>
      <w:r>
        <w:t xml:space="preserve"> </w:t>
      </w:r>
      <w:r>
        <w:rPr>
          <w:rStyle w:val="VerbatimChar"/>
        </w:rPr>
        <w:t xml:space="preserve">R2</w:t>
      </w:r>
      <w:r>
        <w:t xml:space="preserve"> </w:t>
      </w:r>
      <w:r>
        <w:t xml:space="preserve">(guaranteed by the bitwise AND operation to be no more than 127).</w:t>
      </w:r>
    </w:p>
    <w:p>
      <w:pPr>
        <w:pStyle w:val="BodyText"/>
      </w:pPr>
      <w:r>
        <w:t xml:space="preserve">To summarize, there were two ways to solve this issue - either increase the</w:t>
      </w:r>
      <w:r>
        <w:t xml:space="preserve"> </w:t>
      </w:r>
      <w:r>
        <w:t xml:space="preserve">buffer size to 255 so that there was no way that the</w:t>
      </w:r>
      <w:r>
        <w:t xml:space="preserve"> </w:t>
      </w:r>
      <w:r>
        <w:rPr>
          <w:rStyle w:val="VerbatimChar"/>
        </w:rPr>
        <w:t xml:space="preserve">uint8_t</w:t>
      </w:r>
      <w:r>
        <w:t xml:space="preserve"> </w:t>
      </w:r>
      <w:r>
        <w:t xml:space="preserve">container used</w:t>
      </w:r>
      <w:r>
        <w:t xml:space="preserve"> </w:t>
      </w:r>
      <w:r>
        <w:t xml:space="preserve">by</w:t>
      </w:r>
      <w:r>
        <w:t xml:space="preserve"> </w:t>
      </w:r>
      <w:r>
        <w:rPr>
          <w:rStyle w:val="VerbatimChar"/>
        </w:rPr>
        <w:t xml:space="preserve">keysize</w:t>
      </w:r>
      <w:r>
        <w:t xml:space="preserve"> </w:t>
      </w:r>
      <w:r>
        <w:t xml:space="preserve">could possibly overflow it, or a bitwise AND the</w:t>
      </w:r>
      <w:r>
        <w:t xml:space="preserve"> </w:t>
      </w:r>
      <w:r>
        <w:rPr>
          <w:rStyle w:val="VerbatimChar"/>
        </w:rPr>
        <w:t xml:space="preserve">keysize</w:t>
      </w:r>
      <w:r>
        <w:t xml:space="preserve"> </w:t>
      </w:r>
      <w:r>
        <w:t xml:space="preserve">value</w:t>
      </w:r>
      <w:r>
        <w:t xml:space="preserve"> </w:t>
      </w:r>
      <w:r>
        <w:t xml:space="preserve">with a hex-mask that is sufficient to prove it cannot be a buffer overflow.</w:t>
      </w:r>
    </w:p>
    <w:p>
      <w:pPr>
        <w:pStyle w:val="BodyText"/>
      </w:pPr>
      <w:r>
        <w:t xml:space="preserve">This might seem like a pain, but this extra logic is the cost of safety. This</w:t>
      </w:r>
      <w:r>
        <w:t xml:space="preserve"> </w:t>
      </w:r>
      <w:r>
        <w:t xml:space="preserve">code will be running within the kernel context, and needs to pass the</w:t>
      </w:r>
      <w:r>
        <w:t xml:space="preserve"> </w:t>
      </w:r>
      <w:r>
        <w:t xml:space="preserve">verifier’s pat-down. In the meantime,</w:t>
      </w:r>
      <w:r>
        <w:t xml:space="preserve"> </w:t>
      </w:r>
      <w:r>
        <w:rPr>
          <w:rStyle w:val="VerbatimChar"/>
        </w:rPr>
        <w:t xml:space="preserve">libbpf</w:t>
      </w:r>
      <w:r>
        <w:t xml:space="preserve"> </w:t>
      </w:r>
      <w:r>
        <w:t xml:space="preserve">continues to improve to make</w:t>
      </w:r>
      <w:r>
        <w:t xml:space="preserve"> </w:t>
      </w:r>
      <w:r>
        <w:t xml:space="preserve">this sort of explicit proof of safety less necessary.</w:t>
      </w:r>
    </w:p>
    <w:p>
      <w:pPr>
        <w:pStyle w:val="Heading1"/>
      </w:pPr>
      <w:bookmarkStart w:id="70" w:name="final-bcc-tool"/>
      <w:r>
        <w:t xml:space="preserve">Final bcc tool</w:t>
      </w:r>
      <w:bookmarkEnd w:id="70"/>
    </w:p>
    <w:p>
      <w:pPr>
        <w:pStyle w:val="FirstParagraph"/>
      </w:pPr>
      <w:r>
        <w:t xml:space="preserve">Now that all of the data reading was fixed up, and there was no more need to</w:t>
      </w:r>
      <w:r>
        <w:t xml:space="preserve"> </w:t>
      </w:r>
      <w:r>
        <w:t xml:space="preserve">de-garble the keys in userspace, the final version of this tool could be</w:t>
      </w:r>
      <w:r>
        <w:t xml:space="preserve"> </w:t>
      </w:r>
      <w:r>
        <w:t xml:space="preserve">put together.</w:t>
      </w:r>
    </w:p>
    <w:p>
      <w:pPr>
        <w:pStyle w:val="Heading2"/>
      </w:pPr>
      <w:bookmarkStart w:id="71" w:name="disclaimer"/>
      <w:r>
        <w:t xml:space="preserve">DISCLAIMER</w:t>
      </w:r>
      <w:bookmarkEnd w:id="71"/>
    </w:p>
    <w:p>
      <w:pPr>
        <w:pStyle w:val="FirstParagraph"/>
      </w:pPr>
      <w:r>
        <w:t xml:space="preserve">This tool has been designed primarily against benchmark workloads, but has not</w:t>
      </w:r>
      <w:r>
        <w:t xml:space="preserve"> </w:t>
      </w:r>
      <w:r>
        <w:t xml:space="preserve">seen extensive production testing outside of basic testing. In order to run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, Linux Kernel v4.20 or later is needed, but 5.3 or later is</w:t>
      </w:r>
      <w:r>
        <w:t xml:space="preserve"> </w:t>
      </w:r>
      <w:r>
        <w:t xml:space="preserve">recommended.</w:t>
      </w:r>
    </w:p>
    <w:p>
      <w:pPr>
        <w:pStyle w:val="Heading2"/>
      </w:pPr>
      <w:bookmarkStart w:id="72" w:name="ui-re-design"/>
      <w:r>
        <w:t xml:space="preserve">UI Re-Design</w:t>
      </w:r>
      <w:bookmarkEnd w:id="72"/>
    </w:p>
    <w:p>
      <w:pPr>
        <w:pStyle w:val="FirstParagraph"/>
      </w:pPr>
      <w:r>
        <w:t xml:space="preserve">This probably took most of the time. The other</w:t>
      </w:r>
      <w:r>
        <w:t xml:space="preserve"> </w:t>
      </w:r>
      <w:r>
        <w:rPr>
          <w:rStyle w:val="VerbatimChar"/>
        </w:rPr>
        <w:t xml:space="preserve">*top.py</w:t>
      </w:r>
      <w:r>
        <w:t xml:space="preserve"> </w:t>
      </w:r>
      <w:r>
        <w:t xml:space="preserve">tools I saw didn’t</w:t>
      </w:r>
      <w:r>
        <w:t xml:space="preserve"> </w:t>
      </w:r>
      <w:r>
        <w:t xml:space="preserve">really offer the interactive experience that the original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in Ruby did.</w:t>
      </w:r>
    </w:p>
    <w:p>
      <w:pPr>
        <w:pStyle w:val="BodyText"/>
      </w:pPr>
      <w:r>
        <w:t xml:space="preserve">Most of the time here was spent reacquainting myself with TTY concepts, and</w:t>
      </w:r>
      <w:r>
        <w:t xml:space="preserve"> </w:t>
      </w:r>
      <w:r>
        <w:t xml:space="preserve">getting the</w:t>
      </w:r>
      <w:r>
        <w:t xml:space="preserve"> </w:t>
      </w:r>
      <w:r>
        <w:rPr>
          <w:rStyle w:val="VerbatimChar"/>
        </w:rPr>
        <w:t xml:space="preserve">select</w:t>
      </w:r>
      <w:r>
        <w:t xml:space="preserve"> </w:t>
      </w:r>
      <w:r>
        <w:t xml:space="preserve">statement set up properly for receiving user input. I</w:t>
      </w:r>
      <w:r>
        <w:t xml:space="preserve"> </w:t>
      </w:r>
      <w:r>
        <w:t xml:space="preserve">based the scaffold of this on the original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in Ruby, and copied its</w:t>
      </w:r>
      <w:r>
        <w:t xml:space="preserve"> </w:t>
      </w:r>
      <w:r>
        <w:t xml:space="preserve">design patterns.</w:t>
      </w:r>
    </w:p>
    <w:p>
      <w:pPr>
        <w:pStyle w:val="BodyText"/>
      </w:pPr>
      <w:r>
        <w:t xml:space="preserve">I decided to add a couple of fields, as I was capturing more data than the</w:t>
      </w:r>
      <w:r>
        <w:t xml:space="preserve"> </w:t>
      </w:r>
      <w:r>
        <w:t xml:space="preserve">original, and I changed how tray bar of the tool works entirely. Beyond just</w:t>
      </w:r>
      <w:r>
        <w:t xml:space="preserve"> </w:t>
      </w:r>
      <w:r>
        <w:t xml:space="preserve">sorting keys by various attributes, specific keys could be analyzed.</w:t>
      </w:r>
    </w:p>
    <w:p>
      <w:pPr>
        <w:pStyle w:val="Heading2"/>
      </w:pPr>
      <w:bookmarkStart w:id="73" w:name="feature-implementation"/>
      <w:r>
        <w:t xml:space="preserve">Feature Implementation</w:t>
      </w:r>
      <w:bookmarkEnd w:id="73"/>
    </w:p>
    <w:p>
      <w:pPr>
        <w:pStyle w:val="Heading3"/>
      </w:pPr>
      <w:bookmarkStart w:id="74" w:name="key-entry"/>
      <w:r>
        <w:t xml:space="preserve">Key entry</w:t>
      </w:r>
      <w:bookmarkEnd w:id="74"/>
    </w:p>
    <w:p>
      <w:pPr>
        <w:pStyle w:val="FirstParagraph"/>
      </w:pPr>
      <w:r>
        <w:t xml:space="preserve">The usage of select was based on the original Ruby: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input_handler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Curses.getch has a bug in 1.8.x causing non-blocking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calls to block reimplemented using IO.select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RUBY_VERSION</w:t>
      </w:r>
      <w:r>
        <w:rPr>
          <w:rStyle w:val="NormalTok"/>
        </w:rPr>
        <w:t xml:space="preserve"> =~ </w:t>
      </w:r>
      <w:r>
        <w:rPr>
          <w:rStyle w:val="OtherTok"/>
        </w:rPr>
        <w:t xml:space="preserve">/^1.8/</w:t>
      </w:r>
      <w:r>
        <w:br/>
      </w:r>
      <w:r>
        <w:rPr>
          <w:rStyle w:val="NormalTok"/>
        </w:rPr>
        <w:t xml:space="preserve">	   refresh_secs = </w:t>
      </w:r>
      <w:r>
        <w:rPr>
          <w:rStyle w:val="OtherTok"/>
        </w:rPr>
        <w:t xml:space="preserve">@config</w:t>
      </w:r>
      <w:r>
        <w:rPr>
          <w:rStyle w:val="NormalTok"/>
        </w:rPr>
        <w:t xml:space="preserve">[</w:t>
      </w:r>
      <w:r>
        <w:rPr>
          <w:rStyle w:val="StringTok"/>
        </w:rPr>
        <w:t xml:space="preserve">:refresh_rate</w:t>
      </w:r>
      <w:r>
        <w:rPr>
          <w:rStyle w:val="NormalTok"/>
        </w:rPr>
        <w:t xml:space="preserve">].to_f / </w:t>
      </w:r>
      <w:r>
        <w:rPr>
          <w:rStyle w:val="DecValTok"/>
        </w:rPr>
        <w:t xml:space="preserve">1000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IO</w:t>
      </w:r>
      <w:r>
        <w:rPr>
          <w:rStyle w:val="NormalTok"/>
        </w:rPr>
        <w:t xml:space="preserve">.select([</w:t>
      </w:r>
      <w:r>
        <w:rPr>
          <w:rStyle w:val="DataTypeTok"/>
        </w:rPr>
        <w:t xml:space="preserve">STDIN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nil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nil</w:t>
      </w:r>
      <w:r>
        <w:rPr>
          <w:rStyle w:val="NormalTok"/>
        </w:rPr>
        <w:t xml:space="preserve">, refresh_secs)</w:t>
      </w:r>
      <w:r>
        <w:br/>
      </w:r>
      <w:r>
        <w:rPr>
          <w:rStyle w:val="NormalTok"/>
        </w:rPr>
        <w:t xml:space="preserve">        c = getch</w:t>
      </w:r>
      <w:r>
        <w:br/>
      </w:r>
      <w:r>
        <w:rPr>
          <w:rStyle w:val="NormalTok"/>
        </w:rPr>
        <w:t xml:space="preserve">        c.chr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nil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  getch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done</w:t>
      </w:r>
    </w:p>
    <w:p>
      <w:pPr>
        <w:pStyle w:val="FirstParagraph"/>
      </w:pPr>
      <w:r>
        <w:t xml:space="preserve">In Python, without pulling in dependencies, the</w:t>
      </w:r>
      <w:r>
        <w:t xml:space="preserve"> </w:t>
      </w:r>
      <w:r>
        <w:rPr>
          <w:rStyle w:val="VerbatimChar"/>
        </w:rPr>
        <w:t xml:space="preserve">termios</w:t>
      </w:r>
      <w:r>
        <w:t xml:space="preserve"> </w:t>
      </w:r>
      <w:r>
        <w:t xml:space="preserve">library along with</w:t>
      </w:r>
      <w:r>
        <w:t xml:space="preserve"> </w:t>
      </w:r>
      <w:r>
        <w:rPr>
          <w:rStyle w:val="VerbatimChar"/>
        </w:rPr>
        <w:t xml:space="preserve">select</w:t>
      </w:r>
      <w:r>
        <w:t xml:space="preserve"> </w:t>
      </w:r>
      <w:r>
        <w:t xml:space="preserve">can be used to recreate the experience of using the original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:</w:t>
      </w:r>
    </w:p>
    <w:p>
      <w:pPr>
        <w:pStyle w:val="SourceCode"/>
      </w:pP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(output)</w:t>
      </w:r>
      <w:r>
        <w:br/>
      </w:r>
      <w:r>
        <w:br/>
      </w:r>
      <w:r>
        <w:rPr>
          <w:rStyle w:val="CommentTok"/>
        </w:rPr>
        <w:t xml:space="preserve"># Set stdin to non-blocking reads so we can poll for chars</w:t>
      </w:r>
      <w:r>
        <w:br/>
      </w:r>
      <w:r>
        <w:br/>
      </w:r>
    </w:p>
    <w:p>
      <w:pPr>
        <w:pStyle w:val="FirstParagraph"/>
      </w:pPr>
      <w:r>
        <w:t xml:space="preserve">And just as Ruby had a switch on the different inputs:</w:t>
      </w:r>
    </w:p>
    <w:p>
      <w:pPr>
        <w:pStyle w:val="SourceCode"/>
      </w:pPr>
      <w:r>
        <w:rPr>
          <w:rStyle w:val="CommentTok"/>
        </w:rPr>
        <w:t xml:space="preserve"># main loop</w:t>
      </w:r>
      <w:r>
        <w:br/>
      </w:r>
      <w:r>
        <w:rPr>
          <w:rStyle w:val="KeywordTok"/>
        </w:rPr>
        <w:t xml:space="preserve">until</w:t>
      </w:r>
      <w:r>
        <w:rPr>
          <w:rStyle w:val="NormalTok"/>
        </w:rPr>
        <w:t xml:space="preserve"> done </w:t>
      </w:r>
      <w:r>
        <w:rPr>
          <w:rStyle w:val="KeywordTok"/>
        </w:rPr>
        <w:t xml:space="preserve">do</w:t>
      </w:r>
      <w:r>
        <w:br/>
      </w:r>
      <w:r>
        <w:rPr>
          <w:rStyle w:val="NormalTok"/>
        </w:rPr>
        <w:t xml:space="preserve">  ui.header</w:t>
      </w:r>
      <w:r>
        <w:br/>
      </w:r>
      <w:r>
        <w:rPr>
          <w:rStyle w:val="NormalTok"/>
        </w:rPr>
        <w:t xml:space="preserve">  ui.footer</w:t>
      </w:r>
      <w:r>
        <w:br/>
      </w:r>
      <w:r>
        <w:rPr>
          <w:rStyle w:val="NormalTok"/>
        </w:rPr>
        <w:t xml:space="preserve">  ui.render_stats(sniffer, sort_mode, sort_order)</w:t>
      </w:r>
      <w:r>
        <w:br/>
      </w:r>
      <w:r>
        <w:rPr>
          <w:rStyle w:val="NormalTok"/>
        </w:rPr>
        <w:t xml:space="preserve">  refresh</w:t>
      </w:r>
      <w:r>
        <w:br/>
      </w:r>
      <w:r>
        <w:br/>
      </w:r>
      <w:r>
        <w:rPr>
          <w:rStyle w:val="NormalTok"/>
        </w:rPr>
        <w:t xml:space="preserve">  key = ui.input_handler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key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when</w:t>
      </w:r>
      <w:r>
        <w:rPr>
          <w:rStyle w:val="NormalTok"/>
        </w:rPr>
        <w:t xml:space="preserve"> </w:t>
      </w:r>
      <w:r>
        <w:rPr>
          <w:rStyle w:val="OtherTok"/>
        </w:rPr>
        <w:t xml:space="preserve">/[Qq]/</w:t>
      </w:r>
      <w:r>
        <w:br/>
      </w:r>
      <w:r>
        <w:rPr>
          <w:rStyle w:val="NormalTok"/>
        </w:rPr>
        <w:t xml:space="preserve">      done = </w:t>
      </w:r>
      <w:r>
        <w:rPr>
          <w:rStyle w:val="DecValTok"/>
        </w:rPr>
        <w:t xml:space="preserve">true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when</w:t>
      </w:r>
      <w:r>
        <w:rPr>
          <w:rStyle w:val="NormalTok"/>
        </w:rPr>
        <w:t xml:space="preserve"> </w:t>
      </w:r>
      <w:r>
        <w:rPr>
          <w:rStyle w:val="OtherTok"/>
        </w:rPr>
        <w:t xml:space="preserve">/[Cc]/</w:t>
      </w:r>
      <w:r>
        <w:br/>
      </w:r>
      <w:r>
        <w:rPr>
          <w:rStyle w:val="NormalTok"/>
        </w:rPr>
        <w:t xml:space="preserve">      sort_mode = </w:t>
      </w:r>
      <w:r>
        <w:rPr>
          <w:rStyle w:val="StringTok"/>
        </w:rPr>
        <w:t xml:space="preserve">:calls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when</w:t>
      </w:r>
      <w:r>
        <w:rPr>
          <w:rStyle w:val="NormalTok"/>
        </w:rPr>
        <w:t xml:space="preserve"> </w:t>
      </w:r>
      <w:r>
        <w:rPr>
          <w:rStyle w:val="OtherTok"/>
        </w:rPr>
        <w:t xml:space="preserve">/[Ss]/</w:t>
      </w:r>
      <w:r>
        <w:br/>
      </w:r>
      <w:r>
        <w:rPr>
          <w:rStyle w:val="NormalTok"/>
        </w:rPr>
        <w:t xml:space="preserve">      sort_mode = </w:t>
      </w:r>
      <w:r>
        <w:rPr>
          <w:rStyle w:val="StringTok"/>
        </w:rPr>
        <w:t xml:space="preserve">:objsize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when</w:t>
      </w:r>
      <w:r>
        <w:rPr>
          <w:rStyle w:val="NormalTok"/>
        </w:rPr>
        <w:t xml:space="preserve"> </w:t>
      </w:r>
      <w:r>
        <w:rPr>
          <w:rStyle w:val="OtherTok"/>
        </w:rPr>
        <w:t xml:space="preserve">/[Rr]/</w:t>
      </w:r>
      <w:r>
        <w:br/>
      </w:r>
      <w:r>
        <w:rPr>
          <w:rStyle w:val="NormalTok"/>
        </w:rPr>
        <w:t xml:space="preserve">      sort_mode = </w:t>
      </w:r>
      <w:r>
        <w:rPr>
          <w:rStyle w:val="StringTok"/>
        </w:rPr>
        <w:t xml:space="preserve">:reqsec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when</w:t>
      </w:r>
      <w:r>
        <w:rPr>
          <w:rStyle w:val="NormalTok"/>
        </w:rPr>
        <w:t xml:space="preserve"> </w:t>
      </w:r>
      <w:r>
        <w:rPr>
          <w:rStyle w:val="OtherTok"/>
        </w:rPr>
        <w:t xml:space="preserve">/[Bb]/</w:t>
      </w:r>
      <w:r>
        <w:br/>
      </w:r>
      <w:r>
        <w:rPr>
          <w:rStyle w:val="NormalTok"/>
        </w:rPr>
        <w:t xml:space="preserve">      sort_mode = </w:t>
      </w:r>
      <w:r>
        <w:rPr>
          <w:rStyle w:val="StringTok"/>
        </w:rPr>
        <w:t xml:space="preserve">:bw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when</w:t>
      </w:r>
      <w:r>
        <w:rPr>
          <w:rStyle w:val="NormalTok"/>
        </w:rPr>
        <w:t xml:space="preserve"> </w:t>
      </w:r>
      <w:r>
        <w:rPr>
          <w:rStyle w:val="OtherTok"/>
        </w:rPr>
        <w:t xml:space="preserve">/[Tt]/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sort_order == </w:t>
      </w:r>
      <w:r>
        <w:rPr>
          <w:rStyle w:val="StringTok"/>
        </w:rPr>
        <w:t xml:space="preserve">:desc</w:t>
      </w:r>
      <w:r>
        <w:br/>
      </w:r>
      <w:r>
        <w:rPr>
          <w:rStyle w:val="NormalTok"/>
        </w:rPr>
        <w:t xml:space="preserve">        sort_order = </w:t>
      </w:r>
      <w:r>
        <w:rPr>
          <w:rStyle w:val="StringTok"/>
        </w:rPr>
        <w:t xml:space="preserve">:asc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    sort_order = </w:t>
      </w:r>
      <w:r>
        <w:rPr>
          <w:rStyle w:val="StringTok"/>
        </w:rPr>
        <w:t xml:space="preserve">:desc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end</w:t>
      </w:r>
      <w:r>
        <w:br/>
      </w:r>
      <w:r>
        <w:rPr>
          <w:rStyle w:val="KeywordTok"/>
        </w:rPr>
        <w:t xml:space="preserve">end</w:t>
      </w:r>
    </w:p>
    <w:p>
      <w:pPr>
        <w:pStyle w:val="FirstParagraph"/>
      </w:pPr>
      <w:r>
        <w:t xml:space="preserve">So too was this almost directly ported to Python: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readKey(interval):</w:t>
      </w:r>
      <w:r>
        <w:br/>
      </w:r>
      <w:r>
        <w:rPr>
          <w:rStyle w:val="NormalTok"/>
        </w:rPr>
        <w:t xml:space="preserve">    new_settings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termios.tcgetattr(sys.stdin)</w:t>
      </w:r>
      <w:r>
        <w:br/>
      </w:r>
      <w:r>
        <w:rPr>
          <w:rStyle w:val="NormalTok"/>
        </w:rPr>
        <w:t xml:space="preserve">    new_settings[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new_settings[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(termios.ECHO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termios.ICANON)</w:t>
      </w:r>
      <w:r>
        <w:br/>
      </w:r>
      <w:r>
        <w:rPr>
          <w:rStyle w:val="NormalTok"/>
        </w:rPr>
        <w:t xml:space="preserve">    tty.setcbreak(sys.stdin.fileno())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select.select([sys.stdin], [], [],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([sys.stdin], [], []):</w:t>
      </w:r>
      <w:r>
        <w:br/>
      </w:r>
      <w:r>
        <w:rPr>
          <w:rStyle w:val="NormalTok"/>
        </w:rPr>
        <w:t xml:space="preserve">        key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sys.stdin.read(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).lower()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sort_mode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sort_ascending</w:t>
      </w:r>
      <w:r>
        <w:br/>
      </w:r>
      <w:r>
        <w:rPr>
          <w:rStyle w:val="NormalTok"/>
        </w:rPr>
        <w:t xml:space="preserve">            sort_ascending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sort_ascending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sort_mode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'C'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sort_mode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'S'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sort_mode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'R'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sort_mode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sort_mode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args</w:t>
      </w:r>
    </w:p>
    <w:p>
      <w:pPr>
        <w:pStyle w:val="FirstParagraph"/>
      </w:pPr>
      <w:r>
        <w:t xml:space="preserve">The concept is just a giant if-ladder, as Python has no case statements. This</w:t>
      </w:r>
      <w:r>
        <w:t xml:space="preserve"> </w:t>
      </w:r>
      <w:r>
        <w:t xml:space="preserve">matches on the letters, and can run a function or update a global variable as</w:t>
      </w:r>
      <w:r>
        <w:t xml:space="preserve"> </w:t>
      </w:r>
      <w:r>
        <w:t xml:space="preserve">the specific case requires. This got complicated as I added more keys to allow</w:t>
      </w:r>
      <w:r>
        <w:t xml:space="preserve"> </w:t>
      </w:r>
      <w:r>
        <w:t xml:space="preserve">for navigation of the sorted key data.</w:t>
      </w:r>
    </w:p>
    <w:p>
      <w:pPr>
        <w:pStyle w:val="Heading3"/>
      </w:pPr>
      <w:bookmarkStart w:id="75" w:name="sorting"/>
      <w:r>
        <w:t xml:space="preserve">Sorting</w:t>
      </w:r>
      <w:bookmarkEnd w:id="75"/>
    </w:p>
    <w:p>
      <w:pPr>
        <w:pStyle w:val="FirstParagraph"/>
      </w:pPr>
      <w:r>
        <w:t xml:space="preserve">To sort the data, a lambda was defined for each sort mode:</w:t>
      </w:r>
    </w:p>
    <w:p>
      <w:pPr>
        <w:pStyle w:val="SourceCode"/>
      </w:pP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br/>
      </w:r>
      <w:r>
        <w:rPr>
          <w:rStyle w:val="CommentTok"/>
        </w:rPr>
        <w:t xml:space="preserve">def sort_output(unsorted_map):</w:t>
      </w:r>
      <w:r>
        <w:br/>
      </w:r>
      <w:r>
        <w:rPr>
          <w:rStyle w:val="CommentTok"/>
        </w:rPr>
        <w:t xml:space="preserve">    global sort_mode</w:t>
      </w:r>
      <w:r>
        <w:br/>
      </w:r>
      <w:r>
        <w:rPr>
          <w:rStyle w:val="CommentTok"/>
        </w:rPr>
        <w:t xml:space="preserve">    global sort_ascending</w:t>
      </w:r>
      <w:r>
        <w:br/>
      </w:r>
      <w:r>
        <w:br/>
      </w:r>
      <w:r>
        <w:rPr>
          <w:rStyle w:val="CommentTok"/>
        </w:rPr>
        <w:t xml:space="preserve">    output = unsorted_map</w:t>
      </w:r>
      <w:r>
        <w:br/>
      </w:r>
      <w:r>
        <w:rPr>
          <w:rStyle w:val="CommentTok"/>
        </w:rPr>
        <w:t xml:space="preserve">    if sort_mode == "C":</w:t>
      </w:r>
      <w:r>
        <w:br/>
      </w:r>
      <w:r>
        <w:rPr>
          <w:rStyle w:val="CommentTok"/>
        </w:rPr>
        <w:t xml:space="preserve">        output = sorted(output.items(), key=lambda x: x[1]['count'])</w:t>
      </w:r>
      <w:r>
        <w:br/>
      </w:r>
      <w:r>
        <w:rPr>
          <w:rStyle w:val="CommentTok"/>
        </w:rPr>
        <w:t xml:space="preserve">    elif sort_mode == "S":</w:t>
      </w:r>
      <w:r>
        <w:br/>
      </w:r>
      <w:r>
        <w:rPr>
          <w:rStyle w:val="CommentTok"/>
        </w:rPr>
        <w:t xml:space="preserve">        output = sorted(output.items(), key=lambda x: x[1]['bytecount'])</w:t>
      </w:r>
      <w:r>
        <w:br/>
      </w:r>
      <w:r>
        <w:rPr>
          <w:rStyle w:val="CommentTok"/>
        </w:rPr>
        <w:t xml:space="preserve">    elif sort_mode == "R":</w:t>
      </w:r>
      <w:r>
        <w:br/>
      </w:r>
      <w:r>
        <w:rPr>
          <w:rStyle w:val="CommentTok"/>
        </w:rPr>
        <w:t xml:space="preserve">        output = sorted(output.items(), key=lambda x: x[1]['bandwidth'])</w:t>
      </w:r>
      <w:r>
        <w:br/>
      </w:r>
      <w:r>
        <w:rPr>
          <w:rStyle w:val="CommentTok"/>
        </w:rPr>
        <w:t xml:space="preserve">    elif sort_mode == "B":</w:t>
      </w:r>
      <w:r>
        <w:br/>
      </w:r>
      <w:r>
        <w:rPr>
          <w:rStyle w:val="CommentTok"/>
        </w:rPr>
        <w:t xml:space="preserve">        output = sorted(output.items(), key=lambda x: x[1]['cps'])</w:t>
      </w:r>
      <w:r>
        <w:br/>
      </w:r>
      <w:r>
        <w:rPr>
          <w:rStyle w:val="CommentTok"/>
        </w:rPr>
        <w:t xml:space="preserve">    elif sort_mode == "N":</w:t>
      </w:r>
      <w:r>
        <w:br/>
      </w:r>
      <w:r>
        <w:rPr>
          <w:rStyle w:val="CommentTok"/>
        </w:rPr>
        <w:t xml:space="preserve">        output = sorted(output.items(), key=lambda x: x[1]['timestamp'])</w:t>
      </w:r>
      <w:r>
        <w:br/>
      </w:r>
    </w:p>
    <w:p>
      <w:pPr>
        <w:pStyle w:val="FirstParagraph"/>
      </w:pPr>
      <w:r>
        <w:t xml:space="preserve">This is called on the map for each period of the refresh interval, so the</w:t>
      </w:r>
      <w:r>
        <w:t xml:space="preserve"> </w:t>
      </w:r>
      <w:r>
        <w:t xml:space="preserve">ordering of keys displayed may change each second, should the rank of a key</w:t>
      </w:r>
      <w:r>
        <w:t xml:space="preserve"> </w:t>
      </w:r>
      <w:r>
        <w:t xml:space="preserve">differ from the previous interval.</w:t>
      </w:r>
    </w:p>
    <w:p>
      <w:pPr>
        <w:pStyle w:val="Heading3"/>
      </w:pPr>
      <w:bookmarkStart w:id="76" w:name="dumping-data"/>
      <w:r>
        <w:t xml:space="preserve">Dumping data</w:t>
      </w:r>
      <w:bookmarkEnd w:id="76"/>
    </w:p>
    <w:p>
      <w:pPr>
        <w:pStyle w:val="FirstParagraph"/>
      </w:pPr>
      <w:r>
        <w:t xml:space="preserve">Since it would probably be useful to be able to analyze the collected data,</w:t>
      </w:r>
      <w:r>
        <w:t xml:space="preserve"> </w:t>
      </w:r>
      <w:r>
        <w:t xml:space="preserve">the Python mapping of the original eBPF map can be saved to a JSON file for</w:t>
      </w:r>
      <w:r>
        <w:t xml:space="preserve"> </w:t>
      </w:r>
      <w:r>
        <w:t xml:space="preserve">analysis when the map is cleared. This also allows for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to act as a sort</w:t>
      </w:r>
      <w:r>
        <w:t xml:space="preserve"> </w:t>
      </w:r>
      <w:r>
        <w:t xml:space="preserve">of</w:t>
      </w:r>
      <w:r>
        <w:t xml:space="preserve"> </w:t>
      </w:r>
      <w:r>
        <w:rPr>
          <w:rStyle w:val="VerbatimChar"/>
        </w:rPr>
        <w:t xml:space="preserve">memcached-dump</w:t>
      </w:r>
      <w:r>
        <w:t xml:space="preserve"> </w:t>
      </w:r>
      <w:r>
        <w:t xml:space="preserve">tool (à la</w:t>
      </w:r>
      <w:r>
        <w:t xml:space="preserve"> </w:t>
      </w:r>
      <w:r>
        <w:rPr>
          <w:rStyle w:val="VerbatimChar"/>
        </w:rPr>
        <w:t xml:space="preserve">tcpdump</w:t>
      </w:r>
      <w:r>
        <w:t xml:space="preserve">), saving the data for archival purposes</w:t>
      </w:r>
      <w:r>
        <w:t xml:space="preserve"> </w:t>
      </w:r>
      <w:r>
        <w:t xml:space="preserve">or offline analysis.</w:t>
      </w:r>
    </w:p>
    <w:p>
      <w:pPr>
        <w:pStyle w:val="SourceCode"/>
      </w:pPr>
      <w:r>
        <w:rPr>
          <w:rStyle w:val="NormalTok"/>
        </w:rPr>
        <w:t xml:space="preserve">                dump_map()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'q'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"QUITTING"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exiting</w:t>
      </w:r>
      <w:r>
        <w:br/>
      </w:r>
      <w:r>
        <w:rPr>
          <w:rStyle w:val="NormalTok"/>
        </w:rPr>
        <w:t xml:space="preserve">            exiting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dump_map():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outfile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bpf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sorted_output</w:t>
      </w:r>
    </w:p>
    <w:p>
      <w:pPr>
        <w:pStyle w:val="FirstParagraph"/>
      </w:pPr>
      <w:r>
        <w:t xml:space="preserve">This should allow for a simple pipeline of Memcached metrics into other</w:t>
      </w:r>
      <w:r>
        <w:t xml:space="preserve"> </w:t>
      </w:r>
      <w:r>
        <w:t xml:space="preserve">centralized logging systems.</w:t>
      </w:r>
    </w:p>
    <w:p>
      <w:pPr>
        <w:pStyle w:val="Heading2"/>
      </w:pPr>
      <w:bookmarkStart w:id="77" w:name="view-modes"/>
      <w:r>
        <w:t xml:space="preserve">View Modes</w:t>
      </w:r>
      <w:bookmarkEnd w:id="77"/>
    </w:p>
    <w:p>
      <w:pPr>
        <w:pStyle w:val="FirstParagraph"/>
      </w:pPr>
      <w:r>
        <w:t xml:space="preserve">The current/traditional UI for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was limited in that it couldn’t drill</w:t>
      </w:r>
      <w:r>
        <w:t xml:space="preserve"> </w:t>
      </w:r>
      <w:r>
        <w:t xml:space="preserve">down into patterns, and there was no way to navigate the data that was being</w:t>
      </w:r>
      <w:r>
        <w:t xml:space="preserve"> </w:t>
      </w:r>
      <w:r>
        <w:t xml:space="preserve">selected aside from to sort it.</w:t>
      </w:r>
    </w:p>
    <w:p>
      <w:pPr>
        <w:pStyle w:val="Heading3"/>
      </w:pPr>
      <w:bookmarkStart w:id="78" w:name="streaming-noclear"/>
      <w:r>
        <w:t xml:space="preserve">Streaming / NoClear</w:t>
      </w:r>
      <w:bookmarkEnd w:id="78"/>
    </w:p>
    <w:p>
      <w:pPr>
        <w:pStyle w:val="FirstParagraph"/>
      </w:pPr>
      <w:r>
        <w:t xml:space="preserve">This design is important to maintain, as it allows for metrics to be collected</w:t>
      </w:r>
      <w:r>
        <w:t xml:space="preserve"> </w:t>
      </w:r>
      <w:r>
        <w:t xml:space="preserve">from line-based logging systems that understand how to parse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output.</w:t>
      </w:r>
    </w:p>
    <w:p>
      <w:pPr>
        <w:pStyle w:val="BodyText"/>
      </w:pPr>
      <w:r>
        <w:t xml:space="preserve">In this mode,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behaviors similar to</w:t>
      </w:r>
      <w:r>
        <w:t xml:space="preserve"> </w:t>
      </w:r>
      <w:r>
        <w:rPr>
          <w:rStyle w:val="VerbatimChar"/>
        </w:rPr>
        <w:t xml:space="preserve">mcsnoop</w:t>
      </w:r>
      <w:r>
        <w:t xml:space="preserve">.</w:t>
      </w:r>
    </w:p>
    <w:p>
      <w:pPr>
        <w:pStyle w:val="Heading3"/>
      </w:pPr>
      <w:bookmarkStart w:id="79" w:name="interactive"/>
      <w:r>
        <w:t xml:space="preserve">Interactive</w:t>
      </w:r>
      <w:bookmarkEnd w:id="79"/>
    </w:p>
    <w:p>
      <w:pPr>
        <w:pStyle w:val="FirstParagraph"/>
      </w:pPr>
      <w:r>
        <w:t xml:space="preserve">This is built around a TTY-interactive experience, using ANSI escape</w:t>
      </w:r>
      <w:r>
        <w:t xml:space="preserve"> </w:t>
      </w:r>
      <w:r>
        <w:t xml:space="preserve">sequences to construct a basic UI. The UI uses vim-like bindings, and is meant</w:t>
      </w:r>
      <w:r>
        <w:t xml:space="preserve"> </w:t>
      </w:r>
      <w:r>
        <w:t xml:space="preserve">for keyboard navigation that should feel natural to any vim user.</w:t>
      </w:r>
    </w:p>
    <w:p>
      <w:pPr>
        <w:pStyle w:val="BodyText"/>
      </w:pPr>
      <w:r>
        <w:t xml:space="preserve">Outside of being interactive,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maintains the original sort-functionality</w:t>
      </w:r>
      <w:r>
        <w:t xml:space="preserve"> </w:t>
      </w:r>
      <w:r>
        <w:t xml:space="preserve">of its namesake.</w:t>
      </w:r>
    </w:p>
    <w:p>
      <w:pPr>
        <w:pStyle w:val="BodyText"/>
      </w:pPr>
      <w:r>
        <w:rPr>
          <w:rStyle w:val="VerbatimChar"/>
        </w:rPr>
        <w:t xml:space="preserve">mctop</w:t>
      </w:r>
      <w:r>
        <w:t xml:space="preserve"> </w:t>
      </w:r>
      <w:r>
        <w:t xml:space="preserve">has different visual modes, that correspond to different probes to</w:t>
      </w:r>
      <w:r>
        <w:t xml:space="preserve"> </w:t>
      </w:r>
      <w:r>
        <w:t xml:space="preserve">collect data for a specific key and analyse it.</w:t>
      </w:r>
    </w:p>
    <w:p>
      <w:pPr>
        <w:pStyle w:val="Heading4"/>
      </w:pPr>
      <w:bookmarkStart w:id="80" w:name="navigation"/>
      <w:r>
        <w:t xml:space="preserve">Navigation</w:t>
      </w:r>
      <w:bookmarkEnd w:id="80"/>
    </w:p>
    <w:p>
      <w:pPr>
        <w:pStyle w:val="FirstParagraph"/>
      </w:pPr>
      <w:r>
        <w:t xml:space="preserve">To navigate, the</w:t>
      </w:r>
      <w:r>
        <w:t xml:space="preserve"> </w:t>
      </w:r>
      <w:r>
        <w:rPr>
          <w:rStyle w:val="VerbatimChar"/>
        </w:rPr>
        <w:t xml:space="preserve">j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k</w:t>
      </w:r>
      <w:r>
        <w:t xml:space="preserve"> </w:t>
      </w:r>
      <w:r>
        <w:t xml:space="preserve">keys can be used to move up or down a keys, and</w:t>
      </w:r>
      <w:r>
        <w:t xml:space="preserve"> </w:t>
      </w:r>
      <w:r>
        <w:t xml:space="preserve">the selected key is displayed in the footer bar.</w:t>
      </w:r>
    </w:p>
    <w:p>
      <w:pPr>
        <w:pStyle w:val="BodyText"/>
      </w:pPr>
      <w:r>
        <w:t xml:space="preserve">The footer bar also now shows the number of pages, segmented by the</w:t>
      </w:r>
      <w:r>
        <w:t xml:space="preserve"> </w:t>
      </w:r>
      <w:r>
        <w:rPr>
          <w:rStyle w:val="VerbatimChar"/>
        </w:rPr>
        <w:t xml:space="preserve">maxrows</w:t>
      </w:r>
      <w:r>
        <w:t xml:space="preserve"> </w:t>
      </w:r>
      <w:r>
        <w:t xml:space="preserve">argument. To easily navigate this buffer,</w:t>
      </w:r>
      <w:r>
        <w:t xml:space="preserve"> </w:t>
      </w:r>
      <w:r>
        <w:rPr>
          <w:rStyle w:val="VerbatimChar"/>
        </w:rPr>
        <w:t xml:space="preserve">u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</w:t>
      </w:r>
      <w:r>
        <w:t xml:space="preserve"> </w:t>
      </w:r>
      <w:r>
        <w:t xml:space="preserve">can be used to navigate</w:t>
      </w:r>
      <w:r>
        <w:t xml:space="preserve"> </w:t>
      </w:r>
      <w:r>
        <w:t xml:space="preserve">up and down a page in this buffer.</w:t>
      </w:r>
    </w:p>
    <w:p>
      <w:pPr>
        <w:pStyle w:val="BodyText"/>
      </w:pPr>
      <w:r>
        <w:t xml:space="preserve">Finally, to jump to the end of the buffer,</w:t>
      </w:r>
      <w:r>
        <w:t xml:space="preserve"> </w:t>
      </w:r>
      <w:r>
        <w:rPr>
          <w:rStyle w:val="VerbatimChar"/>
        </w:rPr>
        <w:t xml:space="preserve">G</w:t>
      </w:r>
      <w:r>
        <w:t xml:space="preserve">, and to the start of the sorted</w:t>
      </w:r>
      <w:r>
        <w:t xml:space="preserve"> </w:t>
      </w:r>
      <w:r>
        <w:t xml:space="preserve">key list,</w:t>
      </w:r>
      <w:r>
        <w:t xml:space="preserve"> </w:t>
      </w:r>
      <w:r>
        <w:rPr>
          <w:rStyle w:val="VerbatimChar"/>
        </w:rPr>
        <w:t xml:space="preserve">g</w:t>
      </w:r>
      <w:r>
        <w:t xml:space="preserve">.</w:t>
      </w:r>
    </w:p>
    <w:p>
      <w:pPr>
        <w:pStyle w:val="BodyText"/>
      </w:pPr>
      <w:r>
        <w:t xml:space="preserve">As this control sequence is extremely common in command line tools, the hope is</w:t>
      </w:r>
      <w:r>
        <w:t xml:space="preserve"> </w:t>
      </w:r>
      <w:r>
        <w:t xml:space="preserve">that the navigation keys will feel natural to users of similar tools.</w:t>
      </w:r>
    </w:p>
    <w:p>
      <w:pPr>
        <w:pStyle w:val="Heading4"/>
      </w:pPr>
      <w:bookmarkStart w:id="81" w:name="command-latency"/>
      <w:r>
        <w:t xml:space="preserve">Command latency</w:t>
      </w:r>
      <w:bookmarkEnd w:id="81"/>
    </w:p>
    <w:p>
      <w:pPr>
        <w:pStyle w:val="FirstParagraph"/>
      </w:pPr>
      <w:r>
        <w:t xml:space="preserve">To be able to add a new data source and expand on the functionality of the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predecessor, the latency commands hitting each key could be measured</w:t>
      </w:r>
      <w:r>
        <w:t xml:space="preserve"> </w:t>
      </w:r>
      <w:r>
        <w:t xml:space="preserve">and displayed in aggregate.</w:t>
      </w:r>
    </w:p>
    <w:p>
      <w:pPr>
        <w:pStyle w:val="BodyText"/>
      </w:pPr>
      <w:r>
        <w:t xml:space="preserve">This additional data could also be used to plug into</w:t>
      </w:r>
      <w:r>
        <w:t xml:space="preserve"> </w:t>
      </w:r>
      <w:r>
        <w:rPr>
          <w:rStyle w:val="VerbatimChar"/>
        </w:rPr>
        <w:t xml:space="preserve">bcc</w:t>
      </w:r>
      <w:r>
        <w:t xml:space="preserve">’s histogram map type</w:t>
      </w:r>
      <w:r>
        <w:t xml:space="preserve"> </w:t>
      </w:r>
      <w:r>
        <w:t xml:space="preserve">and print function, showing an informative</w:t>
      </w:r>
      <w:r>
        <w:t xml:space="preserve"> </w:t>
      </w:r>
      <w:r>
        <w:rPr>
          <w:rStyle w:val="VerbatimChar"/>
        </w:rPr>
        <w:t xml:space="preserve">lg2</w:t>
      </w:r>
      <w:r>
        <w:t xml:space="preserve"> </w:t>
      </w:r>
      <w:r>
        <w:t xml:space="preserve">representation of the latency</w:t>
      </w:r>
      <w:r>
        <w:t xml:space="preserve"> </w:t>
      </w:r>
      <w:r>
        <w:t xml:space="preserve">for commands hitting the key.</w:t>
      </w:r>
    </w:p>
    <w:p>
      <w:pPr>
        <w:pStyle w:val="Heading4"/>
      </w:pPr>
      <w:bookmarkStart w:id="82" w:name="printing-histogram"/>
      <w:r>
        <w:t xml:space="preserve">Printing Histogram</w:t>
      </w:r>
      <w:bookmarkEnd w:id="82"/>
    </w:p>
    <w:p>
      <w:pPr>
        <w:pStyle w:val="FirstParagraph"/>
      </w:pPr>
      <w:r>
        <w:t xml:space="preserve">Printing a histogram of latency data entails recompiling the</w:t>
      </w:r>
      <w:r>
        <w:t xml:space="preserve"> </w:t>
      </w:r>
      <w:r>
        <w:rPr>
          <w:rStyle w:val="VerbatimChar"/>
        </w:rPr>
        <w:t xml:space="preserve">eBPF</w:t>
      </w:r>
      <w:r>
        <w:t xml:space="preserve"> </w:t>
      </w:r>
      <w:r>
        <w:t xml:space="preserve">source to</w:t>
      </w:r>
      <w:r>
        <w:t xml:space="preserve"> </w:t>
      </w:r>
      <w:r>
        <w:t xml:space="preserve">have the static key to collect latency data embedded in the eBPF source.</w:t>
      </w:r>
    </w:p>
    <w:p>
      <w:pPr>
        <w:pStyle w:val="BodyText"/>
      </w:pPr>
      <w:r>
        <w:t xml:space="preserve">An inline</w:t>
      </w:r>
      <w:r>
        <w:t xml:space="preserve"> </w:t>
      </w:r>
      <w:r>
        <w:rPr>
          <w:rStyle w:val="VerbatimChar"/>
        </w:rPr>
        <w:t xml:space="preserve">match_key</w:t>
      </w:r>
      <w:r>
        <w:t xml:space="preserve"> </w:t>
      </w:r>
      <w:r>
        <w:t xml:space="preserve">function is used to iterate through the buffer to compare</w:t>
      </w:r>
      <w:r>
        <w:t xml:space="preserve"> </w:t>
      </w:r>
      <w:r>
        <w:t xml:space="preserve">until it finds the key in full or finds a mismatching character and returns</w:t>
      </w:r>
      <w:r>
        <w:t xml:space="preserve"> </w:t>
      </w:r>
      <w:r>
        <w:t xml:space="preserve">early. This bounded loop is permitted in eBPF, but may be wasteful processing</w:t>
      </w:r>
      <w:r>
        <w:t xml:space="preserve"> </w:t>
      </w:r>
      <w:r>
        <w:t xml:space="preserve">at large key sizes.</w:t>
      </w:r>
    </w:p>
    <w:p>
      <w:pPr>
        <w:pStyle w:val="BodyText"/>
      </w:pPr>
      <w:r>
        <w:t xml:space="preserve">When a trace on a Memcached command is executed, it stores the</w:t>
      </w:r>
      <w:r>
        <w:t xml:space="preserve"> </w:t>
      </w:r>
      <w:r>
        <w:rPr>
          <w:rStyle w:val="VerbatimChar"/>
        </w:rPr>
        <w:t xml:space="preserve">lastkey</w:t>
      </w:r>
      <w:r>
        <w:t xml:space="preserve"> </w:t>
      </w:r>
      <w:r>
        <w:t xml:space="preserve">in a</w:t>
      </w:r>
      <w:r>
        <w:t xml:space="preserve"> </w:t>
      </w:r>
      <w:r>
        <w:t xml:space="preserve">map.</w:t>
      </w:r>
      <w:r>
        <w:rPr>
          <w:rStyle w:val="FootnoteReference"/>
        </w:rPr>
        <w:footnoteReference w:id="83"/>
      </w:r>
      <w:r>
        <w:t xml:space="preserve"> </w:t>
      </w:r>
      <w:r>
        <w:t xml:space="preserve">In another probe on</w:t>
      </w:r>
      <w:r>
        <w:t xml:space="preserve"> </w:t>
      </w:r>
      <w:r>
        <w:rPr>
          <w:rStyle w:val="VerbatimChar"/>
        </w:rPr>
        <w:t xml:space="preserve">process__command__end</w:t>
      </w:r>
      <w:r>
        <w:t xml:space="preserve">, this is accessed and</w:t>
      </w:r>
      <w:r>
        <w:t xml:space="preserve"> </w:t>
      </w:r>
      <w:r>
        <w:t xml:space="preserve">compared with the hard-coded and selected key from the UI. When there is a</w:t>
      </w:r>
      <w:r>
        <w:t xml:space="preserve"> </w:t>
      </w:r>
      <w:r>
        <w:t xml:space="preserve">match, the computed latency data is added to the histogram.</w:t>
      </w:r>
    </w:p>
    <w:p>
      <w:pPr>
        <w:pStyle w:val="BodyText"/>
      </w:pPr>
      <w:r>
        <w:t xml:space="preserve">Upon entering histogram mode, the selected data will be immediately</w:t>
      </w:r>
      <w:r>
        <w:t xml:space="preserve"> </w:t>
      </w:r>
      <w:r>
        <w:t xml:space="preserve">displayed on the same refresh interval. This shows the real-time</w:t>
      </w:r>
      <w:r>
        <w:t xml:space="preserve"> </w:t>
      </w:r>
      <w:r>
        <w:t xml:space="preserve">variations in Memcached latency, in buckets of doubling size.</w:t>
      </w:r>
    </w:p>
    <w:p>
      <w:pPr>
        <w:pStyle w:val="BodyText"/>
      </w:pPr>
      <w:r>
        <w:t xml:space="preserve">Switching to histogram mode will detach and replace running probes, and discard</w:t>
      </w:r>
      <w:r>
        <w:t xml:space="preserve"> </w:t>
      </w:r>
      <w:r>
        <w:t xml:space="preserve">the collected data, replacing the eBPF probes with a function that is targeted</w:t>
      </w:r>
      <w:r>
        <w:t xml:space="preserve"> </w:t>
      </w:r>
      <w:r>
        <w:t xml:space="preserve">to a specific cache key.</w:t>
      </w:r>
      <w:r>
        <w:rPr>
          <w:rStyle w:val="FootnoteReference"/>
        </w:rPr>
        <w:footnoteReference w:id="84"/>
      </w:r>
    </w:p>
    <w:p>
      <w:pPr>
        <w:pStyle w:val="Heading4"/>
      </w:pPr>
      <w:bookmarkStart w:id="85" w:name="inspect-key"/>
      <w:r>
        <w:t xml:space="preserve">Inspect Key</w:t>
      </w:r>
      <w:bookmarkEnd w:id="85"/>
    </w:p>
    <w:p>
      <w:pPr>
        <w:pStyle w:val="Heading2"/>
      </w:pPr>
      <w:bookmarkStart w:id="86" w:name="finishing-touches-and-final-tool"/>
      <w:r>
        <w:t xml:space="preserve">Finishing touches and final tool</w:t>
      </w:r>
      <w:bookmarkEnd w:id="86"/>
    </w:p>
    <w:p>
      <w:pPr>
        <w:pStyle w:val="FirstParagraph"/>
      </w:pPr>
      <w:r>
        <w:t xml:space="preserve">Since the goal of the tool is to share it, especially so that fans of the</w:t>
      </w:r>
      <w:r>
        <w:t xml:space="preserve"> </w:t>
      </w:r>
      <w:r>
        <w:t xml:space="preserve">original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memkeys</w:t>
      </w:r>
      <w:r>
        <w:t xml:space="preserve"> </w:t>
      </w:r>
      <w:r>
        <w:t xml:space="preserve">command could have access a light-weight eBPF</w:t>
      </w:r>
      <w:r>
        <w:t xml:space="preserve"> </w:t>
      </w:r>
      <w:r>
        <w:t xml:space="preserve">option, it is definitely a goal to share this tool and get it into good enough</w:t>
      </w:r>
      <w:r>
        <w:t xml:space="preserve"> </w:t>
      </w:r>
      <w:r>
        <w:t xml:space="preserve">shape for it to pass a pull request review</w:t>
      </w:r>
      <w:r>
        <w:t xml:space="preserve"> </w:t>
      </w:r>
      <w:r>
        <w:t xml:space="preserve">[</w:t>
      </w:r>
      <w:hyperlink w:anchor="ref-bcc-contributing-tools">
        <w:r>
          <w:rPr>
            <w:rStyle w:val="Hyperlink"/>
          </w:rPr>
          <w:t xml:space="preserve">22</w:t>
        </w:r>
      </w:hyperlink>
      <w:r>
        <w:t xml:space="preserve">]</w:t>
      </w:r>
      <w:r>
        <w:t xml:space="preserve">.</w:t>
      </w:r>
    </w:p>
    <w:p>
      <w:pPr>
        <w:pStyle w:val="BodyText"/>
      </w:pPr>
      <w:r>
        <w:t xml:space="preserve">For this reason, this report was prepared to supplement the material around the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tool included in the pull request.</w:t>
      </w:r>
    </w:p>
    <w:p>
      <w:pPr>
        <w:pStyle w:val="BodyText"/>
      </w:pPr>
      <w:r>
        <w:t xml:space="preserve">This script is submitted in its entirety:</w:t>
      </w:r>
    </w:p>
    <w:p>
      <w:pPr>
        <w:pStyle w:val="SourceCode"/>
      </w:pPr>
      <w:r>
        <w:rPr>
          <w:rStyle w:val="CommentTok"/>
        </w:rPr>
        <w:t xml:space="preserve">#!/usr/bin/python</w:t>
      </w:r>
      <w:r>
        <w:br/>
      </w:r>
      <w:r>
        <w:rPr>
          <w:rStyle w:val="CommentTok"/>
        </w:rPr>
        <w:t xml:space="preserve"># @lint-avoid-python-3-compatibility-imports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mctop   Memcached key operation analysis tool</w:t>
      </w:r>
      <w:r>
        <w:br/>
      </w:r>
      <w:r>
        <w:rPr>
          <w:rStyle w:val="CommentTok"/>
        </w:rPr>
        <w:t xml:space="preserve">#         For Linux, uses BCC, eBPF.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USAGE: mctop.py  -p PID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This uses in-kernel eBPF maps to trace and analyze key access rates and</w:t>
      </w:r>
      <w:r>
        <w:br/>
      </w:r>
      <w:r>
        <w:rPr>
          <w:rStyle w:val="CommentTok"/>
        </w:rPr>
        <w:t xml:space="preserve"># objects. This can help to spot hot keys, and tune memcached usage for</w:t>
      </w:r>
      <w:r>
        <w:br/>
      </w:r>
      <w:r>
        <w:rPr>
          <w:rStyle w:val="CommentTok"/>
        </w:rPr>
        <w:t xml:space="preserve"># performance.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Copyright 2019 Shopify, Inc.</w:t>
      </w:r>
      <w:r>
        <w:br/>
      </w:r>
      <w:r>
        <w:rPr>
          <w:rStyle w:val="CommentTok"/>
        </w:rPr>
        <w:t xml:space="preserve"># Licensed under the Apache License, Version 2.0 (the "License")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20-Nov-2019   Dale Hamel   Created this.</w:t>
      </w:r>
      <w:r>
        <w:br/>
      </w:r>
      <w:r>
        <w:rPr>
          <w:rStyle w:val="CommentTok"/>
        </w:rPr>
        <w:t xml:space="preserve"># Inspired by the ruby tool of the same name by Marcus Barczak in 2012, see</w:t>
      </w:r>
      <w:r>
        <w:br/>
      </w:r>
      <w:r>
        <w:rPr>
          <w:rStyle w:val="CommentTok"/>
        </w:rPr>
        <w:t xml:space="preserve"># see also https://github.com/etsy/mctop</w:t>
      </w:r>
      <w:r>
        <w:br/>
      </w:r>
      <w:r>
        <w:rPr>
          <w:rStyle w:val="CommentTok"/>
        </w:rPr>
        <w:t xml:space="preserve"># see also https://github.com/tumblr/memkeys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__future__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print_function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time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sleep, strftime, monotonic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bcc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BPF, USDT, utils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subprocess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call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argparse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sys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select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tty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termios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json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AlertTok"/>
        </w:rPr>
        <w:t xml:space="preserve">FIXME</w:t>
      </w:r>
      <w:r>
        <w:rPr>
          <w:rStyle w:val="CommentTok"/>
        </w:rPr>
        <w:t xml:space="preserve"> better help</w:t>
      </w:r>
      <w:r>
        <w:br/>
      </w:r>
      <w:r>
        <w:rPr>
          <w:rStyle w:val="CommentTok"/>
        </w:rPr>
        <w:t xml:space="preserve"># arguments</w:t>
      </w:r>
      <w:r>
        <w:br/>
      </w:r>
      <w:r>
        <w:rPr>
          <w:rStyle w:val="NormalTok"/>
        </w:rPr>
        <w:t xml:space="preserve">examples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"""examples:</w:t>
      </w:r>
      <w:r>
        <w:br/>
      </w:r>
      <w:r>
        <w:rPr>
          <w:rStyle w:val="StringTok"/>
        </w:rPr>
        <w:t xml:space="preserve">    ./mctop -p PID          # memcached usage top, 1 second refresh</w:t>
      </w:r>
      <w:r>
        <w:br/>
      </w:r>
      <w:r>
        <w:rPr>
          <w:rStyle w:val="String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parser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argparse.ArgumentParser(</w:t>
      </w:r>
      <w:r>
        <w:br/>
      </w:r>
      <w:r>
        <w:rPr>
          <w:rStyle w:val="NormalTok"/>
        </w:rPr>
        <w:t xml:space="preserve">    description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"Memcached top key analysis"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formatter_class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argparse.RawDescriptionHelpFormatter,</w:t>
      </w:r>
      <w:r>
        <w:br/>
      </w:r>
      <w:r>
        <w:rPr>
          <w:rStyle w:val="NormalTok"/>
        </w:rPr>
        <w:t xml:space="preserve">    epilog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examples)</w:t>
      </w:r>
      <w:r>
        <w:br/>
      </w:r>
      <w:r>
        <w:rPr>
          <w:rStyle w:val="NormalTok"/>
        </w:rPr>
        <w:t xml:space="preserve">parser.add_argument(</w:t>
      </w:r>
      <w:r>
        <w:rPr>
          <w:rStyle w:val="StringTok"/>
        </w:rPr>
        <w:t xml:space="preserve">"-p"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"--pid"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"process id to attach to"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"--output"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"save map data to /top/OUTPUT.json if 'D' is issued to dump the map"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parser.add_argument(</w:t>
      </w:r>
      <w:r>
        <w:rPr>
          <w:rStyle w:val="StringTok"/>
        </w:rPr>
        <w:t xml:space="preserve">"-C"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"--noclear"</w:t>
      </w:r>
      <w:r>
        <w:rPr>
          <w:rStyle w:val="NormalTok"/>
        </w:rPr>
        <w:t xml:space="preserve">,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"store_true"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"don't clear the screen"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rPr>
          <w:rStyle w:val="StringTok"/>
        </w:rPr>
        <w:t xml:space="preserve">"-r"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"--maxrows"</w:t>
      </w:r>
      <w:r>
        <w:rPr>
          <w:rStyle w:val="NormalTok"/>
        </w:rPr>
        <w:t xml:space="preserve">, default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"maximum rows to print, default 20"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rPr>
          <w:rStyle w:val="StringTok"/>
        </w:rPr>
        <w:t xml:space="preserve">"interval"</w:t>
      </w:r>
      <w:r>
        <w:rPr>
          <w:rStyle w:val="NormalTok"/>
        </w:rPr>
        <w:t xml:space="preserve">, nargs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"?"</w:t>
      </w:r>
      <w:r>
        <w:rPr>
          <w:rStyle w:val="NormalTok"/>
        </w:rPr>
        <w:t xml:space="preserve">, default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"output interval, in seconds"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nargs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"?"</w:t>
      </w:r>
      <w:r>
        <w:rPr>
          <w:rStyle w:val="NormalTok"/>
        </w:rPr>
        <w:t xml:space="preserve">, default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99999999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"number of outputs"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parser.add_argument(</w:t>
      </w:r>
      <w:r>
        <w:rPr>
          <w:rStyle w:val="StringTok"/>
        </w:rPr>
        <w:t xml:space="preserve">"--ebpf"</w:t>
      </w:r>
      <w:r>
        <w:rPr>
          <w:rStyle w:val="NormalTok"/>
        </w:rPr>
        <w:t xml:space="preserve">, action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"store_true"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help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argparse.SUPPRESS)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AlertTok"/>
        </w:rPr>
        <w:t xml:space="preserve">FIXME</w:t>
      </w:r>
      <w:r>
        <w:rPr>
          <w:rStyle w:val="CommentTok"/>
        </w:rPr>
        <w:t xml:space="preserve"> clean this up</w:t>
      </w:r>
      <w:r>
        <w:br/>
      </w:r>
      <w:r>
        <w:rPr>
          <w:rStyle w:val="NormalTok"/>
        </w:rPr>
        <w:t xml:space="preserve">args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parser.parse_args()</w:t>
      </w:r>
      <w:r>
        <w:br/>
      </w:r>
      <w:r>
        <w:rPr>
          <w:rStyle w:val="NormalTok"/>
        </w:rPr>
        <w:t xml:space="preserve">interval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(args.interval)</w:t>
      </w:r>
      <w:r>
        <w:br/>
      </w:r>
      <w:r>
        <w:rPr>
          <w:rStyle w:val="NormalTok"/>
        </w:rPr>
        <w:t xml:space="preserve">countdown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(args.count)</w:t>
      </w:r>
      <w:r>
        <w:br/>
      </w:r>
      <w:r>
        <w:rPr>
          <w:rStyle w:val="NormalTok"/>
        </w:rPr>
        <w:t xml:space="preserve">maxrows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(args.maxrows)</w:t>
      </w:r>
      <w:r>
        <w:br/>
      </w:r>
      <w:r>
        <w:rPr>
          <w:rStyle w:val="NormalTok"/>
        </w:rPr>
        <w:t xml:space="preserve">clear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(args.noclear)</w:t>
      </w:r>
      <w:r>
        <w:br/>
      </w:r>
      <w:r>
        <w:rPr>
          <w:rStyle w:val="NormalTok"/>
        </w:rPr>
        <w:t xml:space="preserve">outfile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args.output</w:t>
      </w:r>
      <w:r>
        <w:br/>
      </w:r>
      <w:r>
        <w:rPr>
          <w:rStyle w:val="NormalTok"/>
        </w:rPr>
        <w:t xml:space="preserve">pid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args.pid</w:t>
      </w:r>
      <w:r>
        <w:br/>
      </w:r>
      <w:r>
        <w:br/>
      </w:r>
      <w:r>
        <w:rPr>
          <w:rStyle w:val="CommentTok"/>
        </w:rPr>
        <w:t xml:space="preserve"># Globals</w:t>
      </w:r>
      <w:r>
        <w:br/>
      </w:r>
      <w:r>
        <w:rPr>
          <w:rStyle w:val="NormalTok"/>
        </w:rPr>
        <w:t xml:space="preserve">exiting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sort_mode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br/>
      </w:r>
      <w:r>
        <w:rPr>
          <w:rStyle w:val="NormalTok"/>
        </w:rPr>
        <w:t xml:space="preserve">sort_ascending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bpf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sorted_output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br/>
      </w:r>
      <w:r>
        <w:br/>
      </w:r>
      <w:r>
        <w:rPr>
          <w:rStyle w:val="NormalTok"/>
        </w:rPr>
        <w:t xml:space="preserve">sort_modes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"calls"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total calls to key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"size"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latest size of key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"req/s"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requests per second to this key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"bw"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total bytes accesses on this key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"ts"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timestamp of the latest access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commands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"toggle"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sorting by ascending / descending order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"dump"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clear eBPF maps and dump to disk (if set)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"Q"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"quit"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exit mctop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/typedef enum {START, </w:t>
      </w:r>
      <w:r>
        <w:rPr>
          <w:rStyle w:val="RegionMarkerTok"/>
        </w:rPr>
        <w:t xml:space="preserve">END</w:t>
      </w:r>
      <w:r>
        <w:rPr>
          <w:rStyle w:val="CommentTok"/>
        </w:rPr>
        <w:t xml:space="preserve">, GET, ADD, SET, REPLACE, PREPEND, APPEND,</w:t>
      </w:r>
      <w:r>
        <w:br/>
      </w:r>
      <w:r>
        <w:rPr>
          <w:rStyle w:val="CommentTok"/>
        </w:rPr>
        <w:t xml:space="preserve">#                       TOUCH, CAS, INCR, DECR, DELETE} memcached_op_t;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AlertTok"/>
        </w:rPr>
        <w:t xml:space="preserve">FIXME</w:t>
      </w:r>
      <w:r>
        <w:rPr>
          <w:rStyle w:val="CommentTok"/>
        </w:rPr>
        <w:t xml:space="preserve"> have helper to generate per  type?</w:t>
      </w:r>
      <w:r>
        <w:br/>
      </w:r>
      <w:r>
        <w:rPr>
          <w:rStyle w:val="CommentTok"/>
        </w:rPr>
        <w:t xml:space="preserve"># load BPF program</w:t>
      </w:r>
      <w:r>
        <w:br/>
      </w:r>
      <w:r>
        <w:rPr>
          <w:rStyle w:val="NormalTok"/>
        </w:rPr>
        <w:t xml:space="preserve">bpf_text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#include &lt;uapi/linux/ptrace.h&gt;</w:t>
      </w:r>
      <w:r>
        <w:br/>
      </w:r>
      <w:r>
        <w:rPr>
          <w:rStyle w:val="StringTok"/>
        </w:rPr>
        <w:t xml:space="preserve">#include &lt;bcc/proto.h&gt;</w:t>
      </w:r>
      <w:r>
        <w:br/>
      </w:r>
      <w:r>
        <w:br/>
      </w:r>
      <w:r>
        <w:br/>
      </w:r>
      <w:r>
        <w:rPr>
          <w:rStyle w:val="StringTok"/>
        </w:rPr>
        <w:t xml:space="preserve">#define READ_MASK 0xff // allow buffer reads up to 256 bytes</w:t>
      </w:r>
      <w:r>
        <w:br/>
      </w:r>
      <w:r>
        <w:rPr>
          <w:rStyle w:val="StringTok"/>
        </w:rPr>
        <w:t xml:space="preserve">struct keyhit_t {</w:t>
      </w:r>
      <w:r>
        <w:br/>
      </w:r>
      <w:r>
        <w:rPr>
          <w:rStyle w:val="StringTok"/>
        </w:rPr>
        <w:t xml:space="preserve">    char keystr[READ_MASK];</w:t>
      </w:r>
      <w:r>
        <w:br/>
      </w:r>
      <w:r>
        <w:rPr>
          <w:rStyle w:val="StringTok"/>
        </w:rPr>
        <w:t xml:space="preserve">};</w:t>
      </w:r>
      <w:r>
        <w:br/>
      </w:r>
      <w:r>
        <w:br/>
      </w:r>
      <w:r>
        <w:rPr>
          <w:rStyle w:val="StringTok"/>
        </w:rPr>
        <w:t xml:space="preserve">struct value_t {</w:t>
      </w:r>
      <w:r>
        <w:br/>
      </w:r>
      <w:r>
        <w:rPr>
          <w:rStyle w:val="StringTok"/>
        </w:rPr>
        <w:t xml:space="preserve">    u64 count;</w:t>
      </w:r>
      <w:r>
        <w:br/>
      </w:r>
      <w:r>
        <w:rPr>
          <w:rStyle w:val="StringTok"/>
        </w:rPr>
        <w:t xml:space="preserve">    u64 bytecount;</w:t>
      </w:r>
      <w:r>
        <w:br/>
      </w:r>
      <w:r>
        <w:rPr>
          <w:rStyle w:val="StringTok"/>
        </w:rPr>
        <w:t xml:space="preserve">    u64 totalbytes;</w:t>
      </w:r>
      <w:r>
        <w:br/>
      </w:r>
      <w:r>
        <w:rPr>
          <w:rStyle w:val="StringTok"/>
        </w:rPr>
        <w:t xml:space="preserve">    u64 keysize;</w:t>
      </w:r>
      <w:r>
        <w:br/>
      </w:r>
      <w:r>
        <w:rPr>
          <w:rStyle w:val="StringTok"/>
        </w:rPr>
        <w:t xml:space="preserve">    u64 timestamp;</w:t>
      </w:r>
      <w:r>
        <w:br/>
      </w:r>
      <w:r>
        <w:rPr>
          <w:rStyle w:val="StringTok"/>
        </w:rPr>
        <w:t xml:space="preserve">};</w:t>
      </w:r>
      <w:r>
        <w:br/>
      </w:r>
      <w:r>
        <w:br/>
      </w:r>
      <w:r>
        <w:rPr>
          <w:rStyle w:val="StringTok"/>
        </w:rPr>
        <w:t xml:space="preserve">BPF_HASH(keyhits, struct keyhit_t, struct value_t);</w:t>
      </w:r>
      <w:r>
        <w:br/>
      </w:r>
      <w:r>
        <w:br/>
      </w:r>
      <w:r>
        <w:br/>
      </w:r>
      <w:r>
        <w:rPr>
          <w:rStyle w:val="StringTok"/>
        </w:rPr>
        <w:t xml:space="preserve">int trace_entry(struct pt_regs *ctx) {</w:t>
      </w:r>
      <w:r>
        <w:br/>
      </w:r>
      <w:r>
        <w:rPr>
          <w:rStyle w:val="StringTok"/>
        </w:rPr>
        <w:t xml:space="preserve">    u64 keystr = 0;</w:t>
      </w:r>
      <w:r>
        <w:br/>
      </w:r>
      <w:r>
        <w:rPr>
          <w:rStyle w:val="StringTok"/>
        </w:rPr>
        <w:t xml:space="preserve">    int32_t bytecount = 0; // type is -4@</w:t>
      </w:r>
      <w:r>
        <w:rPr>
          <w:rStyle w:val="SpecialCharTok"/>
        </w:rPr>
        <w:t xml:space="preserve">%e</w:t>
      </w:r>
      <w:r>
        <w:rPr>
          <w:rStyle w:val="StringTok"/>
        </w:rPr>
        <w:t xml:space="preserve">ax in stap notes, which is int32</w:t>
      </w:r>
      <w:r>
        <w:br/>
      </w:r>
      <w:r>
        <w:rPr>
          <w:rStyle w:val="StringTok"/>
        </w:rPr>
        <w:t xml:space="preserve">    uint8_t keysize = 0; // type is 1@</w:t>
      </w:r>
      <w:r>
        <w:rPr>
          <w:rStyle w:val="SpecialCharTok"/>
        </w:rPr>
        <w:t xml:space="preserve">%c</w:t>
      </w:r>
      <w:r>
        <w:rPr>
          <w:rStyle w:val="StringTok"/>
        </w:rPr>
        <w:t xml:space="preserve">l, which should be uint8</w:t>
      </w:r>
      <w:r>
        <w:br/>
      </w:r>
      <w:r>
        <w:rPr>
          <w:rStyle w:val="StringTok"/>
        </w:rPr>
        <w:t xml:space="preserve">    struct keyhit_t keyhit = </w:t>
      </w:r>
      <w:r>
        <w:rPr>
          <w:rStyle w:val="SpecialCharTok"/>
        </w:rPr>
        <w:t xml:space="preserve">{0}</w:t>
      </w:r>
      <w:r>
        <w:rPr>
          <w:rStyle w:val="StringTok"/>
        </w:rPr>
        <w:t xml:space="preserve">;</w:t>
      </w:r>
      <w:r>
        <w:br/>
      </w:r>
      <w:r>
        <w:rPr>
          <w:rStyle w:val="StringTok"/>
        </w:rPr>
        <w:t xml:space="preserve">    struct value_t *valp, zero =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;</w:t>
      </w:r>
      <w:r>
        <w:br/>
      </w:r>
      <w:r>
        <w:br/>
      </w:r>
      <w:r>
        <w:rPr>
          <w:rStyle w:val="StringTok"/>
        </w:rPr>
        <w:t xml:space="preserve">    bpf_usdt_readarg(2, ctx, &amp;keystr);</w:t>
      </w:r>
      <w:r>
        <w:br/>
      </w:r>
      <w:r>
        <w:rPr>
          <w:rStyle w:val="StringTok"/>
        </w:rPr>
        <w:t xml:space="preserve">    bpf_usdt_readarg(3, ctx, &amp;keysize);</w:t>
      </w:r>
      <w:r>
        <w:br/>
      </w:r>
      <w:r>
        <w:rPr>
          <w:rStyle w:val="StringTok"/>
        </w:rPr>
        <w:t xml:space="preserve">    bpf_usdt_readarg(4, ctx, &amp;bytecount);</w:t>
      </w:r>
      <w:r>
        <w:br/>
      </w:r>
      <w:r>
        <w:br/>
      </w:r>
      <w:r>
        <w:rPr>
          <w:rStyle w:val="StringTok"/>
        </w:rPr>
        <w:t xml:space="preserve">    // see https://github.com/memcached/memcached/issues/576</w:t>
      </w:r>
      <w:r>
        <w:br/>
      </w:r>
      <w:r>
        <w:rPr>
          <w:rStyle w:val="StringTok"/>
        </w:rPr>
        <w:t xml:space="preserve">    // as well as https://github.com/iovisor/bcc/issues/1260</w:t>
      </w:r>
      <w:r>
        <w:br/>
      </w:r>
      <w:r>
        <w:rPr>
          <w:rStyle w:val="StringTok"/>
        </w:rPr>
        <w:t xml:space="preserve">    // we can convince the verifier the arbitrary read is safe using this</w:t>
      </w:r>
      <w:r>
        <w:br/>
      </w:r>
      <w:r>
        <w:rPr>
          <w:rStyle w:val="StringTok"/>
        </w:rPr>
        <w:t xml:space="preserve">    // bitwise &amp;, but only because our max buffer size happens to be 0xff,</w:t>
      </w:r>
      <w:r>
        <w:br/>
      </w:r>
      <w:r>
        <w:rPr>
          <w:rStyle w:val="StringTok"/>
        </w:rPr>
        <w:t xml:space="preserve">    // which corresponds roughly to the the maximum key size</w:t>
      </w:r>
      <w:r>
        <w:br/>
      </w:r>
      <w:r>
        <w:rPr>
          <w:rStyle w:val="StringTok"/>
        </w:rPr>
        <w:t xml:space="preserve">    bpf_probe_read(&amp;keyhit.keystr, keysize &amp; READ_MASK, (void *)keystr);</w:t>
      </w:r>
      <w:r>
        <w:br/>
      </w:r>
      <w:r>
        <w:br/>
      </w:r>
      <w:r>
        <w:rPr>
          <w:rStyle w:val="StringTok"/>
        </w:rPr>
        <w:t xml:space="preserve">    valp = keyhits.lookup_or_init(&amp;keyhit, &amp;zero);</w:t>
      </w:r>
      <w:r>
        <w:br/>
      </w:r>
      <w:r>
        <w:rPr>
          <w:rStyle w:val="StringTok"/>
        </w:rPr>
        <w:t xml:space="preserve">    valp-&gt;count++;</w:t>
      </w:r>
      <w:r>
        <w:br/>
      </w:r>
      <w:r>
        <w:rPr>
          <w:rStyle w:val="StringTok"/>
        </w:rPr>
        <w:t xml:space="preserve">    valp-&gt;bytecount = bytecount;</w:t>
      </w:r>
      <w:r>
        <w:br/>
      </w:r>
      <w:r>
        <w:rPr>
          <w:rStyle w:val="StringTok"/>
        </w:rPr>
        <w:t xml:space="preserve">    valp-&gt;keysize = keysize;</w:t>
      </w:r>
      <w:r>
        <w:br/>
      </w:r>
      <w:r>
        <w:rPr>
          <w:rStyle w:val="StringTok"/>
        </w:rPr>
        <w:t xml:space="preserve">    valp-&gt;totalbytes += bytecount;</w:t>
      </w:r>
      <w:r>
        <w:br/>
      </w:r>
      <w:r>
        <w:rPr>
          <w:rStyle w:val="StringTok"/>
        </w:rPr>
        <w:t xml:space="preserve">    valp-&gt;timestamp = bpf_ktime_get_ns();</w:t>
      </w:r>
      <w:r>
        <w:br/>
      </w:r>
      <w:r>
        <w:br/>
      </w:r>
      <w:r>
        <w:br/>
      </w:r>
      <w:r>
        <w:rPr>
          <w:rStyle w:val="StringTok"/>
        </w:rPr>
        <w:t xml:space="preserve">    return 0;</w:t>
      </w:r>
      <w:r>
        <w:br/>
      </w:r>
      <w:r>
        <w:rPr>
          <w:rStyle w:val="StringTok"/>
        </w:rPr>
        <w:t xml:space="preserve">}</w:t>
      </w:r>
      <w:r>
        <w:br/>
      </w:r>
      <w:r>
        <w:rPr>
          <w:rStyle w:val="StringTok"/>
        </w:rPr>
        <w:t xml:space="preserve">"""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sort_output(unsorted_map):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sort_mode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sort_ascending</w:t>
      </w:r>
      <w:r>
        <w:br/>
      </w:r>
      <w:r>
        <w:br/>
      </w:r>
      <w:r>
        <w:rPr>
          <w:rStyle w:val="NormalTok"/>
        </w:rPr>
        <w:t xml:space="preserve">    output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unsorted_map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sort_mode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output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(output.items(), key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sort_mode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output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(output.items(), key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'bytecount'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sort_mode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output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(output.items(), key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'bandwidth'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sort_mode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output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(output.items(), key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'cps'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sort_mode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output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(output.items(), key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'timestamp'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sort_ascending:</w:t>
      </w:r>
      <w:r>
        <w:br/>
      </w:r>
      <w:r>
        <w:rPr>
          <w:rStyle w:val="NormalTok"/>
        </w:rPr>
        <w:t xml:space="preserve">        output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reversed</w:t>
      </w:r>
      <w:r>
        <w:rPr>
          <w:rStyle w:val="NormalTok"/>
        </w:rPr>
        <w:t xml:space="preserve">(output)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(output)</w:t>
      </w:r>
      <w:r>
        <w:br/>
      </w:r>
      <w:r>
        <w:br/>
      </w:r>
      <w:r>
        <w:rPr>
          <w:rStyle w:val="CommentTok"/>
        </w:rPr>
        <w:t xml:space="preserve"># Set stdin to non-blocking reads so we can poll for chars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readKey(interval):</w:t>
      </w:r>
      <w:r>
        <w:br/>
      </w:r>
      <w:r>
        <w:rPr>
          <w:rStyle w:val="NormalTok"/>
        </w:rPr>
        <w:t xml:space="preserve">    new_settings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termios.tcgetattr(sys.stdin)</w:t>
      </w:r>
      <w:r>
        <w:br/>
      </w:r>
      <w:r>
        <w:rPr>
          <w:rStyle w:val="NormalTok"/>
        </w:rPr>
        <w:t xml:space="preserve">    new_settings[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new_settings[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(termios.ECHO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termios.ICANON)</w:t>
      </w:r>
      <w:r>
        <w:br/>
      </w:r>
      <w:r>
        <w:rPr>
          <w:rStyle w:val="NormalTok"/>
        </w:rPr>
        <w:t xml:space="preserve">    tty.setcbreak(sys.stdin.fileno())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select.select([sys.stdin], [], [],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([sys.stdin], [], []):</w:t>
      </w:r>
      <w:r>
        <w:br/>
      </w:r>
      <w:r>
        <w:rPr>
          <w:rStyle w:val="NormalTok"/>
        </w:rPr>
        <w:t xml:space="preserve">        key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sys.stdin.read(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).lower()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sort_mode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sort_ascending</w:t>
      </w:r>
      <w:r>
        <w:br/>
      </w:r>
      <w:r>
        <w:rPr>
          <w:rStyle w:val="NormalTok"/>
        </w:rPr>
        <w:t xml:space="preserve">            sort_ascending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sort_ascending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sort_mode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'C'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sort_mode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'S'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sort_mode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'R'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sort_mode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sort_mode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args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args.output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dump_map()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'q'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"QUITTING"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exiting</w:t>
      </w:r>
      <w:r>
        <w:br/>
      </w:r>
      <w:r>
        <w:rPr>
          <w:rStyle w:val="NormalTok"/>
        </w:rPr>
        <w:t xml:space="preserve">            exiting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dump_map():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outfile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bpf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sorted_output</w:t>
      </w:r>
      <w:r>
        <w:br/>
      </w:r>
      <w:r>
        <w:br/>
      </w:r>
      <w:r>
        <w:rPr>
          <w:rStyle w:val="NormalTok"/>
        </w:rPr>
        <w:t xml:space="preserve">    keyhits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bpf.get_table(</w:t>
      </w:r>
      <w:r>
        <w:rPr>
          <w:rStyle w:val="StringTok"/>
        </w:rPr>
        <w:t xml:space="preserve">"keyhits"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'/tmp/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.json'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outfile, </w:t>
      </w:r>
      <w:r>
        <w:rPr>
          <w:rStyle w:val="StringTok"/>
        </w:rPr>
        <w:t xml:space="preserve">'w'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json_str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json.dumps(sorted_output)</w:t>
      </w:r>
      <w:r>
        <w:br/>
      </w:r>
      <w:r>
        <w:rPr>
          <w:rStyle w:val="NormalTok"/>
        </w:rPr>
        <w:t xml:space="preserve">    out.write(json_str)</w:t>
      </w:r>
      <w:r>
        <w:br/>
      </w:r>
      <w:r>
        <w:rPr>
          <w:rStyle w:val="NormalTok"/>
        </w:rPr>
        <w:t xml:space="preserve">    out.close</w:t>
      </w:r>
      <w:r>
        <w:br/>
      </w:r>
      <w:r>
        <w:rPr>
          <w:rStyle w:val="NormalTok"/>
        </w:rPr>
        <w:t xml:space="preserve">    keyhits.clear()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run():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bpf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args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exiting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ebpf_text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sorted_output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args.ebpf: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(bpf_text)</w:t>
      </w:r>
      <w:r>
        <w:br/>
      </w:r>
      <w:r>
        <w:rPr>
          <w:rStyle w:val="NormalTok"/>
        </w:rPr>
        <w:t xml:space="preserve">        exit()</w:t>
      </w:r>
      <w:r>
        <w:br/>
      </w:r>
      <w:r>
        <w:br/>
      </w:r>
      <w:r>
        <w:rPr>
          <w:rStyle w:val="NormalTok"/>
        </w:rPr>
        <w:t xml:space="preserve">    usdt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USDT(pid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pid)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AlertTok"/>
        </w:rPr>
        <w:t xml:space="preserve">FIXME</w:t>
      </w:r>
      <w:r>
        <w:rPr>
          <w:rStyle w:val="CommentTok"/>
        </w:rPr>
        <w:t xml:space="preserve"> use fully specified version, port this to python</w:t>
      </w:r>
      <w:r>
        <w:br/>
      </w:r>
      <w:r>
        <w:rPr>
          <w:rStyle w:val="NormalTok"/>
        </w:rPr>
        <w:t xml:space="preserve">    usdt.enable_probe(probe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"command__set"</w:t>
      </w:r>
      <w:r>
        <w:rPr>
          <w:rStyle w:val="NormalTok"/>
        </w:rPr>
        <w:t xml:space="preserve">, fn_name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"trace_entry"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bpf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BPF(text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bpf_text, usdt_contexts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[usdt])</w:t>
      </w:r>
      <w:r>
        <w:br/>
      </w:r>
      <w:r>
        <w:br/>
      </w:r>
      <w:r>
        <w:rPr>
          <w:rStyle w:val="NormalTok"/>
        </w:rPr>
        <w:t xml:space="preserve">    old_settings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termios.tcgetattr(sys.stdin)</w:t>
      </w:r>
      <w:r>
        <w:br/>
      </w:r>
      <w:r>
        <w:rPr>
          <w:rStyle w:val="NormalTok"/>
        </w:rPr>
        <w:t xml:space="preserve">    first_loop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br/>
      </w:r>
      <w:r>
        <w:rPr>
          <w:rStyle w:val="NormalTok"/>
        </w:rPr>
        <w:t xml:space="preserve">    start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monotonic()  </w:t>
      </w:r>
      <w:r>
        <w:rPr>
          <w:rStyle w:val="CommentTok"/>
        </w:rPr>
        <w:t xml:space="preserve"># </w:t>
      </w:r>
      <w:r>
        <w:rPr>
          <w:rStyle w:val="AlertTok"/>
        </w:rPr>
        <w:t xml:space="preserve">FIXME</w:t>
      </w:r>
      <w:r>
        <w:rPr>
          <w:rStyle w:val="CommentTok"/>
        </w:rPr>
        <w:t xml:space="preserve"> would prefer monotonic_ns, if 3.7+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"HERE"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first_loop:</w:t>
      </w:r>
      <w:r>
        <w:br/>
      </w:r>
      <w:r>
        <w:rPr>
          <w:rStyle w:val="NormalTok"/>
        </w:rPr>
        <w:t xml:space="preserve">                readKey(interval)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first_loop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KeyboardInterrupt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exiting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header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clear: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c"</w:t>
      </w:r>
      <w:r>
        <w:rPr>
          <w:rStyle w:val="NormalTok"/>
        </w:rPr>
        <w:t xml:space="preserve">, end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%-30s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%8s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%8s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%8s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%8s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%8s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"MEMCACHED KEY"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"CALLS"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StringTok"/>
        </w:rPr>
        <w:t xml:space="preserve">"OBJSIZE"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"REQ/S"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StringTok"/>
        </w:rPr>
        <w:t xml:space="preserve">"BW(kbps)"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"TOTAL"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keyhits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bpf.get_table(</w:t>
      </w:r>
      <w:r>
        <w:rPr>
          <w:rStyle w:val="StringTok"/>
        </w:rPr>
        <w:t xml:space="preserve">"keyhits"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interval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monotonic()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start</w:t>
      </w:r>
      <w:r>
        <w:br/>
      </w:r>
      <w:r>
        <w:br/>
      </w:r>
      <w:r>
        <w:rPr>
          <w:rStyle w:val="NormalTok"/>
        </w:rPr>
        <w:t xml:space="preserve">        data_map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k, v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keyhits.items():</w:t>
      </w:r>
      <w:r>
        <w:br/>
      </w:r>
      <w:r>
        <w:rPr>
          <w:rStyle w:val="NormalTok"/>
        </w:rPr>
        <w:t xml:space="preserve">            shortkey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k.keystr[:v.keysize].decode(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'replace'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data_map[shortkey]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: v.count,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"bytecount"</w:t>
      </w:r>
      <w:r>
        <w:rPr>
          <w:rStyle w:val="NormalTok"/>
        </w:rPr>
        <w:t xml:space="preserve">: v.bytecount,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"totalbytes"</w:t>
      </w:r>
      <w:r>
        <w:rPr>
          <w:rStyle w:val="NormalTok"/>
        </w:rPr>
        <w:t xml:space="preserve">: v.totalbytes,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"timestamp"</w:t>
      </w:r>
      <w:r>
        <w:rPr>
          <w:rStyle w:val="NormalTok"/>
        </w:rPr>
        <w:t xml:space="preserve">: v.timestamp,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"cps"</w:t>
      </w:r>
      <w:r>
        <w:rPr>
          <w:rStyle w:val="NormalTok"/>
        </w:rPr>
        <w:t xml:space="preserve">: v.count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interval,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"bandwidth"</w:t>
      </w:r>
      <w:r>
        <w:rPr>
          <w:rStyle w:val="NormalTok"/>
        </w:rPr>
        <w:t xml:space="preserve">: (v.totalbytes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interval</w:t>
      </w:r>
      <w:r>
        <w:br/>
      </w:r>
      <w:r>
        <w:rPr>
          <w:rStyle w:val="NormalTok"/>
        </w:rPr>
        <w:t xml:space="preserve">            }</w:t>
      </w:r>
      <w:r>
        <w:br/>
      </w:r>
      <w:r>
        <w:br/>
      </w:r>
      <w:r>
        <w:rPr>
          <w:rStyle w:val="NormalTok"/>
        </w:rPr>
        <w:t xml:space="preserve">        sorted_output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sort_output(data_map)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tup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(sorted_output):  </w:t>
      </w:r>
      <w:r>
        <w:rPr>
          <w:rStyle w:val="CommentTok"/>
        </w:rPr>
        <w:t xml:space="preserve"># </w:t>
      </w:r>
      <w:r>
        <w:rPr>
          <w:rStyle w:val="AlertTok"/>
        </w:rPr>
        <w:t xml:space="preserve">FIXME</w:t>
      </w:r>
      <w:r>
        <w:rPr>
          <w:rStyle w:val="CommentTok"/>
        </w:rPr>
        <w:t xml:space="preserve"> sort this</w:t>
      </w:r>
      <w:r>
        <w:br/>
      </w:r>
      <w:r>
        <w:rPr>
          <w:rStyle w:val="NormalTok"/>
        </w:rPr>
        <w:t xml:space="preserve">            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tup[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tup[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%-30s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%8d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%8d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%8f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%8f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%8d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(k, v[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], v[</w:t>
      </w:r>
      <w:r>
        <w:rPr>
          <w:rStyle w:val="StringTok"/>
        </w:rPr>
        <w:t xml:space="preserve">'bytecount'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                     v[</w:t>
      </w:r>
      <w:r>
        <w:rPr>
          <w:rStyle w:val="StringTok"/>
        </w:rPr>
        <w:t xml:space="preserve">'cps'</w:t>
      </w:r>
      <w:r>
        <w:rPr>
          <w:rStyle w:val="NormalTok"/>
        </w:rPr>
        <w:t xml:space="preserve">], v[</w:t>
      </w:r>
      <w:r>
        <w:rPr>
          <w:rStyle w:val="StringTok"/>
        </w:rPr>
        <w:t xml:space="preserve">'bandwidth'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                     v[</w:t>
      </w:r>
      <w:r>
        <w:rPr>
          <w:rStyle w:val="StringTok"/>
        </w:rPr>
        <w:t xml:space="preserve">'totalbytes'</w:t>
      </w:r>
      <w:r>
        <w:rPr>
          <w:rStyle w:val="NormalTok"/>
        </w:rPr>
        <w:t xml:space="preserve">]))</w:t>
      </w:r>
      <w:r>
        <w:br/>
      </w:r>
      <w:r>
        <w:br/>
      </w:r>
      <w:r>
        <w:rPr>
          <w:rStyle w:val="NormalTok"/>
        </w:rPr>
        <w:t xml:space="preserve">            line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line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maxrows: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((maxrows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line)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CharTok"/>
        </w:rPr>
        <w:t xml:space="preserve">\r\n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sys.stdout.write(</w:t>
      </w:r>
      <w:r>
        <w:rPr>
          <w:rStyle w:val="StringTok"/>
        </w:rPr>
        <w:t xml:space="preserve">"[Curr: 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/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 Opt: 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|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|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|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|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]"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br/>
      </w:r>
      <w:r>
        <w:rPr>
          <w:rStyle w:val="NormalTok"/>
        </w:rPr>
        <w:t xml:space="preserve">                         (sort_mode,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"Asc"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sort_ascending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"Dsc"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, sort_modes[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'S'</w:t>
      </w:r>
      <w:r>
        <w:rPr>
          <w:rStyle w:val="NormalTok"/>
        </w:rPr>
        <w:t xml:space="preserve">, sort_modes[</w:t>
      </w:r>
      <w:r>
        <w:rPr>
          <w:rStyle w:val="StringTok"/>
        </w:rPr>
        <w:t xml:space="preserve">'S'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, sort_modes[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sort_modes[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 sort_modes[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      ))</w:t>
      </w:r>
      <w:r>
        <w:br/>
      </w:r>
      <w:r>
        <w:br/>
      </w:r>
      <w:r>
        <w:rPr>
          <w:rStyle w:val="NormalTok"/>
        </w:rPr>
        <w:t xml:space="preserve">        sys.stdout.write(</w:t>
      </w:r>
      <w:r>
        <w:rPr>
          <w:rStyle w:val="StringTok"/>
        </w:rPr>
        <w:t xml:space="preserve">"[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]"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'T'</w:t>
      </w:r>
      <w:r>
        <w:rPr>
          <w:rStyle w:val="NormalTok"/>
        </w:rPr>
        <w:t xml:space="preserve">, commands[</w:t>
      </w:r>
      <w:r>
        <w:rPr>
          <w:rStyle w:val="StringTok"/>
        </w:rPr>
        <w:t xml:space="preserve">'T'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, commands[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'Q'</w:t>
      </w:r>
      <w:r>
        <w:rPr>
          <w:rStyle w:val="NormalTok"/>
        </w:rPr>
        <w:t xml:space="preserve">, commands[</w:t>
      </w:r>
      <w:r>
        <w:rPr>
          <w:rStyle w:val="StringTok"/>
        </w:rPr>
        <w:t xml:space="preserve">'Q'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))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[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;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exiting:</w:t>
      </w:r>
      <w:r>
        <w:br/>
      </w:r>
      <w:r>
        <w:rPr>
          <w:rStyle w:val="NormalTok"/>
        </w:rPr>
        <w:t xml:space="preserve">            termios.tcsetattr(sys.stdin, termios.TCSADRAIN, old_settings)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\033</w:t>
      </w:r>
      <w:r>
        <w:rPr>
          <w:rStyle w:val="StringTok"/>
        </w:rPr>
        <w:t xml:space="preserve">c"</w:t>
      </w:r>
      <w:r>
        <w:rPr>
          <w:rStyle w:val="NormalTok"/>
        </w:rPr>
        <w:t xml:space="preserve">, end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exit()</w:t>
      </w:r>
      <w:r>
        <w:br/>
      </w:r>
      <w:r>
        <w:br/>
      </w:r>
      <w:r>
        <w:br/>
      </w:r>
      <w:r>
        <w:rPr>
          <w:rStyle w:val="NormalTok"/>
        </w:rPr>
        <w:t xml:space="preserve">run()</w:t>
      </w:r>
    </w:p>
    <w:p>
      <w:pPr>
        <w:pStyle w:val="Heading1"/>
      </w:pPr>
      <w:bookmarkStart w:id="87" w:name="testing-mctop-tool"/>
      <w:r>
        <w:t xml:space="preserve">Testing mctop tool</w:t>
      </w:r>
      <w:bookmarkEnd w:id="87"/>
    </w:p>
    <w:p>
      <w:pPr>
        <w:pStyle w:val="FirstParagraph"/>
      </w:pPr>
      <w:r>
        <w:t xml:space="preserve">Initial basic testing of the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mcsnoop.bt</w:t>
      </w:r>
      <w:r>
        <w:t xml:space="preserve"> </w:t>
      </w:r>
      <w:r>
        <w:t xml:space="preserve">tools were made easier</w:t>
      </w:r>
      <w:r>
        <w:t xml:space="preserve"> </w:t>
      </w:r>
      <w:r>
        <w:t xml:space="preserve">by</w:t>
      </w:r>
      <w:r>
        <w:t xml:space="preserve"> </w:t>
      </w:r>
      <w:r>
        <w:rPr>
          <w:rStyle w:val="VerbatimChar"/>
        </w:rPr>
        <w:t xml:space="preserve">printf</w:t>
      </w:r>
      <w:r>
        <w:t xml:space="preserve"> </w:t>
      </w:r>
      <w:r>
        <w:t xml:space="preserve">to write commands to test tracing. At these lower call frequencies</w:t>
      </w:r>
      <w:r>
        <w:t xml:space="preserve"> </w:t>
      </w:r>
      <w:r>
        <w:t xml:space="preserve">though, errors such as were encountered are not immediately obvious. It wasn’t</w:t>
      </w:r>
      <w:r>
        <w:t xml:space="preserve"> </w:t>
      </w:r>
      <w:r>
        <w:t xml:space="preserve">until</w:t>
      </w:r>
      <w:r>
        <w:t xml:space="preserve"> </w:t>
      </w:r>
      <w:r>
        <w:rPr>
          <w:rStyle w:val="VerbatimChar"/>
        </w:rPr>
        <w:t xml:space="preserve">memtier_benchmark</w:t>
      </w:r>
      <w:r>
        <w:t xml:space="preserve"> </w:t>
      </w:r>
      <w:r>
        <w:t xml:space="preserve">was first used to generate load was it completely</w:t>
      </w:r>
      <w:r>
        <w:t xml:space="preserve"> </w:t>
      </w:r>
      <w:r>
        <w:t xml:space="preserve">clear what the cause of the garbled key reads were.</w:t>
      </w:r>
    </w:p>
    <w:p>
      <w:pPr>
        <w:pStyle w:val="BodyText"/>
      </w:pPr>
      <w:r>
        <w:t xml:space="preserve">Now that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has been cleaned up, and keys are stored properly this tool</w:t>
      </w:r>
      <w:r>
        <w:t xml:space="preserve"> </w:t>
      </w:r>
      <w:r>
        <w:t xml:space="preserve">can be used to demonstrate how</w:t>
      </w:r>
      <w:r>
        <w:t xml:space="preserve"> </w:t>
      </w:r>
      <w:r>
        <w:rPr>
          <w:rStyle w:val="VerbatimChar"/>
        </w:rPr>
        <w:t xml:space="preserve">mctop</w:t>
      </w:r>
      <w:r>
        <w:t xml:space="preserve"> </w:t>
      </w:r>
      <w:r>
        <w:t xml:space="preserve">works, and show that it can keep up with</w:t>
      </w:r>
      <w:r>
        <w:t xml:space="preserve"> </w:t>
      </w:r>
      <w:r>
        <w:t xml:space="preserve">tracing requests to Memcached.</w:t>
      </w:r>
    </w:p>
    <w:p>
      <w:pPr>
        <w:pStyle w:val="Heading2"/>
      </w:pPr>
      <w:bookmarkStart w:id="88" w:name="memtier-benchmark"/>
      <w:r>
        <w:t xml:space="preserve">memtier benchmark</w:t>
      </w:r>
      <w:bookmarkEnd w:id="88"/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memtier_benchmark</w:t>
      </w:r>
      <w:r>
        <w:t xml:space="preserve"> </w:t>
      </w:r>
      <w:r>
        <w:t xml:space="preserve">tool can be used to generate load to the test</w:t>
      </w:r>
      <w:r>
        <w:t xml:space="preserve"> </w:t>
      </w:r>
      <w:r>
        <w:t xml:space="preserve">Memcached instance that I built earlier, with dtrace probes enabled.</w:t>
      </w:r>
    </w:p>
    <w:p>
      <w:pPr>
        <w:pStyle w:val="BodyText"/>
      </w:pPr>
      <w:r>
        <w:t xml:space="preserve">Rather than having to print to</w:t>
      </w:r>
      <w:r>
        <w:t xml:space="preserve"> </w:t>
      </w:r>
      <w:r>
        <w:rPr>
          <w:rStyle w:val="VerbatimChar"/>
        </w:rPr>
        <w:t xml:space="preserve">nc</w:t>
      </w:r>
      <w:r>
        <w:t xml:space="preserve">, this allows for rapidly firing off a large</w:t>
      </w:r>
      <w:r>
        <w:t xml:space="preserve"> </w:t>
      </w:r>
      <w:r>
        <w:t xml:space="preserve">number of commands, showing that the tool is behaving as expected. This also</w:t>
      </w:r>
      <w:r>
        <w:t xml:space="preserve"> </w:t>
      </w:r>
      <w:r>
        <w:t xml:space="preserve">gives a lot more data, for more interesting exploration of the tool, allowing</w:t>
      </w:r>
      <w:r>
        <w:t xml:space="preserve"> </w:t>
      </w:r>
      <w:r>
        <w:t xml:space="preserve">for sorting on real data, and testing out dumping real data to a JSON file.</w:t>
      </w:r>
    </w:p>
    <w:p>
      <w:pPr>
        <w:pStyle w:val="BodyText"/>
      </w:pPr>
      <w:r>
        <w:t xml:space="preserve">A simple invocation of the tool:</w:t>
      </w:r>
    </w:p>
    <w:p>
      <w:pPr>
        <w:pStyle w:val="SourceCode"/>
      </w:pPr>
      <w:r>
        <w:rPr>
          <w:rStyle w:val="VerbatimChar"/>
        </w:rPr>
        <w:t xml:space="preserve">memtier_benchmark --server localhost --port 11211 -P memcache_text  --key-pattern=G:G</w:t>
      </w:r>
    </w:p>
    <w:p>
      <w:pPr>
        <w:pStyle w:val="FirstParagraph"/>
      </w:pPr>
      <w:r>
        <w:t xml:space="preserve">// FIXME dive into other options, show output in mctop</w:t>
      </w:r>
    </w:p>
    <w:p>
      <w:pPr>
        <w:pStyle w:val="Heading1"/>
      </w:pPr>
      <w:bookmarkStart w:id="89" w:name="final-remarks"/>
      <w:r>
        <w:t xml:space="preserve">Final remarks</w:t>
      </w:r>
      <w:bookmarkEnd w:id="89"/>
    </w:p>
    <w:p>
      <w:pPr>
        <w:pStyle w:val="FirstParagraph"/>
      </w:pPr>
      <w:r>
        <w:t xml:space="preserve">I hope that this has been an interesting, comprehensive, and comprehensible</w:t>
      </w:r>
      <w:r>
        <w:t xml:space="preserve"> </w:t>
      </w:r>
      <w:r>
        <w:t xml:space="preserve">read. If you have any feedback on the content, please feel free to submit a</w:t>
      </w:r>
      <w:r>
        <w:t xml:space="preserve"> </w:t>
      </w:r>
      <w:r>
        <w:t xml:space="preserve">pull request or contact me with your feedback. You can submit a pull request to</w:t>
      </w:r>
      <w:r>
        <w:t xml:space="preserve"> </w:t>
      </w:r>
      <w:r>
        <w:t xml:space="preserve">the Github repository listed in the bibliography</w:t>
      </w:r>
      <w:r>
        <w:t xml:space="preserve"> </w:t>
      </w:r>
      <w:r>
        <w:t xml:space="preserve">[</w:t>
      </w:r>
      <w:hyperlink w:anchor="ref-this-doc-github">
        <w:r>
          <w:rPr>
            <w:rStyle w:val="Hyperlink"/>
          </w:rPr>
          <w:t xml:space="preserve">2</w:t>
        </w:r>
      </w:hyperlink>
      <w:r>
        <w:t xml:space="preserve">]</w:t>
      </w:r>
      <w:r>
        <w:t xml:space="preserve">.</w:t>
      </w:r>
    </w:p>
    <w:p>
      <w:pPr>
        <w:pStyle w:val="Heading1"/>
      </w:pPr>
      <w:bookmarkStart w:id="90" w:name="references"/>
      <w:r>
        <w:t xml:space="preserve">References</w:t>
      </w:r>
      <w:bookmarkEnd w:id="90"/>
    </w:p>
    <w:p>
      <w:pPr>
        <w:pStyle w:val="FirstParagraph"/>
      </w:pPr>
      <w:r>
        <w:t xml:space="preserve">The following works were either cited directly or researched as part of the</w:t>
      </w:r>
      <w:r>
        <w:t xml:space="preserve"> </w:t>
      </w:r>
      <w:r>
        <w:t xml:space="preserve">preparation of this report. They contain additional information for continued</w:t>
      </w:r>
      <w:r>
        <w:t xml:space="preserve"> </w:t>
      </w:r>
      <w:r>
        <w:t xml:space="preserve">studies in this topic.</w:t>
      </w:r>
    </w:p>
    <w:bookmarkStart w:id="135" w:name="refs"/>
    <w:bookmarkStart w:id="92" w:name="ref-this-document"/>
    <w:p>
      <w:pPr>
        <w:pStyle w:val="Bibliography"/>
      </w:pPr>
      <w:r>
        <w:t xml:space="preserve">[1] D. Hamel, “Developing the mctop tool.” [Online]. Available:</w:t>
      </w:r>
      <w:r>
        <w:t xml:space="preserve"> </w:t>
      </w:r>
      <w:hyperlink r:id="rId91">
        <w:r>
          <w:rPr>
            <w:rStyle w:val="Hyperlink"/>
          </w:rPr>
          <w:t xml:space="preserve">http://blog.srvthe.net/mctop-tool-example/</w:t>
        </w:r>
      </w:hyperlink>
    </w:p>
    <w:bookmarkEnd w:id="92"/>
    <w:bookmarkStart w:id="94" w:name="ref-this-doc-github"/>
    <w:p>
      <w:pPr>
        <w:pStyle w:val="Bibliography"/>
      </w:pPr>
      <w:r>
        <w:t xml:space="preserve">[2] D. Hamel, “Github Repository for this document.” [Online]. Available:</w:t>
      </w:r>
      <w:r>
        <w:t xml:space="preserve"> </w:t>
      </w:r>
      <w:hyperlink r:id="rId93">
        <w:r>
          <w:rPr>
            <w:rStyle w:val="Hyperlink"/>
          </w:rPr>
          <w:t xml:space="preserve">http://github.com/dalehamel/mctop-tool-example/</w:t>
        </w:r>
      </w:hyperlink>
    </w:p>
    <w:bookmarkEnd w:id="94"/>
    <w:bookmarkStart w:id="96" w:name="ref-etsy-mctop"/>
    <w:p>
      <w:pPr>
        <w:pStyle w:val="Bibliography"/>
      </w:pPr>
      <w:r>
        <w:t xml:space="preserve">[3] M. Barczak, “original mctop.” [Online]. Available:</w:t>
      </w:r>
      <w:r>
        <w:t xml:space="preserve"> </w:t>
      </w:r>
      <w:hyperlink r:id="rId95">
        <w:r>
          <w:rPr>
            <w:rStyle w:val="Hyperlink"/>
          </w:rPr>
          <w:t xml:space="preserve">https://github.com/etsy/mctop</w:t>
        </w:r>
      </w:hyperlink>
    </w:p>
    <w:bookmarkEnd w:id="96"/>
    <w:bookmarkStart w:id="98" w:name="ref-mctop-blog-post"/>
    <w:p>
      <w:pPr>
        <w:pStyle w:val="Bibliography"/>
      </w:pPr>
      <w:r>
        <w:t xml:space="preserve">[4] M. Barczak, “mctop - a tool for analyzing memcache get traffic.” [Online]. Available:</w:t>
      </w:r>
      <w:r>
        <w:t xml:space="preserve"> </w:t>
      </w:r>
      <w:hyperlink r:id="rId97">
        <w:r>
          <w:rPr>
            <w:rStyle w:val="Hyperlink"/>
          </w:rPr>
          <w:t xml:space="preserve">https://codeascraft.com/2012/12/13/mctop-a-tool-for-analyzing-memcache-get-traffic/</w:t>
        </w:r>
      </w:hyperlink>
    </w:p>
    <w:bookmarkEnd w:id="98"/>
    <w:bookmarkStart w:id="100" w:name="ref-tumblr-memkeys"/>
    <w:p>
      <w:pPr>
        <w:pStyle w:val="Bibliography"/>
      </w:pPr>
      <w:r>
        <w:t xml:space="preserve">[5] B. Matheny, “memkeys tool, improvements on mctop.” [Online]. Available:</w:t>
      </w:r>
      <w:r>
        <w:t xml:space="preserve"> </w:t>
      </w:r>
      <w:hyperlink r:id="rId99">
        <w:r>
          <w:rPr>
            <w:rStyle w:val="Hyperlink"/>
          </w:rPr>
          <w:t xml:space="preserve">https://github.com/tumblr/memkeys</w:t>
        </w:r>
      </w:hyperlink>
    </w:p>
    <w:bookmarkEnd w:id="100"/>
    <w:bookmarkStart w:id="102" w:name="ref-bassam"/>
    <w:p>
      <w:pPr>
        <w:pStyle w:val="Bibliography"/>
      </w:pPr>
      <w:r>
        <w:t xml:space="preserve">[6] B. Mansoob, “Bassam Mansoob Github.” [Online]. Available:</w:t>
      </w:r>
      <w:r>
        <w:t xml:space="preserve"> </w:t>
      </w:r>
      <w:hyperlink r:id="rId101">
        <w:r>
          <w:rPr>
            <w:rStyle w:val="Hyperlink"/>
          </w:rPr>
          <w:t xml:space="preserve">https://github.com/bmansoob</w:t>
        </w:r>
      </w:hyperlink>
    </w:p>
    <w:bookmarkEnd w:id="102"/>
    <w:bookmarkStart w:id="104" w:name="ref-xkcd-356"/>
    <w:p>
      <w:pPr>
        <w:pStyle w:val="Bibliography"/>
      </w:pPr>
      <w:r>
        <w:t xml:space="preserve">[7] R. Munroe, “XKCD Comic explaining Nerd-Sniping.” [Online]. Available:</w:t>
      </w:r>
      <w:r>
        <w:t xml:space="preserve"> </w:t>
      </w:r>
      <w:hyperlink r:id="rId103">
        <w:r>
          <w:rPr>
            <w:rStyle w:val="Hyperlink"/>
          </w:rPr>
          <w:t xml:space="preserve">https://xkcd.com/356/</w:t>
        </w:r>
      </w:hyperlink>
    </w:p>
    <w:bookmarkEnd w:id="104"/>
    <w:bookmarkStart w:id="106" w:name="ref-camilo-github"/>
    <w:p>
      <w:pPr>
        <w:pStyle w:val="Bibliography"/>
      </w:pPr>
      <w:r>
        <w:t xml:space="preserve">[8] C. Lopez, “Camilo Lopez github.” [Online]. Available:</w:t>
      </w:r>
      <w:r>
        <w:t xml:space="preserve"> </w:t>
      </w:r>
      <w:hyperlink r:id="rId105">
        <w:r>
          <w:rPr>
            <w:rStyle w:val="Hyperlink"/>
          </w:rPr>
          <w:t xml:space="preserve">https://github.com/camilo</w:t>
        </w:r>
      </w:hyperlink>
    </w:p>
    <w:bookmarkEnd w:id="106"/>
    <w:bookmarkStart w:id="108" w:name="ref-dockerfile"/>
    <w:p>
      <w:pPr>
        <w:pStyle w:val="Bibliography"/>
      </w:pPr>
      <w:r>
        <w:t xml:space="preserve">[9] “Dockerfile for memcached with dtrace.” [Online]. Available:</w:t>
      </w:r>
      <w:r>
        <w:t xml:space="preserve"> </w:t>
      </w:r>
      <w:hyperlink r:id="rId107">
        <w:r>
          <w:rPr>
            <w:rStyle w:val="Hyperlink"/>
          </w:rPr>
          <w:t xml:space="preserve">https://github.com/dalehamel/mctop-tool-example/blob/master/src/docker/Dockerfile</w:t>
        </w:r>
      </w:hyperlink>
    </w:p>
    <w:bookmarkEnd w:id="108"/>
    <w:bookmarkStart w:id="110" w:name="ref-memcached-cheatsheet"/>
    <w:p>
      <w:pPr>
        <w:pStyle w:val="Bibliography"/>
      </w:pPr>
      <w:r>
        <w:t xml:space="preserve">[10] L. Windolf and M. Panji, “Memcached Cheatsheet.” [Online]. Available:</w:t>
      </w:r>
      <w:r>
        <w:t xml:space="preserve"> </w:t>
      </w:r>
      <w:hyperlink r:id="rId109">
        <w:r>
          <w:rPr>
            <w:rStyle w:val="Hyperlink"/>
          </w:rPr>
          <w:t xml:space="preserve">https://lzone.de/cheat-sheet/memcached</w:t>
        </w:r>
      </w:hyperlink>
    </w:p>
    <w:bookmarkEnd w:id="110"/>
    <w:bookmarkStart w:id="112" w:name="ref-bpf-perf-tools-book"/>
    <w:p>
      <w:pPr>
        <w:pStyle w:val="Bibliography"/>
      </w:pPr>
      <w:r>
        <w:t xml:space="preserve">[11] B. Gregg, “BPF Performance tools.” [Online]. Available:</w:t>
      </w:r>
      <w:r>
        <w:t xml:space="preserve"> </w:t>
      </w:r>
      <w:hyperlink r:id="rId111">
        <w:r>
          <w:rPr>
            <w:rStyle w:val="Hyperlink"/>
          </w:rPr>
          <w:t xml:space="preserve">http://www.brendangregg.com/bpf-performance-tools-book.html</w:t>
        </w:r>
      </w:hyperlink>
    </w:p>
    <w:bookmarkEnd w:id="112"/>
    <w:bookmarkStart w:id="114" w:name="ref-bpf-tools-book-repo"/>
    <w:p>
      <w:pPr>
        <w:pStyle w:val="Bibliography"/>
      </w:pPr>
      <w:r>
        <w:t xml:space="preserve">[12] B. Gregg, “BPF Performance tools book repo.” [Online]. Available:</w:t>
      </w:r>
      <w:r>
        <w:t xml:space="preserve"> </w:t>
      </w:r>
      <w:hyperlink r:id="rId113">
        <w:r>
          <w:rPr>
            <w:rStyle w:val="Hyperlink"/>
          </w:rPr>
          <w:t xml:space="preserve">https://github.com/brendangregg/bpf-perf-tools-book/tree/master/originals</w:t>
        </w:r>
      </w:hyperlink>
    </w:p>
    <w:bookmarkEnd w:id="114"/>
    <w:bookmarkStart w:id="116" w:name="ref-bcc-usdt-reference"/>
    <w:p>
      <w:pPr>
        <w:pStyle w:val="Bibliography"/>
      </w:pPr>
      <w:r>
        <w:t xml:space="preserve">[13] “BCC USDT reference guide.” [Online]. Available:</w:t>
      </w:r>
      <w:r>
        <w:t xml:space="preserve"> </w:t>
      </w:r>
      <w:hyperlink r:id="rId115">
        <w:r>
          <w:rPr>
            <w:rStyle w:val="Hyperlink"/>
          </w:rPr>
          <w:t xml:space="preserve">https://github.com/iovisor/bcc/blob/master/docs/reference_guide.md#6-usdt-probes</w:t>
        </w:r>
      </w:hyperlink>
    </w:p>
    <w:bookmarkEnd w:id="116"/>
    <w:bookmarkStart w:id="118" w:name="ref-usdt-report-doc"/>
    <w:p>
      <w:pPr>
        <w:pStyle w:val="Bibliography"/>
      </w:pPr>
      <w:r>
        <w:t xml:space="preserve">[14] D. Hamel, “USDT Report Doc.” [Online]. Available:</w:t>
      </w:r>
      <w:r>
        <w:t xml:space="preserve"> </w:t>
      </w:r>
      <w:hyperlink r:id="rId117">
        <w:r>
          <w:rPr>
            <w:rStyle w:val="Hyperlink"/>
          </w:rPr>
          <w:t xml:space="preserve">https://blog.srvthe.net/usdt-report-doc/</w:t>
        </w:r>
      </w:hyperlink>
    </w:p>
    <w:bookmarkEnd w:id="118"/>
    <w:bookmarkStart w:id="120" w:name="ref-stap-wiki-ust"/>
    <w:p>
      <w:pPr>
        <w:pStyle w:val="Bibliography"/>
      </w:pPr>
      <w:r>
        <w:t xml:space="preserve">[15] M. Mark Wielaard and F. Eigler, “UserSpaceProbeImplementation - Systemtap Wiki.” [Online]. Available:</w:t>
      </w:r>
      <w:r>
        <w:t xml:space="preserve"> </w:t>
      </w:r>
      <w:hyperlink r:id="rId119">
        <w:r>
          <w:rPr>
            <w:rStyle w:val="Hyperlink"/>
          </w:rPr>
          <w:t xml:space="preserve">https://sourceware.org/systemtap/wiki/UserSpaceProbeImplementation</w:t>
        </w:r>
      </w:hyperlink>
    </w:p>
    <w:bookmarkEnd w:id="120"/>
    <w:bookmarkStart w:id="122" w:name="ref-dormando"/>
    <w:p>
      <w:pPr>
        <w:pStyle w:val="Bibliography"/>
      </w:pPr>
      <w:r>
        <w:t xml:space="preserve">[16], “Dormando’s Home Page.” [Online]. Available:</w:t>
      </w:r>
      <w:r>
        <w:t xml:space="preserve"> </w:t>
      </w:r>
      <w:hyperlink r:id="rId121">
        <w:r>
          <w:rPr>
            <w:rStyle w:val="Hyperlink"/>
          </w:rPr>
          <w:t xml:space="preserve">http://www.dormando.me/</w:t>
        </w:r>
      </w:hyperlink>
    </w:p>
    <w:bookmarkEnd w:id="122"/>
    <w:bookmarkStart w:id="124" w:name="ref-memcached-dtrace-issue"/>
    <w:p>
      <w:pPr>
        <w:pStyle w:val="Bibliography"/>
      </w:pPr>
      <w:r>
        <w:t xml:space="preserve">[17] D. Hamel, “dtrace probes emit byte arrays for keys, not null terminated strings.” [Online]. Available:</w:t>
      </w:r>
      <w:r>
        <w:t xml:space="preserve"> </w:t>
      </w:r>
      <w:hyperlink r:id="rId123">
        <w:r>
          <w:rPr>
            <w:rStyle w:val="Hyperlink"/>
          </w:rPr>
          <w:t xml:space="preserve">https://github.com/memcached/memcached/issues/576</w:t>
        </w:r>
      </w:hyperlink>
    </w:p>
    <w:bookmarkEnd w:id="124"/>
    <w:bookmarkStart w:id="126" w:name="ref-fbs"/>
    <w:p>
      <w:pPr>
        <w:pStyle w:val="Bibliography"/>
      </w:pPr>
      <w:r>
        <w:t xml:space="preserve">[18] B. Smit, “Bas Smit github.” [Online]. Available:</w:t>
      </w:r>
      <w:r>
        <w:t xml:space="preserve"> </w:t>
      </w:r>
      <w:hyperlink r:id="rId125">
        <w:r>
          <w:rPr>
            <w:rStyle w:val="Hyperlink"/>
          </w:rPr>
          <w:t xml:space="preserve">https://github.com/fbs</w:t>
        </w:r>
      </w:hyperlink>
    </w:p>
    <w:bookmarkEnd w:id="126"/>
    <w:bookmarkStart w:id="128" w:name="ref-bcc-variable-read-issue-comment"/>
    <w:p>
      <w:pPr>
        <w:pStyle w:val="Bibliography"/>
      </w:pPr>
      <w:r>
        <w:t xml:space="preserve">[19] Y. Song, “bpf_probe_read requires const len.” [Online]. Available:</w:t>
      </w:r>
      <w:r>
        <w:t xml:space="preserve"> </w:t>
      </w:r>
      <w:hyperlink r:id="rId127">
        <w:r>
          <w:rPr>
            <w:rStyle w:val="Hyperlink"/>
          </w:rPr>
          <w:t xml:space="preserve">https://github.com/iovisor/bcc/issues/1260#issuecomment-406365168</w:t>
        </w:r>
      </w:hyperlink>
    </w:p>
    <w:bookmarkEnd w:id="128"/>
    <w:bookmarkStart w:id="130" w:name="ref-bpf-variable-memory"/>
    <w:p>
      <w:pPr>
        <w:pStyle w:val="Bibliography"/>
      </w:pPr>
      <w:r>
        <w:t xml:space="preserve">[20] G. Borello and D. Miller, “bpf: allow helpers access to variable memory.” [Online]. Available:</w:t>
      </w:r>
      <w:r>
        <w:t xml:space="preserve"> </w:t>
      </w:r>
      <w:hyperlink r:id="rId129">
        <w:r>
          <w:rPr>
            <w:rStyle w:val="Hyperlink"/>
          </w:rPr>
          <w:t xml:space="preserve">https://git.kernel.org/pub/scm/linux/kernel/git/davem/net-next.git/commit/kernel/bpf/verifier.c?id=06c1c049721a995dee2829ad13b24aaf5d7c5cce</w:t>
        </w:r>
      </w:hyperlink>
    </w:p>
    <w:bookmarkEnd w:id="130"/>
    <w:bookmarkStart w:id="132" w:name="ref-bpf-register-architecture"/>
    <w:p>
      <w:pPr>
        <w:pStyle w:val="Bibliography"/>
      </w:pPr>
      <w:r>
        <w:t xml:space="preserve">[21] S. Sharma, “BPF internals - architecture.” [Online]. Available:</w:t>
      </w:r>
      <w:r>
        <w:t xml:space="preserve"> </w:t>
      </w:r>
      <w:hyperlink r:id="rId131">
        <w:r>
          <w:rPr>
            <w:rStyle w:val="Hyperlink"/>
          </w:rPr>
          <w:t xml:space="preserve">https://github.com/iovisor/bpf-docs/blob/master/bpf-internals-2.md#architecture</w:t>
        </w:r>
      </w:hyperlink>
    </w:p>
    <w:bookmarkEnd w:id="132"/>
    <w:bookmarkStart w:id="134" w:name="ref-bcc-contributing-tools"/>
    <w:p>
      <w:pPr>
        <w:pStyle w:val="Bibliography"/>
      </w:pPr>
      <w:r>
        <w:t xml:space="preserve">[22] B. Gregg, “BCC contribution guidelines.” [Online]. Available:</w:t>
      </w:r>
      <w:r>
        <w:t xml:space="preserve"> </w:t>
      </w:r>
      <w:hyperlink r:id="rId133">
        <w:r>
          <w:rPr>
            <w:rStyle w:val="Hyperlink"/>
          </w:rPr>
          <w:t xml:space="preserve">https://github.com/iovisor/bcc/blob/master/CONTRIBUTING-SCRIPTS.md#tools</w:t>
        </w:r>
      </w:hyperlink>
    </w:p>
    <w:bookmarkEnd w:id="134"/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While this makes sense rationally, until it has been proven</w:t>
      </w:r>
      <w:r>
        <w:t xml:space="preserve"> </w:t>
      </w:r>
      <w:r>
        <w:t xml:space="preserve">through a rigorous and scientific series of tests, measuring the</w:t>
      </w:r>
      <w:r>
        <w:t xml:space="preserve"> </w:t>
      </w:r>
      <w:r>
        <w:t xml:space="preserve">overhead of both approaches under various conditions, it may not be</w:t>
      </w:r>
      <w:r>
        <w:t xml:space="preserve"> </w:t>
      </w:r>
      <w:r>
        <w:t xml:space="preserve">the case. One possible drawback of the eBPF based approach is it</w:t>
      </w:r>
      <w:r>
        <w:t xml:space="preserve"> </w:t>
      </w:r>
      <w:r>
        <w:t xml:space="preserve">causes some overhead as probes fire software-interrupts when</w:t>
      </w:r>
      <w:r>
        <w:t xml:space="preserve"> </w:t>
      </w:r>
      <w:r>
        <w:t xml:space="preserve">triggered, which may not be the case with tcpdump, even if it is</w:t>
      </w:r>
      <w:r>
        <w:t xml:space="preserve"> </w:t>
      </w:r>
      <w:r>
        <w:t xml:space="preserve">doing more processing.</w:t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</w:t>
      </w:r>
      <w:r>
        <w:t xml:space="preserve"> </w:t>
      </w:r>
      <w:r>
        <w:t xml:space="preserve">“</w:t>
      </w:r>
      <w:r>
        <w:t xml:space="preserve">Shopify Pod</w:t>
      </w:r>
      <w:r>
        <w:t xml:space="preserve">”</w:t>
      </w:r>
      <w:r>
        <w:t xml:space="preserve"> </w:t>
      </w:r>
      <w:r>
        <w:t xml:space="preserve">is a distinct concept from a Kubernetes Pod, and it is</w:t>
      </w:r>
      <w:r>
        <w:t xml:space="preserve"> </w:t>
      </w:r>
      <w:r>
        <w:t xml:space="preserve">an unfortunate and confusing naming collision. A Shopify Pod is a</w:t>
      </w:r>
      <w:r>
        <w:t xml:space="preserve"> </w:t>
      </w:r>
      <w:r>
        <w:t xml:space="preserve">contained set of resources, built around the concept of MySQL sharding.</w:t>
      </w:r>
    </w:p>
  </w:footnote>
  <w:footnote w:id="3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Jason Hiltz-Laforge and Scott Francis, put the idea in my head. Jason had</w:t>
      </w:r>
      <w:r>
        <w:t xml:space="preserve"> </w:t>
      </w:r>
      <w:r>
        <w:t xml:space="preserve">suggested it to Scott, attempting to</w:t>
      </w:r>
      <w:r>
        <w:t xml:space="preserve"> </w:t>
      </w:r>
      <w:r>
        <w:t xml:space="preserve">“</w:t>
      </w:r>
      <w:r>
        <w:t xml:space="preserve">nerd-snipe</w:t>
      </w:r>
      <w:r>
        <w:t xml:space="preserve">”</w:t>
      </w:r>
      <w:r>
        <w:t xml:space="preserve">[</w:t>
      </w:r>
      <w:hyperlink w:anchor="ref-xkcd-356">
        <w:r>
          <w:rPr>
            <w:rStyle w:val="Hyperlink"/>
          </w:rPr>
          <w:t xml:space="preserve">7</w:t>
        </w:r>
      </w:hyperlink>
      <w:r>
        <w:t xml:space="preserve">]</w:t>
      </w:r>
      <w:r>
        <w:t xml:space="preserve"> </w:t>
      </w:r>
      <w:r>
        <w:t xml:space="preserve">him, but Scott</w:t>
      </w:r>
      <w:r>
        <w:t xml:space="preserve"> </w:t>
      </w:r>
      <w:r>
        <w:t xml:space="preserve">successfully deflected that onto me.</w:t>
      </w:r>
    </w:p>
  </w:footnote>
  <w:footnote w:id="4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Using docker or crictl, we can find the container process and inspect its</w:t>
      </w:r>
      <w:r>
        <w:t xml:space="preserve"> </w:t>
      </w:r>
      <w:r>
        <w:t xml:space="preserve">children to find the memcached process. This method then uses the</w:t>
      </w:r>
      <w:r>
        <w:t xml:space="preserve"> </w:t>
      </w:r>
      <w:r>
        <w:rPr>
          <w:rStyle w:val="VerbatimChar"/>
        </w:rPr>
        <w:t xml:space="preserve">/root</w:t>
      </w:r>
      <w:r>
        <w:t xml:space="preserve"> </w:t>
      </w:r>
      <w:r>
        <w:t xml:space="preserve">handle to access the process’s mount namespace, and read the exact instance</w:t>
      </w:r>
      <w:r>
        <w:t xml:space="preserve"> </w:t>
      </w:r>
      <w:r>
        <w:t xml:space="preserve">of the memcached binary we want to probe.</w:t>
      </w:r>
    </w:p>
  </w:footnote>
  <w:footnote w:id="4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initial prototype of the uprobe tool targeted the memcached binary</w:t>
      </w:r>
      <w:r>
        <w:t xml:space="preserve"> </w:t>
      </w:r>
      <w:r>
        <w:t xml:space="preserve">directly, as while we were using a recent version of bpftrace (0.9.2), which</w:t>
      </w:r>
      <w:r>
        <w:t xml:space="preserve"> </w:t>
      </w:r>
      <w:r>
        <w:t xml:space="preserve">ships with Ubuntu Eoan, it was linked with libbcc 0.8.0, which didn’t have</w:t>
      </w:r>
      <w:r>
        <w:t xml:space="preserve"> </w:t>
      </w:r>
      <w:r>
        <w:t xml:space="preserve">all of the USDT functionality and namespace support to read containerized</w:t>
      </w:r>
      <w:r>
        <w:t xml:space="preserve"> </w:t>
      </w:r>
      <w:r>
        <w:t xml:space="preserve">processes correctly. For this reason</w:t>
      </w:r>
    </w:p>
  </w:footnote>
  <w:footnote w:id="4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not the ideal syntax and is a regression, container tracing is a</w:t>
      </w:r>
      <w:r>
        <w:t xml:space="preserve"> </w:t>
      </w:r>
      <w:r>
        <w:t xml:space="preserve">bit working with USDT probes, as are uprobes. Specifying the full path from</w:t>
      </w:r>
      <w:r>
        <w:t xml:space="preserve"> </w:t>
      </w:r>
      <w:r>
        <w:t xml:space="preserve">the /proc hierarchy seems to work well enough though.</w:t>
      </w:r>
    </w:p>
  </w:footnote>
  <w:footnote w:id="4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on a production instance, I had to further modify the dtrace setup in</w:t>
      </w:r>
      <w:r>
        <w:t xml:space="preserve"> </w:t>
      </w:r>
      <w:r>
        <w:t xml:space="preserve">order to disable semaphores, see https://github.com/iovisor/bcc/issues/2230</w:t>
      </w:r>
    </w:p>
  </w:footnote>
  <w:footnote w:id="4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there is a bug right now where this isn’t working for</w:t>
      </w:r>
      <w:r>
        <w:t xml:space="preserve"> </w:t>
      </w:r>
      <w:r>
        <w:t xml:space="preserve">containerized processes, this will be fixed in a future bpftrace /</w:t>
      </w:r>
      <w:r>
        <w:t xml:space="preserve"> </w:t>
      </w:r>
      <w:r>
        <w:t xml:space="preserve">bcc release. // FIXME file bug</w:t>
      </w:r>
    </w:p>
  </w:footnote>
  <w:footnote w:id="4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These entries correspond to the data read from</w:t>
      </w:r>
      <w:r>
        <w:t xml:space="preserve"> </w:t>
      </w:r>
      <w:r>
        <w:rPr>
          <w:rStyle w:val="VerbatimChar"/>
        </w:rPr>
        <w:t xml:space="preserve">readelf --notes</w:t>
      </w:r>
      <w:r>
        <w:t xml:space="preserve"> </w:t>
      </w:r>
      <w:r>
        <w:t xml:space="preserve">elsewhere in this report, as that is where these entries are read from.</w:t>
      </w:r>
    </w:p>
  </w:footnote>
  <w:footnote w:id="5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solves the problem I would later have in my</w:t>
      </w:r>
      <w:r>
        <w:t xml:space="preserve"> </w:t>
      </w:r>
      <w:r>
        <w:rPr>
          <w:rStyle w:val="VerbatimChar"/>
        </w:rPr>
        <w:t xml:space="preserve">bcc</w:t>
      </w:r>
      <w:r>
        <w:t xml:space="preserve"> </w:t>
      </w:r>
      <w:r>
        <w:t xml:space="preserve">version of</w:t>
      </w:r>
      <w:r>
        <w:t xml:space="preserve"> </w:t>
      </w:r>
      <w:r>
        <w:t xml:space="preserve">treating</w:t>
      </w:r>
      <w:r>
        <w:t xml:space="preserve"> </w:t>
      </w:r>
      <w:r>
        <w:rPr>
          <w:rStyle w:val="VerbatimChar"/>
        </w:rPr>
        <w:t xml:space="preserve">void *</w:t>
      </w:r>
      <w:r>
        <w:t xml:space="preserve"> </w:t>
      </w:r>
      <w:r>
        <w:t xml:space="preserve">byte buffers properly, which I’ll be covering in more</w:t>
      </w:r>
      <w:r>
        <w:t xml:space="preserve"> </w:t>
      </w:r>
      <w:r>
        <w:t xml:space="preserve">detail later.</w:t>
      </w:r>
    </w:p>
  </w:footnote>
  <w:footnote w:id="6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bit after the @ symbol seems to be the register to read this from.</w:t>
      </w:r>
      <w:r>
        <w:t xml:space="preserve"> </w:t>
      </w:r>
      <w:r>
        <w:t xml:space="preserve">It also looks like it is able to specify offsets relative to the frame</w:t>
      </w:r>
      <w:r>
        <w:t xml:space="preserve"> </w:t>
      </w:r>
      <w:r>
        <w:t xml:space="preserve">pointer, so this probably is based on the platform calling convention,</w:t>
      </w:r>
      <w:r>
        <w:t xml:space="preserve"> </w:t>
      </w:r>
      <w:r>
        <w:t xml:space="preserve">denoting the offset in the stack and size to read.</w:t>
      </w:r>
    </w:p>
  </w:footnote>
  <w:footnote w:id="6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Dormando</w:t>
      </w:r>
      <w:r>
        <w:t xml:space="preserve"> </w:t>
      </w:r>
      <w:r>
        <w:t xml:space="preserve">[</w:t>
      </w:r>
      <w:hyperlink w:anchor="ref-dormando">
        <w:r>
          <w:rPr>
            <w:rStyle w:val="Hyperlink"/>
          </w:rPr>
          <w:t xml:space="preserve">16</w:t>
        </w:r>
      </w:hyperlink>
      <w:r>
        <w:t xml:space="preserve">]</w:t>
      </w:r>
      <w:r>
        <w:t xml:space="preserve"> </w:t>
      </w:r>
      <w:r>
        <w:t xml:space="preserve">mentioned in</w:t>
      </w:r>
      <w:r>
        <w:t xml:space="preserve"> </w:t>
      </w:r>
      <w:r>
        <w:t xml:space="preserve">[</w:t>
      </w:r>
      <w:hyperlink w:anchor="ref-memcached-dtrace-issue">
        <w:r>
          <w:rPr>
            <w:rStyle w:val="Hyperlink"/>
          </w:rPr>
          <w:t xml:space="preserve">17</w:t>
        </w:r>
      </w:hyperlink>
      <w:r>
        <w:t xml:space="preserve">]</w:t>
      </w:r>
    </w:p>
  </w:footnote>
  <w:footnote w:id="8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indexed by connection ID right now, but I think that thread id</w:t>
      </w:r>
      <w:r>
        <w:t xml:space="preserve"> </w:t>
      </w:r>
      <w:r>
        <w:t xml:space="preserve">or perhaps a composition of connection and thread id should be used, to</w:t>
      </w:r>
      <w:r>
        <w:t xml:space="preserve"> </w:t>
      </w:r>
      <w:r>
        <w:t xml:space="preserve">ensure that this representation is compatible with memcached’s threading</w:t>
      </w:r>
      <w:r>
        <w:t xml:space="preserve"> </w:t>
      </w:r>
      <w:r>
        <w:t xml:space="preserve">model.</w:t>
      </w:r>
    </w:p>
  </w:footnote>
  <w:footnote w:id="8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due to the need to get a lock on the uprobe addresses, and it</w:t>
      </w:r>
      <w:r>
        <w:t xml:space="preserve"> </w:t>
      </w:r>
      <w:r>
        <w:t xml:space="preserve">seems there is no way to hot-patch eBPF programs to encode the selected</w:t>
      </w:r>
      <w:r>
        <w:t xml:space="preserve"> </w:t>
      </w:r>
      <w:r>
        <w:t xml:space="preserve">key.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gif" /><Relationship Type="http://schemas.openxmlformats.org/officeDocument/2006/relationships/image" Id="rId31" Target="media/rId31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hyperlink" Id="rId20" Target="./output/doc.epub" TargetMode="External" /><Relationship Type="http://schemas.openxmlformats.org/officeDocument/2006/relationships/hyperlink" Id="rId21" Target="./output/doc.pdf" TargetMode="External" /><Relationship Type="http://schemas.openxmlformats.org/officeDocument/2006/relationships/hyperlink" Id="rId91" Target="http://blog.srvthe.net/mctop-tool-example/" TargetMode="External" /><Relationship Type="http://schemas.openxmlformats.org/officeDocument/2006/relationships/hyperlink" Id="rId93" Target="http://github.com/dalehamel/mctop-tool-example/" TargetMode="External" /><Relationship Type="http://schemas.openxmlformats.org/officeDocument/2006/relationships/hyperlink" Id="rId111" Target="http://www.brendangregg.com/bpf-performance-tools-book.html" TargetMode="External" /><Relationship Type="http://schemas.openxmlformats.org/officeDocument/2006/relationships/hyperlink" Id="rId121" Target="http://www.dormando.me/" TargetMode="External" /><Relationship Type="http://schemas.openxmlformats.org/officeDocument/2006/relationships/hyperlink" Id="rId117" Target="https://blog.srvthe.net/usdt-report-doc/" TargetMode="External" /><Relationship Type="http://schemas.openxmlformats.org/officeDocument/2006/relationships/hyperlink" Id="rId97" Target="https://codeascraft.com/2012/12/13/mctop-a-tool-for-analyzing-memcache-get-traffic/" TargetMode="External" /><Relationship Type="http://schemas.openxmlformats.org/officeDocument/2006/relationships/hyperlink" Id="rId129" Target="https://git.kernel.org/pub/scm/linux/kernel/git/davem/net-next.git/commit/kernel/bpf/verifier.c?id=06c1c049721a995dee2829ad13b24aaf5d7c5cce" TargetMode="External" /><Relationship Type="http://schemas.openxmlformats.org/officeDocument/2006/relationships/hyperlink" Id="rId101" Target="https://github.com/bmansoob" TargetMode="External" /><Relationship Type="http://schemas.openxmlformats.org/officeDocument/2006/relationships/hyperlink" Id="rId113" Target="https://github.com/brendangregg/bpf-perf-tools-book/tree/master/originals" TargetMode="External" /><Relationship Type="http://schemas.openxmlformats.org/officeDocument/2006/relationships/hyperlink" Id="rId105" Target="https://github.com/camilo" TargetMode="External" /><Relationship Type="http://schemas.openxmlformats.org/officeDocument/2006/relationships/hyperlink" Id="rId107" Target="https://github.com/dalehamel/mctop-tool-example/blob/master/src/docker/Dockerfile" TargetMode="External" /><Relationship Type="http://schemas.openxmlformats.org/officeDocument/2006/relationships/hyperlink" Id="rId95" Target="https://github.com/etsy/mctop" TargetMode="External" /><Relationship Type="http://schemas.openxmlformats.org/officeDocument/2006/relationships/hyperlink" Id="rId125" Target="https://github.com/fbs" TargetMode="External" /><Relationship Type="http://schemas.openxmlformats.org/officeDocument/2006/relationships/hyperlink" Id="rId133" Target="https://github.com/iovisor/bcc/blob/master/CONTRIBUTING-SCRIPTS.md#tools" TargetMode="External" /><Relationship Type="http://schemas.openxmlformats.org/officeDocument/2006/relationships/hyperlink" Id="rId115" Target="https://github.com/iovisor/bcc/blob/master/docs/reference_guide.md#6-usdt-probes" TargetMode="External" /><Relationship Type="http://schemas.openxmlformats.org/officeDocument/2006/relationships/hyperlink" Id="rId127" Target="https://github.com/iovisor/bcc/issues/1260#issuecomment-406365168" TargetMode="External" /><Relationship Type="http://schemas.openxmlformats.org/officeDocument/2006/relationships/hyperlink" Id="rId131" Target="https://github.com/iovisor/bpf-docs/blob/master/bpf-internals-2.md#architecture" TargetMode="External" /><Relationship Type="http://schemas.openxmlformats.org/officeDocument/2006/relationships/hyperlink" Id="rId123" Target="https://github.com/memcached/memcached/issues/576" TargetMode="External" /><Relationship Type="http://schemas.openxmlformats.org/officeDocument/2006/relationships/hyperlink" Id="rId99" Target="https://github.com/tumblr/memkeys" TargetMode="External" /><Relationship Type="http://schemas.openxmlformats.org/officeDocument/2006/relationships/hyperlink" Id="rId109" Target="https://lzone.de/cheat-sheet/memcached" TargetMode="External" /><Relationship Type="http://schemas.openxmlformats.org/officeDocument/2006/relationships/hyperlink" Id="rId119" Target="https://sourceware.org/systemtap/wiki/UserSpaceProbeImplementation" TargetMode="External" /><Relationship Type="http://schemas.openxmlformats.org/officeDocument/2006/relationships/hyperlink" Id="rId103" Target="https://xkcd.com/356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./output/doc.epub" TargetMode="External" /><Relationship Type="http://schemas.openxmlformats.org/officeDocument/2006/relationships/hyperlink" Id="rId21" Target="./output/doc.pdf" TargetMode="External" /><Relationship Type="http://schemas.openxmlformats.org/officeDocument/2006/relationships/hyperlink" Id="rId91" Target="http://blog.srvthe.net/mctop-tool-example/" TargetMode="External" /><Relationship Type="http://schemas.openxmlformats.org/officeDocument/2006/relationships/hyperlink" Id="rId93" Target="http://github.com/dalehamel/mctop-tool-example/" TargetMode="External" /><Relationship Type="http://schemas.openxmlformats.org/officeDocument/2006/relationships/hyperlink" Id="rId111" Target="http://www.brendangregg.com/bpf-performance-tools-book.html" TargetMode="External" /><Relationship Type="http://schemas.openxmlformats.org/officeDocument/2006/relationships/hyperlink" Id="rId121" Target="http://www.dormando.me/" TargetMode="External" /><Relationship Type="http://schemas.openxmlformats.org/officeDocument/2006/relationships/hyperlink" Id="rId117" Target="https://blog.srvthe.net/usdt-report-doc/" TargetMode="External" /><Relationship Type="http://schemas.openxmlformats.org/officeDocument/2006/relationships/hyperlink" Id="rId97" Target="https://codeascraft.com/2012/12/13/mctop-a-tool-for-analyzing-memcache-get-traffic/" TargetMode="External" /><Relationship Type="http://schemas.openxmlformats.org/officeDocument/2006/relationships/hyperlink" Id="rId129" Target="https://git.kernel.org/pub/scm/linux/kernel/git/davem/net-next.git/commit/kernel/bpf/verifier.c?id=06c1c049721a995dee2829ad13b24aaf5d7c5cce" TargetMode="External" /><Relationship Type="http://schemas.openxmlformats.org/officeDocument/2006/relationships/hyperlink" Id="rId101" Target="https://github.com/bmansoob" TargetMode="External" /><Relationship Type="http://schemas.openxmlformats.org/officeDocument/2006/relationships/hyperlink" Id="rId113" Target="https://github.com/brendangregg/bpf-perf-tools-book/tree/master/originals" TargetMode="External" /><Relationship Type="http://schemas.openxmlformats.org/officeDocument/2006/relationships/hyperlink" Id="rId105" Target="https://github.com/camilo" TargetMode="External" /><Relationship Type="http://schemas.openxmlformats.org/officeDocument/2006/relationships/hyperlink" Id="rId107" Target="https://github.com/dalehamel/mctop-tool-example/blob/master/src/docker/Dockerfile" TargetMode="External" /><Relationship Type="http://schemas.openxmlformats.org/officeDocument/2006/relationships/hyperlink" Id="rId95" Target="https://github.com/etsy/mctop" TargetMode="External" /><Relationship Type="http://schemas.openxmlformats.org/officeDocument/2006/relationships/hyperlink" Id="rId125" Target="https://github.com/fbs" TargetMode="External" /><Relationship Type="http://schemas.openxmlformats.org/officeDocument/2006/relationships/hyperlink" Id="rId133" Target="https://github.com/iovisor/bcc/blob/master/CONTRIBUTING-SCRIPTS.md#tools" TargetMode="External" /><Relationship Type="http://schemas.openxmlformats.org/officeDocument/2006/relationships/hyperlink" Id="rId115" Target="https://github.com/iovisor/bcc/blob/master/docs/reference_guide.md#6-usdt-probes" TargetMode="External" /><Relationship Type="http://schemas.openxmlformats.org/officeDocument/2006/relationships/hyperlink" Id="rId127" Target="https://github.com/iovisor/bcc/issues/1260#issuecomment-406365168" TargetMode="External" /><Relationship Type="http://schemas.openxmlformats.org/officeDocument/2006/relationships/hyperlink" Id="rId131" Target="https://github.com/iovisor/bpf-docs/blob/master/bpf-internals-2.md#architecture" TargetMode="External" /><Relationship Type="http://schemas.openxmlformats.org/officeDocument/2006/relationships/hyperlink" Id="rId123" Target="https://github.com/memcached/memcached/issues/576" TargetMode="External" /><Relationship Type="http://schemas.openxmlformats.org/officeDocument/2006/relationships/hyperlink" Id="rId99" Target="https://github.com/tumblr/memkeys" TargetMode="External" /><Relationship Type="http://schemas.openxmlformats.org/officeDocument/2006/relationships/hyperlink" Id="rId109" Target="https://lzone.de/cheat-sheet/memcached" TargetMode="External" /><Relationship Type="http://schemas.openxmlformats.org/officeDocument/2006/relationships/hyperlink" Id="rId119" Target="https://sourceware.org/systemtap/wiki/UserSpaceProbeImplementation" TargetMode="External" /><Relationship Type="http://schemas.openxmlformats.org/officeDocument/2006/relationships/hyperlink" Id="rId103" Target="https://xkcd.com/356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Developing the mctop tool with eBPF</dc:title>
  <dc:creator>Dale Hamel</dc:creator>
  <cp:keywords/>
  <dcterms:created xsi:type="dcterms:W3CDTF">2020-06-27T22:07:45Z</dcterms:created>
  <dcterms:modified xsi:type="dcterms:W3CDTF">2020-06-27T22:07:45Z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iography">
    <vt:lpwstr>bibliography.yaml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csl">
    <vt:lpwstr>ieee-with-url.csl</vt:lpwstr>
  </property>
  <property fmtid="{D5CDD505-2E9C-101B-9397-08002B2CF9AE}" pid="15" name="date">
    <vt:lpwstr>06/27/20 10:07:44 PM UTC</vt:lpwstr>
  </property>
  <property fmtid="{D5CDD505-2E9C-101B-9397-08002B2CF9AE}" pid="16" name="eqnLabels">
    <vt:lpwstr>arabic</vt:lpwstr>
  </property>
  <property fmtid="{D5CDD505-2E9C-101B-9397-08002B2CF9AE}" pid="17" name="eqnPrefix">
    <vt:lpwstr/>
  </property>
  <property fmtid="{D5CDD505-2E9C-101B-9397-08002B2CF9AE}" pid="18" name="eqnPrefixTemplate">
    <vt:lpwstr>p i</vt:lpwstr>
  </property>
  <property fmtid="{D5CDD505-2E9C-101B-9397-08002B2CF9AE}" pid="19" name="figLabels">
    <vt:lpwstr>arabic</vt:lpwstr>
  </property>
  <property fmtid="{D5CDD505-2E9C-101B-9397-08002B2CF9AE}" pid="20" name="figPrefix">
    <vt:lpwstr/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header-includes">
    <vt:lpwstr/>
  </property>
  <property fmtid="{D5CDD505-2E9C-101B-9397-08002B2CF9AE}" pid="25" name="lastDelim">
    <vt:lpwstr>, </vt:lpwstr>
  </property>
  <property fmtid="{D5CDD505-2E9C-101B-9397-08002B2CF9AE}" pid="26" name="link-citations">
    <vt:lpwstr>True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rangeDelim">
    <vt:lpwstr>-</vt:lpwstr>
  </property>
  <property fmtid="{D5CDD505-2E9C-101B-9397-08002B2CF9AE}" pid="41" name="refDelim">
    <vt:lpwstr>, </vt:lpwstr>
  </property>
  <property fmtid="{D5CDD505-2E9C-101B-9397-08002B2CF9AE}" pid="42" name="refIndexTemplate">
    <vt:lpwstr>isuf</vt:lpwstr>
  </property>
  <property fmtid="{D5CDD505-2E9C-101B-9397-08002B2CF9AE}" pid="43" name="secHeaderDelim">
    <vt:lpwstr> </vt:lpwstr>
  </property>
  <property fmtid="{D5CDD505-2E9C-101B-9397-08002B2CF9AE}" pid="44" name="secHeaderTemplate">
    <vt:lpwstr>isecHeaderDelimt</vt:lpwstr>
  </property>
  <property fmtid="{D5CDD505-2E9C-101B-9397-08002B2CF9AE}" pid="45" name="secLabels">
    <vt:lpwstr>arabic</vt:lpwstr>
  </property>
  <property fmtid="{D5CDD505-2E9C-101B-9397-08002B2CF9AE}" pid="46" name="secPrefix">
    <vt:lpwstr/>
  </property>
  <property fmtid="{D5CDD505-2E9C-101B-9397-08002B2CF9AE}" pid="47" name="secPrefixTemplate">
    <vt:lpwstr>p i</vt:lpwstr>
  </property>
  <property fmtid="{D5CDD505-2E9C-101B-9397-08002B2CF9AE}" pid="48" name="sectionsDepth">
    <vt:lpwstr>0</vt:lpwstr>
  </property>
  <property fmtid="{D5CDD505-2E9C-101B-9397-08002B2CF9AE}" pid="49" name="subfigGrid">
    <vt:lpwstr>False</vt:lpwstr>
  </property>
  <property fmtid="{D5CDD505-2E9C-101B-9397-08002B2CF9AE}" pid="50" name="subfigLabels">
    <vt:lpwstr>alpha a</vt:lpwstr>
  </property>
  <property fmtid="{D5CDD505-2E9C-101B-9397-08002B2CF9AE}" pid="51" name="subfigureChildTemplate">
    <vt:lpwstr>i</vt:lpwstr>
  </property>
  <property fmtid="{D5CDD505-2E9C-101B-9397-08002B2CF9AE}" pid="52" name="subfigureRefIndexTemplate">
    <vt:lpwstr>isuf (s)</vt:lpwstr>
  </property>
  <property fmtid="{D5CDD505-2E9C-101B-9397-08002B2CF9AE}" pid="53" name="subfigureTemplate">
    <vt:lpwstr>figureTitle ititleDelim t. ccs</vt:lpwstr>
  </property>
  <property fmtid="{D5CDD505-2E9C-101B-9397-08002B2CF9AE}" pid="54" name="tableEqns">
    <vt:lpwstr>False</vt:lpwstr>
  </property>
  <property fmtid="{D5CDD505-2E9C-101B-9397-08002B2CF9AE}" pid="55" name="tableTemplate">
    <vt:lpwstr>tableTitle ititleDelim t</vt:lpwstr>
  </property>
  <property fmtid="{D5CDD505-2E9C-101B-9397-08002B2CF9AE}" pid="56" name="tableTitle">
    <vt:lpwstr>Table</vt:lpwstr>
  </property>
  <property fmtid="{D5CDD505-2E9C-101B-9397-08002B2CF9AE}" pid="57" name="tblLabels">
    <vt:lpwstr>arabic</vt:lpwstr>
  </property>
  <property fmtid="{D5CDD505-2E9C-101B-9397-08002B2CF9AE}" pid="58" name="tblPrefix">
    <vt:lpwstr/>
  </property>
  <property fmtid="{D5CDD505-2E9C-101B-9397-08002B2CF9AE}" pid="59" name="tblPrefixTemplate">
    <vt:lpwstr>p i</vt:lpwstr>
  </property>
  <property fmtid="{D5CDD505-2E9C-101B-9397-08002B2CF9AE}" pid="60" name="titleDelim">
    <vt:lpwstr>:</vt:lpwstr>
  </property>
</Properties>
</file>