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7249" w14:textId="77777777" w:rsidR="00FF4BF6" w:rsidRPr="00FF4BF6" w:rsidRDefault="00FF4BF6" w:rsidP="00FF4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HMT means Secondary school maths </w:t>
      </w:r>
      <w:proofErr w:type="gramStart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competition</w:t>
      </w:r>
      <w:proofErr w:type="gramEnd"/>
    </w:p>
    <w:p w14:paraId="16A23616" w14:textId="77777777" w:rsidR="00FF4BF6" w:rsidRPr="00FF4BF6" w:rsidRDefault="00FF4BF6" w:rsidP="00FF4BF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15"/>
          <w:szCs w:val="15"/>
          <w:lang w:val="en-SE"/>
          <w14:ligatures w14:val="none"/>
        </w:rPr>
        <w:t>ChatGPT said:</w:t>
      </w:r>
    </w:p>
    <w:p w14:paraId="68019C1E" w14:textId="77777777" w:rsidR="00FF4BF6" w:rsidRPr="00FF4BF6" w:rsidRDefault="00FF4BF6" w:rsidP="00FF4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ChatGPT</w:t>
      </w:r>
    </w:p>
    <w:p w14:paraId="20CF1898" w14:textId="77777777" w:rsidR="00FF4BF6" w:rsidRPr="00FF4BF6" w:rsidRDefault="00FF4BF6" w:rsidP="00FF4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Thank you for clarifying! If you are looking for secondary schools in Stockholm and </w:t>
      </w:r>
      <w:proofErr w:type="spellStart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Täby</w:t>
      </w:r>
      <w:proofErr w:type="spellEnd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that:</w:t>
      </w:r>
    </w:p>
    <w:p w14:paraId="43EF5610" w14:textId="77777777" w:rsidR="00FF4BF6" w:rsidRPr="00FF4BF6" w:rsidRDefault="00FF4BF6" w:rsidP="00FF4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Provide special education in mathematics, and</w:t>
      </w:r>
    </w:p>
    <w:p w14:paraId="4FC56B4B" w14:textId="77777777" w:rsidR="00FF4BF6" w:rsidRPr="00FF4BF6" w:rsidRDefault="00FF4BF6" w:rsidP="00FF4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Participate in or prepare students for the HMT (Secondary School Maths Competition),</w:t>
      </w:r>
    </w:p>
    <w:p w14:paraId="63B20106" w14:textId="77777777" w:rsidR="00FF4BF6" w:rsidRPr="00FF4BF6" w:rsidRDefault="00FF4BF6" w:rsidP="00FF4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you may need to focus on schools with strong mathematics departments that also emphasize individualized support for students.</w:t>
      </w:r>
    </w:p>
    <w:p w14:paraId="3EDE28C8" w14:textId="77777777" w:rsidR="00FF4BF6" w:rsidRPr="00FF4BF6" w:rsidRDefault="00FF4BF6" w:rsidP="00FF4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Here are steps and potential schools to consider:</w:t>
      </w:r>
    </w:p>
    <w:p w14:paraId="6BCF662F" w14:textId="77777777" w:rsidR="00FF4BF6" w:rsidRPr="00FF4BF6" w:rsidRDefault="00FF4BF6" w:rsidP="00FF4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pict w14:anchorId="6B7B6384">
          <v:rect id="_x0000_i1025" style="width:0;height:1.5pt" o:hralign="center" o:hrstd="t" o:hr="t" fillcolor="#a0a0a0" stroked="f"/>
        </w:pict>
      </w:r>
    </w:p>
    <w:p w14:paraId="0E8FF7A3" w14:textId="77777777" w:rsidR="00FF4BF6" w:rsidRPr="00FF4BF6" w:rsidRDefault="00FF4BF6" w:rsidP="00FF4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7"/>
          <w:szCs w:val="27"/>
          <w:lang w:val="en-SE"/>
          <w14:ligatures w14:val="none"/>
        </w:rPr>
        <w:t xml:space="preserve">Potential Schools in Stockholm and </w:t>
      </w:r>
      <w:proofErr w:type="spellStart"/>
      <w:r w:rsidRPr="00FF4BF6">
        <w:rPr>
          <w:rFonts w:ascii="Times New Roman" w:eastAsia="Times New Roman" w:hAnsi="Times New Roman" w:cs="Times New Roman"/>
          <w:b/>
          <w:bCs/>
          <w:sz w:val="27"/>
          <w:szCs w:val="27"/>
          <w:lang w:val="en-SE"/>
          <w14:ligatures w14:val="none"/>
        </w:rPr>
        <w:t>Täby</w:t>
      </w:r>
      <w:proofErr w:type="spellEnd"/>
    </w:p>
    <w:p w14:paraId="441BE4AF" w14:textId="77777777" w:rsidR="00FF4BF6" w:rsidRPr="00FF4BF6" w:rsidRDefault="00FF4BF6" w:rsidP="00FF4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Stockholm International School (SIS)</w:t>
      </w:r>
    </w:p>
    <w:p w14:paraId="7D20D773" w14:textId="77777777" w:rsidR="00FF4BF6" w:rsidRPr="00FF4BF6" w:rsidRDefault="00FF4BF6" w:rsidP="00FF4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Focus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: Offers tailored support in mathematics and has a history of encouraging student participation in various academic competitions.</w:t>
      </w:r>
    </w:p>
    <w:p w14:paraId="6FF65AB9" w14:textId="77777777" w:rsidR="00FF4BF6" w:rsidRPr="00FF4BF6" w:rsidRDefault="00FF4BF6" w:rsidP="00FF4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Contact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: Reach out to confirm participation in HMT or other similar competitions.</w:t>
      </w:r>
    </w:p>
    <w:p w14:paraId="59036676" w14:textId="77777777" w:rsidR="00FF4BF6" w:rsidRPr="00FF4BF6" w:rsidRDefault="00FF4BF6" w:rsidP="00FF4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Website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: </w:t>
      </w:r>
      <w:hyperlink r:id="rId5" w:tgtFrame="_new" w:history="1">
        <w:r w:rsidRPr="00FF4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/>
            <w14:ligatures w14:val="none"/>
          </w:rPr>
          <w:t>sis.se</w:t>
        </w:r>
      </w:hyperlink>
    </w:p>
    <w:p w14:paraId="727EB56D" w14:textId="77777777" w:rsidR="00FF4BF6" w:rsidRPr="00FF4BF6" w:rsidRDefault="00FF4BF6" w:rsidP="00FF4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proofErr w:type="spellStart"/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Täby</w:t>
      </w:r>
      <w:proofErr w:type="spellEnd"/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 xml:space="preserve"> </w:t>
      </w:r>
      <w:proofErr w:type="spellStart"/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Enskilda</w:t>
      </w:r>
      <w:proofErr w:type="spellEnd"/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 xml:space="preserve"> Gymnasium</w:t>
      </w:r>
    </w:p>
    <w:p w14:paraId="0202FA68" w14:textId="77777777" w:rsidR="00FF4BF6" w:rsidRPr="00FF4BF6" w:rsidRDefault="00FF4BF6" w:rsidP="00FF4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Focus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: Known for advanced math programs and competitive preparation. They may also accommodate students with special education needs in math.</w:t>
      </w:r>
    </w:p>
    <w:p w14:paraId="474D1929" w14:textId="77777777" w:rsidR="00FF4BF6" w:rsidRPr="00FF4BF6" w:rsidRDefault="00FF4BF6" w:rsidP="00FF4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Website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: </w:t>
      </w:r>
      <w:hyperlink r:id="rId6" w:tgtFrame="_new" w:history="1">
        <w:r w:rsidRPr="00FF4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/>
            <w14:ligatures w14:val="none"/>
          </w:rPr>
          <w:t>tabyenskilda.se</w:t>
        </w:r>
      </w:hyperlink>
    </w:p>
    <w:p w14:paraId="73CB0845" w14:textId="77777777" w:rsidR="00FF4BF6" w:rsidRPr="00FF4BF6" w:rsidRDefault="00FF4BF6" w:rsidP="00FF4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proofErr w:type="spellStart"/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Åva</w:t>
      </w:r>
      <w:proofErr w:type="spellEnd"/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 xml:space="preserve"> Gymnasium (</w:t>
      </w:r>
      <w:proofErr w:type="spellStart"/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Täby</w:t>
      </w:r>
      <w:proofErr w:type="spellEnd"/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)</w:t>
      </w:r>
    </w:p>
    <w:p w14:paraId="4F092FC2" w14:textId="77777777" w:rsidR="00FF4BF6" w:rsidRPr="00FF4BF6" w:rsidRDefault="00FF4BF6" w:rsidP="00FF4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Focus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: Offers robust mathematics support and has programs encouraging participation in mathematics and STEM competitions.</w:t>
      </w:r>
    </w:p>
    <w:p w14:paraId="2E7A0683" w14:textId="77777777" w:rsidR="00FF4BF6" w:rsidRPr="00FF4BF6" w:rsidRDefault="00FF4BF6" w:rsidP="00FF4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Website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: </w:t>
      </w:r>
      <w:hyperlink r:id="rId7" w:tgtFrame="_new" w:history="1">
        <w:r w:rsidRPr="00FF4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/>
            <w14:ligatures w14:val="none"/>
          </w:rPr>
          <w:t>ava.taby.se</w:t>
        </w:r>
      </w:hyperlink>
    </w:p>
    <w:p w14:paraId="1A588BAF" w14:textId="77777777" w:rsidR="00FF4BF6" w:rsidRPr="00FF4BF6" w:rsidRDefault="00FF4BF6" w:rsidP="00FF4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proofErr w:type="spellStart"/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Norra</w:t>
      </w:r>
      <w:proofErr w:type="spellEnd"/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 xml:space="preserve"> Real (Stockholm)</w:t>
      </w:r>
    </w:p>
    <w:p w14:paraId="51F385F9" w14:textId="77777777" w:rsidR="00FF4BF6" w:rsidRPr="00FF4BF6" w:rsidRDefault="00FF4BF6" w:rsidP="00FF4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Focus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: Strong STEM programs, often involved in competitive mathematics events. Contact them regarding tailored support.</w:t>
      </w:r>
    </w:p>
    <w:p w14:paraId="066793A7" w14:textId="77777777" w:rsidR="00FF4BF6" w:rsidRPr="00FF4BF6" w:rsidRDefault="00FF4BF6" w:rsidP="00FF4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Website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: </w:t>
      </w:r>
      <w:hyperlink r:id="rId8" w:tgtFrame="_new" w:history="1">
        <w:proofErr w:type="spellStart"/>
        <w:proofErr w:type="gramStart"/>
        <w:r w:rsidRPr="00FF4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/>
            <w14:ligatures w14:val="none"/>
          </w:rPr>
          <w:t>norrareal.stockholm</w:t>
        </w:r>
        <w:proofErr w:type="spellEnd"/>
        <w:proofErr w:type="gramEnd"/>
      </w:hyperlink>
    </w:p>
    <w:p w14:paraId="4E981A40" w14:textId="77777777" w:rsidR="00FF4BF6" w:rsidRPr="00FF4BF6" w:rsidRDefault="00FF4BF6" w:rsidP="00FF4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pict w14:anchorId="77A5A5E7">
          <v:rect id="_x0000_i1026" style="width:0;height:1.5pt" o:hralign="center" o:hrstd="t" o:hr="t" fillcolor="#a0a0a0" stroked="f"/>
        </w:pict>
      </w:r>
    </w:p>
    <w:p w14:paraId="3C33E603" w14:textId="77777777" w:rsidR="00FF4BF6" w:rsidRPr="00FF4BF6" w:rsidRDefault="00FF4BF6" w:rsidP="00FF4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7"/>
          <w:szCs w:val="27"/>
          <w:lang w:val="en-SE"/>
          <w14:ligatures w14:val="none"/>
        </w:rPr>
        <w:t>Steps to Confirm Participation in HMT</w:t>
      </w:r>
    </w:p>
    <w:p w14:paraId="2E0BD5FC" w14:textId="77777777" w:rsidR="00FF4BF6" w:rsidRPr="00FF4BF6" w:rsidRDefault="00FF4BF6" w:rsidP="00FF4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Contact Schools Directly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: Reach out to their math departments to confirm if they participate in HMT or similar competitions.</w:t>
      </w:r>
    </w:p>
    <w:p w14:paraId="171CF6AC" w14:textId="77777777" w:rsidR="00FF4BF6" w:rsidRPr="00FF4BF6" w:rsidRDefault="00FF4BF6" w:rsidP="00FF4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Math Clubs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: Ask if the school has a math club or extracurricular activities focused on competition preparation.</w:t>
      </w:r>
    </w:p>
    <w:p w14:paraId="4D2FDAF5" w14:textId="77777777" w:rsidR="00FF4BF6" w:rsidRPr="00FF4BF6" w:rsidRDefault="00FF4BF6" w:rsidP="00FF4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lastRenderedPageBreak/>
        <w:t>National or Local Listings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: Check Sweden's mathematics competition organizers' websites to identify schools that frequently participate in HMT.</w:t>
      </w:r>
    </w:p>
    <w:p w14:paraId="3FEFC4DE" w14:textId="77777777" w:rsidR="00FF4BF6" w:rsidRPr="00FF4BF6" w:rsidRDefault="00FF4BF6" w:rsidP="00FF4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pict w14:anchorId="28DA8A54">
          <v:rect id="_x0000_i1027" style="width:0;height:1.5pt" o:hralign="center" o:hrstd="t" o:hr="t" fillcolor="#a0a0a0" stroked="f"/>
        </w:pict>
      </w:r>
    </w:p>
    <w:p w14:paraId="6C6046A5" w14:textId="77777777" w:rsidR="00FF4BF6" w:rsidRPr="00FF4BF6" w:rsidRDefault="00FF4BF6" w:rsidP="00FF4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7"/>
          <w:szCs w:val="27"/>
          <w:lang w:val="en-SE"/>
          <w14:ligatures w14:val="none"/>
        </w:rPr>
        <w:t>Resources for Assistance</w:t>
      </w:r>
    </w:p>
    <w:p w14:paraId="44832B84" w14:textId="77777777" w:rsidR="00FF4BF6" w:rsidRPr="00FF4BF6" w:rsidRDefault="00FF4BF6" w:rsidP="00FF4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 xml:space="preserve">The Swedish Mathematics Association (Svenska </w:t>
      </w:r>
      <w:proofErr w:type="spellStart"/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Matematikersamfundet</w:t>
      </w:r>
      <w:proofErr w:type="spellEnd"/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)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: They oversee many mathematical competitions and can provide insight into schools actively participating.</w:t>
      </w:r>
    </w:p>
    <w:p w14:paraId="77293F4A" w14:textId="77777777" w:rsidR="00FF4BF6" w:rsidRPr="00FF4BF6" w:rsidRDefault="00FF4BF6" w:rsidP="00FF4B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Website: </w:t>
      </w:r>
      <w:hyperlink r:id="rId9" w:tgtFrame="_new" w:history="1">
        <w:r w:rsidRPr="00FF4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/>
            <w14:ligatures w14:val="none"/>
          </w:rPr>
          <w:t>matematikersamfundet.se</w:t>
        </w:r>
      </w:hyperlink>
    </w:p>
    <w:p w14:paraId="046E0002" w14:textId="77777777" w:rsidR="00FF4BF6" w:rsidRPr="00FF4BF6" w:rsidRDefault="00FF4BF6" w:rsidP="00FF4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Would you like me to help identify additional schools or provide contact details for any of the listed ones?</w:t>
      </w:r>
    </w:p>
    <w:p w14:paraId="2F0922E1" w14:textId="77777777" w:rsidR="00B66C12" w:rsidRDefault="00B66C12">
      <w:pPr>
        <w:rPr>
          <w:lang w:val="en-SE"/>
        </w:rPr>
      </w:pPr>
    </w:p>
    <w:p w14:paraId="4123B510" w14:textId="77777777" w:rsidR="00FF4BF6" w:rsidRPr="00FF4BF6" w:rsidRDefault="00FF4BF6" w:rsidP="00FF4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where do students come from and achieve best </w:t>
      </w:r>
      <w:proofErr w:type="spellStart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resutl</w:t>
      </w:r>
      <w:proofErr w:type="spellEnd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in Secondary School Mathematics Competition hosted by </w:t>
      </w:r>
      <w:proofErr w:type="spellStart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Danderyds</w:t>
      </w:r>
      <w:proofErr w:type="spellEnd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</w:t>
      </w:r>
      <w:proofErr w:type="gramStart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gymnasium</w:t>
      </w:r>
      <w:proofErr w:type="gramEnd"/>
    </w:p>
    <w:p w14:paraId="11E60B12" w14:textId="77777777" w:rsidR="00FF4BF6" w:rsidRPr="00FF4BF6" w:rsidRDefault="00FF4BF6" w:rsidP="00FF4BF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15"/>
          <w:szCs w:val="15"/>
          <w:lang w:val="en-SE"/>
          <w14:ligatures w14:val="none"/>
        </w:rPr>
        <w:t>ChatGPT said:</w:t>
      </w:r>
    </w:p>
    <w:p w14:paraId="4143665D" w14:textId="77777777" w:rsidR="00FF4BF6" w:rsidRPr="00FF4BF6" w:rsidRDefault="00FF4BF6" w:rsidP="00FF4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ChatGPT</w:t>
      </w:r>
    </w:p>
    <w:p w14:paraId="51BAD9CC" w14:textId="77777777" w:rsidR="00FF4BF6" w:rsidRPr="00FF4BF6" w:rsidRDefault="00FF4BF6" w:rsidP="00FF4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proofErr w:type="spellStart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Danderyds</w:t>
      </w:r>
      <w:proofErr w:type="spellEnd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gymnasium has a distinguished history of excellence in mathematics competitions, particularly in the "</w:t>
      </w:r>
      <w:proofErr w:type="spellStart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Skolornas</w:t>
      </w:r>
      <w:proofErr w:type="spellEnd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</w:t>
      </w:r>
      <w:proofErr w:type="spellStart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matematiktävling</w:t>
      </w:r>
      <w:proofErr w:type="spellEnd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" (SMT), Sweden's premier mathematics contest for upper secondary students.</w:t>
      </w:r>
    </w:p>
    <w:p w14:paraId="0842430D" w14:textId="77777777" w:rsidR="00FF4BF6" w:rsidRPr="00FF4BF6" w:rsidRDefault="00FF4BF6" w:rsidP="00FF4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Notable Achievements:</w:t>
      </w:r>
    </w:p>
    <w:p w14:paraId="7112F853" w14:textId="77777777" w:rsidR="00FF4BF6" w:rsidRPr="00FF4BF6" w:rsidRDefault="00FF4BF6" w:rsidP="00FF4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2024: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Jacob Brzezinski </w:t>
      </w:r>
      <w:proofErr w:type="spellStart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Ädelroth</w:t>
      </w:r>
      <w:proofErr w:type="spellEnd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, a student from </w:t>
      </w:r>
      <w:proofErr w:type="spellStart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Danderyds</w:t>
      </w:r>
      <w:proofErr w:type="spellEnd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gymnasium, secured first place in the SMT final, achieving a perfect score. </w:t>
      </w:r>
    </w:p>
    <w:p w14:paraId="7FCD879A" w14:textId="77777777" w:rsidR="00FF4BF6" w:rsidRPr="00FF4BF6" w:rsidRDefault="00FF4BF6" w:rsidP="00FF4BF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hyperlink r:id="rId10" w:tgtFrame="_blank" w:history="1">
        <w:proofErr w:type="spellStart"/>
        <w:r w:rsidRPr="00FF4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/>
            <w14:ligatures w14:val="none"/>
          </w:rPr>
          <w:t>Danderyd</w:t>
        </w:r>
        <w:proofErr w:type="spellEnd"/>
      </w:hyperlink>
    </w:p>
    <w:p w14:paraId="0AD81E1A" w14:textId="77777777" w:rsidR="00FF4BF6" w:rsidRPr="00FF4BF6" w:rsidRDefault="00FF4BF6" w:rsidP="00FF4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2013: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Johan </w:t>
      </w:r>
      <w:proofErr w:type="spellStart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Sannemo</w:t>
      </w:r>
      <w:proofErr w:type="spellEnd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, representing </w:t>
      </w:r>
      <w:proofErr w:type="spellStart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Danderyds</w:t>
      </w:r>
      <w:proofErr w:type="spellEnd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gymnasium, attained third place in the SMT final with a score of 40 points. </w:t>
      </w:r>
    </w:p>
    <w:p w14:paraId="2007885D" w14:textId="77777777" w:rsidR="00FF4BF6" w:rsidRPr="00FF4BF6" w:rsidRDefault="00FF4BF6" w:rsidP="00FF4BF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hyperlink r:id="rId11" w:tgtFrame="_blank" w:history="1">
        <w:r w:rsidRPr="00FF4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/>
            <w14:ligatures w14:val="none"/>
          </w:rPr>
          <w:t xml:space="preserve">Matte </w:t>
        </w:r>
        <w:proofErr w:type="spellStart"/>
        <w:r w:rsidRPr="00FF4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/>
            <w14:ligatures w14:val="none"/>
          </w:rPr>
          <w:t>Tävling</w:t>
        </w:r>
        <w:proofErr w:type="spellEnd"/>
      </w:hyperlink>
    </w:p>
    <w:p w14:paraId="5C07251C" w14:textId="77777777" w:rsidR="00FF4BF6" w:rsidRPr="00FF4BF6" w:rsidRDefault="00FF4BF6" w:rsidP="00FF4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2012:</w:t>
      </w: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Johan </w:t>
      </w:r>
      <w:proofErr w:type="spellStart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Sannemo</w:t>
      </w:r>
      <w:proofErr w:type="spellEnd"/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emerged as the winner of the SMT, contributing to the school's legacy of success in mathematics competitions. </w:t>
      </w:r>
    </w:p>
    <w:p w14:paraId="19278E66" w14:textId="77777777" w:rsidR="00FF4BF6" w:rsidRPr="00FF4BF6" w:rsidRDefault="00FF4BF6" w:rsidP="00FF4BF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hyperlink r:id="rId12" w:tgtFrame="_blank" w:history="1">
        <w:r w:rsidRPr="00FF4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/>
            <w14:ligatures w14:val="none"/>
          </w:rPr>
          <w:t>Facebook</w:t>
        </w:r>
      </w:hyperlink>
    </w:p>
    <w:p w14:paraId="1D8E8FC3" w14:textId="77777777" w:rsidR="00FF4BF6" w:rsidRPr="00FF4BF6" w:rsidRDefault="00FF4BF6" w:rsidP="00FF4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These accomplishments highlight the school's commitment to fostering mathematical talent and its consistent performance in national competitions.</w:t>
      </w:r>
    </w:p>
    <w:p w14:paraId="012DE1DE" w14:textId="77777777" w:rsidR="00FF4BF6" w:rsidRPr="00FF4BF6" w:rsidRDefault="00FF4BF6" w:rsidP="00FF4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FF4BF6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For more detailed information on the competition and historical results, you can visit the official SMT website: </w:t>
      </w:r>
    </w:p>
    <w:p w14:paraId="583EB3B3" w14:textId="77777777" w:rsidR="00FF4BF6" w:rsidRPr="00FF4BF6" w:rsidRDefault="00FF4BF6" w:rsidP="00FF4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hyperlink r:id="rId13" w:tgtFrame="_blank" w:history="1">
        <w:r w:rsidRPr="00FF4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/>
            <w14:ligatures w14:val="none"/>
          </w:rPr>
          <w:t xml:space="preserve">Matte </w:t>
        </w:r>
        <w:proofErr w:type="spellStart"/>
        <w:r w:rsidRPr="00FF4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/>
            <w14:ligatures w14:val="none"/>
          </w:rPr>
          <w:t>Tävling</w:t>
        </w:r>
        <w:proofErr w:type="spellEnd"/>
      </w:hyperlink>
    </w:p>
    <w:p w14:paraId="09B6A0D0" w14:textId="77777777" w:rsidR="00FF4BF6" w:rsidRDefault="00FF4BF6">
      <w:pPr>
        <w:rPr>
          <w:lang w:val="en-SE"/>
        </w:rPr>
      </w:pPr>
    </w:p>
    <w:p w14:paraId="4B193D67" w14:textId="77777777" w:rsidR="00FF4BF6" w:rsidRDefault="00FF4BF6" w:rsidP="00FF4BF6">
      <w:r>
        <w:t xml:space="preserve">where do students come from and achieve best result in Secondary school maths </w:t>
      </w:r>
      <w:proofErr w:type="gramStart"/>
      <w:r>
        <w:t>competition</w:t>
      </w:r>
      <w:proofErr w:type="gramEnd"/>
    </w:p>
    <w:p w14:paraId="225580DF" w14:textId="77777777" w:rsidR="00FF4BF6" w:rsidRDefault="00FF4BF6" w:rsidP="00FF4BF6">
      <w:pPr>
        <w:pStyle w:val="Heading6"/>
      </w:pPr>
      <w:r>
        <w:t>ChatGPT said:</w:t>
      </w:r>
    </w:p>
    <w:p w14:paraId="453DA66E" w14:textId="77777777" w:rsidR="00FF4BF6" w:rsidRDefault="00FF4BF6" w:rsidP="00FF4BF6">
      <w:r>
        <w:t>ChatGPT</w:t>
      </w:r>
    </w:p>
    <w:p w14:paraId="6926A55F" w14:textId="77777777" w:rsidR="00FF4BF6" w:rsidRDefault="00FF4BF6" w:rsidP="00FF4BF6">
      <w:pPr>
        <w:pStyle w:val="NormalWeb"/>
      </w:pPr>
      <w:r>
        <w:t>In Sweden's Secondary School Mathematics Competition ("</w:t>
      </w:r>
      <w:proofErr w:type="spellStart"/>
      <w:r>
        <w:t>Skolornas</w:t>
      </w:r>
      <w:proofErr w:type="spellEnd"/>
      <w:r>
        <w:t xml:space="preserve"> </w:t>
      </w:r>
      <w:proofErr w:type="spellStart"/>
      <w:r>
        <w:t>matematiktävling</w:t>
      </w:r>
      <w:proofErr w:type="spellEnd"/>
      <w:r>
        <w:t>"), students achieving the best results often come from schools with strong mathematics programs and a focus on competitive preparation. These schools are typically known for their rigorous academic environments and support for advanced learners.</w:t>
      </w:r>
    </w:p>
    <w:p w14:paraId="0AA31E6F" w14:textId="77777777" w:rsidR="00FF4BF6" w:rsidRDefault="00FF4BF6" w:rsidP="00FF4BF6">
      <w:pPr>
        <w:pStyle w:val="Heading3"/>
      </w:pPr>
      <w:r>
        <w:rPr>
          <w:rStyle w:val="Strong"/>
          <w:b w:val="0"/>
          <w:bCs w:val="0"/>
        </w:rPr>
        <w:t>Top Schools with Best Results</w:t>
      </w:r>
    </w:p>
    <w:p w14:paraId="2ED33189" w14:textId="77777777" w:rsidR="00FF4BF6" w:rsidRDefault="00FF4BF6" w:rsidP="00FF4BF6">
      <w:pPr>
        <w:pStyle w:val="NormalWeb"/>
      </w:pPr>
      <w:r>
        <w:t>Here are some schools frequently associated with high achievers in the competition:</w:t>
      </w:r>
    </w:p>
    <w:p w14:paraId="77202ADC" w14:textId="77777777" w:rsidR="00FF4BF6" w:rsidRDefault="00FF4BF6" w:rsidP="00FF4BF6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eastAsiaTheme="majorEastAsia"/>
        </w:rPr>
        <w:t>Danderyds</w:t>
      </w:r>
      <w:proofErr w:type="spellEnd"/>
      <w:r>
        <w:rPr>
          <w:rStyle w:val="Strong"/>
          <w:rFonts w:eastAsiaTheme="majorEastAsia"/>
        </w:rPr>
        <w:t xml:space="preserve"> Gymnasium (Stockholm County)</w:t>
      </w:r>
    </w:p>
    <w:p w14:paraId="28192ED0" w14:textId="77777777" w:rsidR="00FF4BF6" w:rsidRDefault="00FF4BF6" w:rsidP="00FF4B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Known as a hub for mathematical excellence.</w:t>
      </w:r>
    </w:p>
    <w:p w14:paraId="6925A2D3" w14:textId="77777777" w:rsidR="00FF4BF6" w:rsidRDefault="00FF4BF6" w:rsidP="00FF4B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Consistently produces finalists and winners in mathematics competitions.</w:t>
      </w:r>
    </w:p>
    <w:p w14:paraId="63E45A82" w14:textId="77777777" w:rsidR="00FF4BF6" w:rsidRDefault="00FF4BF6" w:rsidP="00FF4B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Offers specialized programs for gifted students.</w:t>
      </w:r>
    </w:p>
    <w:p w14:paraId="4A710F9B" w14:textId="77777777" w:rsidR="00FF4BF6" w:rsidRDefault="00FF4BF6" w:rsidP="00FF4BF6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eastAsiaTheme="majorEastAsia"/>
        </w:rPr>
        <w:t>Norra</w:t>
      </w:r>
      <w:proofErr w:type="spellEnd"/>
      <w:r>
        <w:rPr>
          <w:rStyle w:val="Strong"/>
          <w:rFonts w:eastAsiaTheme="majorEastAsia"/>
        </w:rPr>
        <w:t xml:space="preserve"> Real (Stockholm)</w:t>
      </w:r>
    </w:p>
    <w:p w14:paraId="6E709A1A" w14:textId="77777777" w:rsidR="00FF4BF6" w:rsidRDefault="00FF4BF6" w:rsidP="00FF4B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Offers strong STEM-focused programs.</w:t>
      </w:r>
    </w:p>
    <w:p w14:paraId="70D4CDC1" w14:textId="77777777" w:rsidR="00FF4BF6" w:rsidRDefault="00FF4BF6" w:rsidP="00FF4B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Many students excel in national and international math contests.</w:t>
      </w:r>
    </w:p>
    <w:p w14:paraId="2EE65E20" w14:textId="77777777" w:rsidR="00FF4BF6" w:rsidRDefault="00FF4BF6" w:rsidP="00FF4BF6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eastAsiaTheme="majorEastAsia"/>
        </w:rPr>
        <w:t>Katedralskolan</w:t>
      </w:r>
      <w:proofErr w:type="spellEnd"/>
      <w:r>
        <w:rPr>
          <w:rStyle w:val="Strong"/>
          <w:rFonts w:eastAsiaTheme="majorEastAsia"/>
        </w:rPr>
        <w:t xml:space="preserve"> (Lund)</w:t>
      </w:r>
    </w:p>
    <w:p w14:paraId="56B5B296" w14:textId="77777777" w:rsidR="00FF4BF6" w:rsidRDefault="00FF4BF6" w:rsidP="00FF4B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 traditional academic school with a history of success in mathematics and science competitions.</w:t>
      </w:r>
    </w:p>
    <w:p w14:paraId="139110D7" w14:textId="77777777" w:rsidR="00FF4BF6" w:rsidRDefault="00FF4BF6" w:rsidP="00FF4B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Supports students with strong extracurricular math activities.</w:t>
      </w:r>
    </w:p>
    <w:p w14:paraId="3F3FD49C" w14:textId="77777777" w:rsidR="00FF4BF6" w:rsidRDefault="00FF4BF6" w:rsidP="00FF4BF6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eastAsiaTheme="majorEastAsia"/>
        </w:rPr>
        <w:t>Hvitfeldtska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Gymnasiet</w:t>
      </w:r>
      <w:proofErr w:type="spellEnd"/>
      <w:r>
        <w:rPr>
          <w:rStyle w:val="Strong"/>
          <w:rFonts w:eastAsiaTheme="majorEastAsia"/>
        </w:rPr>
        <w:t xml:space="preserve"> (Gothenburg)</w:t>
      </w:r>
    </w:p>
    <w:p w14:paraId="0ECC299C" w14:textId="77777777" w:rsidR="00FF4BF6" w:rsidRDefault="00FF4BF6" w:rsidP="00FF4B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Strong emphasis on mathematics and science, with students regularly participating in national competitions.</w:t>
      </w:r>
    </w:p>
    <w:p w14:paraId="4964FD58" w14:textId="77777777" w:rsidR="00FF4BF6" w:rsidRDefault="00FF4BF6" w:rsidP="00FF4BF6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eastAsiaTheme="majorEastAsia"/>
        </w:rPr>
        <w:t>Berzeliusskolan</w:t>
      </w:r>
      <w:proofErr w:type="spellEnd"/>
      <w:r>
        <w:rPr>
          <w:rStyle w:val="Strong"/>
          <w:rFonts w:eastAsiaTheme="majorEastAsia"/>
        </w:rPr>
        <w:t xml:space="preserve"> (Linköping)</w:t>
      </w:r>
    </w:p>
    <w:p w14:paraId="4257F13C" w14:textId="77777777" w:rsidR="00FF4BF6" w:rsidRDefault="00FF4BF6" w:rsidP="00FF4B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 key </w:t>
      </w:r>
      <w:proofErr w:type="spellStart"/>
      <w:r>
        <w:t>center</w:t>
      </w:r>
      <w:proofErr w:type="spellEnd"/>
      <w:r>
        <w:t xml:space="preserve"> for STEM education, producing students who perform well in math and science contests.</w:t>
      </w:r>
    </w:p>
    <w:p w14:paraId="42CE6396" w14:textId="77777777" w:rsidR="00FF4BF6" w:rsidRDefault="00FF4BF6" w:rsidP="00FF4BF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Viktor Rydberg Gymnasium (Stockholm)</w:t>
      </w:r>
    </w:p>
    <w:p w14:paraId="02CF54B4" w14:textId="77777777" w:rsidR="00FF4BF6" w:rsidRDefault="00FF4BF6" w:rsidP="00FF4B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Offers advanced mathematics tracks and frequently supports competitive students.</w:t>
      </w:r>
    </w:p>
    <w:p w14:paraId="66F11D62" w14:textId="77777777" w:rsidR="00FF4BF6" w:rsidRDefault="00FF4BF6" w:rsidP="00FF4BF6">
      <w:pPr>
        <w:pStyle w:val="Heading3"/>
      </w:pPr>
      <w:r>
        <w:rPr>
          <w:rStyle w:val="Strong"/>
          <w:b w:val="0"/>
          <w:bCs w:val="0"/>
        </w:rPr>
        <w:t>Geographical Insights</w:t>
      </w:r>
    </w:p>
    <w:p w14:paraId="4B0127F2" w14:textId="77777777" w:rsidR="00FF4BF6" w:rsidRDefault="00FF4BF6" w:rsidP="00FF4B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Stockholm Region:</w:t>
      </w:r>
      <w:r>
        <w:t xml:space="preserve"> This area is home to many high-performing schools, including </w:t>
      </w:r>
      <w:proofErr w:type="spellStart"/>
      <w:r>
        <w:t>Danderyds</w:t>
      </w:r>
      <w:proofErr w:type="spellEnd"/>
      <w:r>
        <w:t xml:space="preserve"> Gymnasium and </w:t>
      </w:r>
      <w:proofErr w:type="spellStart"/>
      <w:r>
        <w:t>Norra</w:t>
      </w:r>
      <w:proofErr w:type="spellEnd"/>
      <w:r>
        <w:t xml:space="preserve"> Real, with access to strong mentorship and resources.</w:t>
      </w:r>
    </w:p>
    <w:p w14:paraId="06665C9D" w14:textId="77777777" w:rsidR="00FF4BF6" w:rsidRDefault="00FF4BF6" w:rsidP="00FF4B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Southern Sweden:</w:t>
      </w:r>
      <w:r>
        <w:t xml:space="preserve"> Schools like </w:t>
      </w:r>
      <w:proofErr w:type="spellStart"/>
      <w:r>
        <w:t>Katedralskolan</w:t>
      </w:r>
      <w:proofErr w:type="spellEnd"/>
      <w:r>
        <w:t xml:space="preserve"> in Lund also have notable success due to strong regional STEM programs.</w:t>
      </w:r>
    </w:p>
    <w:p w14:paraId="1FFBA384" w14:textId="77777777" w:rsidR="00FF4BF6" w:rsidRDefault="00FF4BF6" w:rsidP="00FF4B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Gothenburg and Linköping:</w:t>
      </w:r>
      <w:r>
        <w:t xml:space="preserve"> Schools in these cities often field strong candidates for the competitions.</w:t>
      </w:r>
    </w:p>
    <w:p w14:paraId="13BCC670" w14:textId="77777777" w:rsidR="00FF4BF6" w:rsidRDefault="00FF4BF6" w:rsidP="00FF4BF6">
      <w:pPr>
        <w:pStyle w:val="Heading3"/>
      </w:pPr>
      <w:r>
        <w:rPr>
          <w:rStyle w:val="Strong"/>
          <w:b w:val="0"/>
          <w:bCs w:val="0"/>
        </w:rPr>
        <w:t>Common Factors Among Top Performers</w:t>
      </w:r>
    </w:p>
    <w:p w14:paraId="4C15751A" w14:textId="77777777" w:rsidR="00FF4BF6" w:rsidRDefault="00FF4BF6" w:rsidP="00FF4BF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Specialized Math Programs:</w:t>
      </w:r>
      <w:r>
        <w:t xml:space="preserve"> Many students come from schools with advanced or tailored math curriculums.</w:t>
      </w:r>
    </w:p>
    <w:p w14:paraId="6E3A4C0C" w14:textId="77777777" w:rsidR="00FF4BF6" w:rsidRDefault="00FF4BF6" w:rsidP="00FF4BF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Extracurricular Support:</w:t>
      </w:r>
      <w:r>
        <w:t xml:space="preserve"> Participation in math clubs or regional training camps organized by Svenska </w:t>
      </w:r>
      <w:proofErr w:type="spellStart"/>
      <w:r>
        <w:t>Matematikersamfundet</w:t>
      </w:r>
      <w:proofErr w:type="spellEnd"/>
      <w:r>
        <w:t xml:space="preserve"> or other organizations.</w:t>
      </w:r>
    </w:p>
    <w:p w14:paraId="4D844DE3" w14:textId="77777777" w:rsidR="00FF4BF6" w:rsidRDefault="00FF4BF6" w:rsidP="00FF4BF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Teacher Mentorship:</w:t>
      </w:r>
      <w:r>
        <w:t xml:space="preserve"> Dedicated teachers who encourage and train students for competitions.</w:t>
      </w:r>
    </w:p>
    <w:p w14:paraId="67ACDC19" w14:textId="77777777" w:rsidR="00FF4BF6" w:rsidRDefault="00FF4BF6" w:rsidP="00FF4BF6">
      <w:pPr>
        <w:pStyle w:val="NormalWeb"/>
      </w:pPr>
      <w:r>
        <w:t>If you’re interested in the specifics of recent results or want to find schools near you that excel in these competitions, I can help further!</w:t>
      </w:r>
    </w:p>
    <w:p w14:paraId="4672527C" w14:textId="77777777" w:rsidR="00037EDC" w:rsidRDefault="00037EDC" w:rsidP="00037EDC">
      <w:r>
        <w:t xml:space="preserve">can you provide some middle school, </w:t>
      </w:r>
      <w:proofErr w:type="spellStart"/>
      <w:r>
        <w:t>i.e</w:t>
      </w:r>
      <w:proofErr w:type="spellEnd"/>
      <w:r>
        <w:t xml:space="preserve"> junior high school list which has strong Mathematics </w:t>
      </w:r>
      <w:proofErr w:type="gramStart"/>
      <w:r>
        <w:t>Competition</w:t>
      </w:r>
      <w:proofErr w:type="gramEnd"/>
    </w:p>
    <w:p w14:paraId="2AD3366A" w14:textId="77777777" w:rsidR="00037EDC" w:rsidRDefault="00037EDC" w:rsidP="00037EDC">
      <w:pPr>
        <w:pStyle w:val="Heading6"/>
      </w:pPr>
      <w:r>
        <w:t>ChatGPT said:</w:t>
      </w:r>
    </w:p>
    <w:p w14:paraId="03DB5269" w14:textId="77777777" w:rsidR="00037EDC" w:rsidRDefault="00037EDC" w:rsidP="00037EDC">
      <w:r>
        <w:t>ChatGPT</w:t>
      </w:r>
    </w:p>
    <w:p w14:paraId="0FF527B7" w14:textId="77777777" w:rsidR="00037EDC" w:rsidRDefault="00037EDC" w:rsidP="00037EDC">
      <w:pPr>
        <w:pStyle w:val="NormalWeb"/>
      </w:pPr>
      <w:r>
        <w:t>Here is a list of middle schools (junior high schools) in Sweden, particularly in Stockholm and surrounding areas, that have strong programs or reputations in mathematics and actively encourage participation in competitions:</w:t>
      </w:r>
    </w:p>
    <w:p w14:paraId="4B015958" w14:textId="77777777" w:rsidR="00037EDC" w:rsidRDefault="00037EDC" w:rsidP="00037EDC">
      <w:r>
        <w:pict w14:anchorId="19BB6DDC">
          <v:rect id="_x0000_i1031" style="width:0;height:1.5pt" o:hralign="center" o:hrstd="t" o:hr="t" fillcolor="#a0a0a0" stroked="f"/>
        </w:pict>
      </w:r>
    </w:p>
    <w:p w14:paraId="0DCD51D9" w14:textId="77777777" w:rsidR="00037EDC" w:rsidRDefault="00037EDC" w:rsidP="00037EDC">
      <w:pPr>
        <w:pStyle w:val="Heading3"/>
      </w:pPr>
      <w:r>
        <w:rPr>
          <w:rStyle w:val="Strong"/>
          <w:b w:val="0"/>
          <w:bCs w:val="0"/>
        </w:rPr>
        <w:t>Stockholm Area</w:t>
      </w:r>
    </w:p>
    <w:p w14:paraId="18C9B33F" w14:textId="77777777" w:rsidR="00037EDC" w:rsidRDefault="00037EDC" w:rsidP="00037EDC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Ålstensskolan</w:t>
      </w:r>
      <w:proofErr w:type="spellEnd"/>
      <w:r>
        <w:rPr>
          <w:rStyle w:val="Strong"/>
          <w:rFonts w:eastAsiaTheme="majorEastAsia"/>
        </w:rPr>
        <w:t xml:space="preserve"> (</w:t>
      </w:r>
      <w:proofErr w:type="spellStart"/>
      <w:r>
        <w:rPr>
          <w:rStyle w:val="Strong"/>
          <w:rFonts w:eastAsiaTheme="majorEastAsia"/>
        </w:rPr>
        <w:t>Bromma</w:t>
      </w:r>
      <w:proofErr w:type="spellEnd"/>
      <w:r>
        <w:rPr>
          <w:rStyle w:val="Strong"/>
          <w:rFonts w:eastAsiaTheme="majorEastAsia"/>
        </w:rPr>
        <w:t>, Stockholm)</w:t>
      </w:r>
    </w:p>
    <w:p w14:paraId="0CEE4152" w14:textId="77777777" w:rsidR="00037EDC" w:rsidRDefault="00037EDC" w:rsidP="00037E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Offers advanced mathematics tracks and encourages participation in math contests.</w:t>
      </w:r>
    </w:p>
    <w:p w14:paraId="2B4C9A91" w14:textId="77777777" w:rsidR="00037EDC" w:rsidRDefault="00037EDC" w:rsidP="00037E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Known for fostering a strong math culture among students.</w:t>
      </w:r>
    </w:p>
    <w:p w14:paraId="34D273DC" w14:textId="77777777" w:rsidR="00037EDC" w:rsidRDefault="00037EDC" w:rsidP="00037EDC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Engelbrektsskolan</w:t>
      </w:r>
      <w:proofErr w:type="spellEnd"/>
      <w:r>
        <w:rPr>
          <w:rStyle w:val="Strong"/>
          <w:rFonts w:eastAsiaTheme="majorEastAsia"/>
        </w:rPr>
        <w:t xml:space="preserve"> (</w:t>
      </w:r>
      <w:proofErr w:type="spellStart"/>
      <w:r>
        <w:rPr>
          <w:rStyle w:val="Strong"/>
          <w:rFonts w:eastAsiaTheme="majorEastAsia"/>
        </w:rPr>
        <w:t>Östermalm</w:t>
      </w:r>
      <w:proofErr w:type="spellEnd"/>
      <w:r>
        <w:rPr>
          <w:rStyle w:val="Strong"/>
          <w:rFonts w:eastAsiaTheme="majorEastAsia"/>
        </w:rPr>
        <w:t>, Stockholm)</w:t>
      </w:r>
    </w:p>
    <w:p w14:paraId="08B387D5" w14:textId="77777777" w:rsidR="00037EDC" w:rsidRDefault="00037EDC" w:rsidP="00037E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Focuses on STEM subjects with a history of student participation in regional and national math competitions.</w:t>
      </w:r>
    </w:p>
    <w:p w14:paraId="6A6E9FBD" w14:textId="77777777" w:rsidR="00037EDC" w:rsidRDefault="00037EDC" w:rsidP="00037EDC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Kungsholmens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grundskola</w:t>
      </w:r>
      <w:proofErr w:type="spellEnd"/>
      <w:r>
        <w:rPr>
          <w:rStyle w:val="Strong"/>
          <w:rFonts w:eastAsiaTheme="majorEastAsia"/>
        </w:rPr>
        <w:t xml:space="preserve"> (</w:t>
      </w:r>
      <w:proofErr w:type="spellStart"/>
      <w:r>
        <w:rPr>
          <w:rStyle w:val="Strong"/>
          <w:rFonts w:eastAsiaTheme="majorEastAsia"/>
        </w:rPr>
        <w:t>Kungsholmen</w:t>
      </w:r>
      <w:proofErr w:type="spellEnd"/>
      <w:r>
        <w:rPr>
          <w:rStyle w:val="Strong"/>
          <w:rFonts w:eastAsiaTheme="majorEastAsia"/>
        </w:rPr>
        <w:t>, Stockholm)</w:t>
      </w:r>
    </w:p>
    <w:p w14:paraId="30F2F9B1" w14:textId="77777777" w:rsidR="00037EDC" w:rsidRDefault="00037EDC" w:rsidP="00037E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Provides enrichment programs for gifted students, including opportunities in mathematics and problem-solving activities.</w:t>
      </w:r>
    </w:p>
    <w:p w14:paraId="7461C195" w14:textId="77777777" w:rsidR="00037EDC" w:rsidRDefault="00037EDC" w:rsidP="00037EDC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Täby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Friskola</w:t>
      </w:r>
      <w:proofErr w:type="spellEnd"/>
      <w:r>
        <w:rPr>
          <w:rStyle w:val="Strong"/>
          <w:rFonts w:eastAsiaTheme="majorEastAsia"/>
        </w:rPr>
        <w:t xml:space="preserve"> (</w:t>
      </w:r>
      <w:proofErr w:type="spellStart"/>
      <w:r>
        <w:rPr>
          <w:rStyle w:val="Strong"/>
          <w:rFonts w:eastAsiaTheme="majorEastAsia"/>
        </w:rPr>
        <w:t>Täby</w:t>
      </w:r>
      <w:proofErr w:type="spellEnd"/>
      <w:r>
        <w:rPr>
          <w:rStyle w:val="Strong"/>
          <w:rFonts w:eastAsiaTheme="majorEastAsia"/>
        </w:rPr>
        <w:t>)</w:t>
      </w:r>
    </w:p>
    <w:p w14:paraId="654C5981" w14:textId="77777777" w:rsidR="00037EDC" w:rsidRDefault="00037EDC" w:rsidP="00037E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Recognized for its strong academic programs and support for students who excel in mathematics.</w:t>
      </w:r>
    </w:p>
    <w:p w14:paraId="3D1284C0" w14:textId="77777777" w:rsidR="00037EDC" w:rsidRDefault="00037EDC" w:rsidP="00037EDC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Internationella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Engelska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Skolan</w:t>
      </w:r>
      <w:proofErr w:type="spellEnd"/>
      <w:r>
        <w:rPr>
          <w:rStyle w:val="Strong"/>
          <w:rFonts w:eastAsiaTheme="majorEastAsia"/>
        </w:rPr>
        <w:t xml:space="preserve"> (IES) (Various Locations)</w:t>
      </w:r>
    </w:p>
    <w:p w14:paraId="0A7BA041" w14:textId="77777777" w:rsidR="00037EDC" w:rsidRDefault="00037EDC" w:rsidP="00037E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Locations in </w:t>
      </w:r>
      <w:proofErr w:type="spellStart"/>
      <w:r>
        <w:t>Täby</w:t>
      </w:r>
      <w:proofErr w:type="spellEnd"/>
      <w:r>
        <w:t xml:space="preserve">, </w:t>
      </w:r>
      <w:proofErr w:type="spellStart"/>
      <w:r>
        <w:t>Bromma</w:t>
      </w:r>
      <w:proofErr w:type="spellEnd"/>
      <w:r>
        <w:t xml:space="preserve">, and </w:t>
      </w:r>
      <w:proofErr w:type="spellStart"/>
      <w:r>
        <w:t>Södermalm</w:t>
      </w:r>
      <w:proofErr w:type="spellEnd"/>
      <w:r>
        <w:t>.</w:t>
      </w:r>
    </w:p>
    <w:p w14:paraId="43BFA3AC" w14:textId="77777777" w:rsidR="00037EDC" w:rsidRDefault="00037EDC" w:rsidP="00037ED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Known for encouraging high-achieving students in mathematics through internal and external competitions.</w:t>
      </w:r>
    </w:p>
    <w:p w14:paraId="7ED41B2E" w14:textId="77777777" w:rsidR="007F52B1" w:rsidRDefault="007F52B1" w:rsidP="007F52B1">
      <w:pPr>
        <w:pStyle w:val="Heading3"/>
      </w:pPr>
      <w:r>
        <w:rPr>
          <w:rStyle w:val="Strong"/>
          <w:b w:val="0"/>
          <w:bCs w:val="0"/>
        </w:rPr>
        <w:t>Features of These Schools</w:t>
      </w:r>
    </w:p>
    <w:p w14:paraId="2A23B99C" w14:textId="77777777" w:rsidR="007F52B1" w:rsidRDefault="007F52B1" w:rsidP="007F52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Math Clubs:</w:t>
      </w:r>
      <w:r>
        <w:t xml:space="preserve"> Many of these schools have after-school programs or clubs dedicated to problem-solving and competition preparation.</w:t>
      </w:r>
    </w:p>
    <w:p w14:paraId="37945FED" w14:textId="77777777" w:rsidR="007F52B1" w:rsidRDefault="007F52B1" w:rsidP="007F52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Teacher Support:</w:t>
      </w:r>
      <w:r>
        <w:t xml:space="preserve"> Teachers who actively mentor students and organize training sessions for contests like "Pythagoras Quest" or "</w:t>
      </w:r>
      <w:proofErr w:type="spellStart"/>
      <w:r>
        <w:t>Skolornas</w:t>
      </w:r>
      <w:proofErr w:type="spellEnd"/>
      <w:r>
        <w:t xml:space="preserve"> </w:t>
      </w:r>
      <w:proofErr w:type="spellStart"/>
      <w:r>
        <w:t>matematiktävling</w:t>
      </w:r>
      <w:proofErr w:type="spellEnd"/>
      <w:r>
        <w:t>."</w:t>
      </w:r>
    </w:p>
    <w:p w14:paraId="5230E129" w14:textId="77777777" w:rsidR="007F52B1" w:rsidRDefault="007F52B1" w:rsidP="007F52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External Collaborations:</w:t>
      </w:r>
      <w:r>
        <w:t xml:space="preserve"> Some schools collaborate with universities or organizations like Svenska </w:t>
      </w:r>
      <w:proofErr w:type="spellStart"/>
      <w:r>
        <w:t>Matematikersamfundet</w:t>
      </w:r>
      <w:proofErr w:type="spellEnd"/>
      <w:r>
        <w:t xml:space="preserve"> to provide students with additional resources.</w:t>
      </w:r>
    </w:p>
    <w:p w14:paraId="383AC879" w14:textId="77777777" w:rsidR="007F52B1" w:rsidRDefault="007F52B1" w:rsidP="007F52B1">
      <w:pPr>
        <w:pStyle w:val="NormalWeb"/>
      </w:pPr>
      <w:r>
        <w:t>Would you like more detailed information about any of these schools or others in a specific region?</w:t>
      </w:r>
    </w:p>
    <w:p w14:paraId="1AC453A8" w14:textId="77777777" w:rsidR="00E674F1" w:rsidRPr="00E674F1" w:rsidRDefault="00E674F1" w:rsidP="00E67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lastRenderedPageBreak/>
        <w:t xml:space="preserve">what kind of admission math test does </w:t>
      </w:r>
      <w:proofErr w:type="spellStart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engelbrektsskolan</w:t>
      </w:r>
      <w:proofErr w:type="spellEnd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host and can you provide sample </w:t>
      </w:r>
      <w:proofErr w:type="gramStart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test</w:t>
      </w:r>
      <w:proofErr w:type="gramEnd"/>
    </w:p>
    <w:p w14:paraId="78CA101F" w14:textId="77777777" w:rsidR="00E674F1" w:rsidRPr="00E674F1" w:rsidRDefault="00E674F1" w:rsidP="00E674F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b/>
          <w:bCs/>
          <w:sz w:val="15"/>
          <w:szCs w:val="15"/>
          <w:lang w:val="en-SE"/>
          <w14:ligatures w14:val="none"/>
        </w:rPr>
        <w:t>ChatGPT said:</w:t>
      </w:r>
    </w:p>
    <w:p w14:paraId="7AD96906" w14:textId="77777777" w:rsidR="00E674F1" w:rsidRPr="00E674F1" w:rsidRDefault="00E674F1" w:rsidP="00E67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ChatGPT</w:t>
      </w:r>
    </w:p>
    <w:p w14:paraId="019EFD73" w14:textId="77777777" w:rsidR="00E674F1" w:rsidRPr="00E674F1" w:rsidRDefault="00E674F1" w:rsidP="00E674F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fldChar w:fldCharType="begin"/>
      </w: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instrText>HYPERLINK "https://www.google.com/maps/search/Engelbrektsskolan" \t "_blank"</w:instrText>
      </w: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fldChar w:fldCharType="separate"/>
      </w:r>
    </w:p>
    <w:p w14:paraId="4B6DD867" w14:textId="4C06D9F7" w:rsidR="00E674F1" w:rsidRPr="00E674F1" w:rsidRDefault="00E674F1" w:rsidP="00E67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SE"/>
          <w14:ligatures w14:val="none"/>
        </w:rPr>
        <w:drawing>
          <wp:inline distT="0" distB="0" distL="0" distR="0" wp14:anchorId="6342F52B" wp14:editId="57B4BEC1">
            <wp:extent cx="304165" cy="304165"/>
            <wp:effectExtent l="0" t="0" r="635" b="635"/>
            <wp:docPr id="248071944" name="Picture 1" descr="Favico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vico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C707" w14:textId="77777777" w:rsidR="00E674F1" w:rsidRPr="00E674F1" w:rsidRDefault="00E674F1" w:rsidP="00E674F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SE"/>
          <w14:ligatures w14:val="none"/>
        </w:rPr>
      </w:pPr>
      <w:proofErr w:type="spellStart"/>
      <w:r w:rsidRPr="00E674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SE"/>
          <w14:ligatures w14:val="none"/>
        </w:rPr>
        <w:t>Engelbrektsskolan</w:t>
      </w:r>
      <w:proofErr w:type="spellEnd"/>
    </w:p>
    <w:p w14:paraId="21C73428" w14:textId="77777777" w:rsidR="00E674F1" w:rsidRPr="00E674F1" w:rsidRDefault="00E674F1" w:rsidP="00E674F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SE"/>
          <w14:ligatures w14:val="none"/>
        </w:rPr>
      </w:pPr>
      <w:proofErr w:type="spellStart"/>
      <w:r w:rsidRPr="00E674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SE"/>
          <w14:ligatures w14:val="none"/>
        </w:rPr>
        <w:t>Engelbrektsskolan</w:t>
      </w:r>
      <w:proofErr w:type="spellEnd"/>
    </w:p>
    <w:p w14:paraId="7228A97C" w14:textId="77777777" w:rsidR="00E674F1" w:rsidRPr="00E674F1" w:rsidRDefault="00E674F1" w:rsidP="00E67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fldChar w:fldCharType="end"/>
      </w:r>
    </w:p>
    <w:p w14:paraId="1CFAFAC7" w14:textId="77777777" w:rsidR="00E674F1" w:rsidRPr="00E674F1" w:rsidRDefault="00E674F1" w:rsidP="00E67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proofErr w:type="spellStart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Engelbrektsskolan</w:t>
      </w:r>
      <w:proofErr w:type="spellEnd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, located in </w:t>
      </w:r>
      <w:proofErr w:type="spellStart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Östermalm</w:t>
      </w:r>
      <w:proofErr w:type="spellEnd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, Stockholm, is renowned for its strong emphasis on mathematics education. The school offers specialized programs designed to challenge and engage students with a keen interest in mathematics.</w:t>
      </w:r>
    </w:p>
    <w:p w14:paraId="63735A2A" w14:textId="77777777" w:rsidR="00E674F1" w:rsidRPr="00E674F1" w:rsidRDefault="00E674F1" w:rsidP="00E67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Admission Process:</w:t>
      </w:r>
    </w:p>
    <w:p w14:paraId="5B56EE19" w14:textId="77777777" w:rsidR="00E674F1" w:rsidRPr="00E674F1" w:rsidRDefault="00E674F1" w:rsidP="00E67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While specific details about admission tests at </w:t>
      </w:r>
      <w:proofErr w:type="spellStart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Engelbrektsskolan</w:t>
      </w:r>
      <w:proofErr w:type="spellEnd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are not publicly available, schools with advanced mathematics programs often assess applicants' mathematical abilities to ensure appropriate placement. These assessments may include problem-solving tasks, logical reasoning questions, and evaluations of mathematical understanding.</w:t>
      </w:r>
    </w:p>
    <w:p w14:paraId="30F9240D" w14:textId="77777777" w:rsidR="00E674F1" w:rsidRPr="00E674F1" w:rsidRDefault="00E674F1" w:rsidP="00E67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Sample Mathematics Problems:</w:t>
      </w:r>
    </w:p>
    <w:p w14:paraId="60E8E0EF" w14:textId="77777777" w:rsidR="00E674F1" w:rsidRPr="00E674F1" w:rsidRDefault="00E674F1" w:rsidP="00E67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To prepare for potential assessments, consider practicing problems that test a range of mathematical skills. Here are some sample questions:</w:t>
      </w:r>
    </w:p>
    <w:p w14:paraId="610A2556" w14:textId="77777777" w:rsidR="00E674F1" w:rsidRPr="00E674F1" w:rsidRDefault="00E674F1" w:rsidP="00E674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Algebraic Expressions:</w:t>
      </w: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Simplify the expression 2(x+</w:t>
      </w:r>
      <w:proofErr w:type="gramStart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3)−</w:t>
      </w:r>
      <w:proofErr w:type="gramEnd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4(x−2)2(x + 3) - 4(x - 2)2(x+3)−4(x−2).</w:t>
      </w:r>
    </w:p>
    <w:p w14:paraId="5D473F63" w14:textId="77777777" w:rsidR="00E674F1" w:rsidRPr="00E674F1" w:rsidRDefault="00E674F1" w:rsidP="00E674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Geometry:</w:t>
      </w: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Calculate the area of a triangle with a base of 10 cm and a height of 5 cm.</w:t>
      </w:r>
    </w:p>
    <w:p w14:paraId="1157AF6E" w14:textId="77777777" w:rsidR="00E674F1" w:rsidRPr="00E674F1" w:rsidRDefault="00E674F1" w:rsidP="00E674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Number Theory:</w:t>
      </w: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Determine the greatest common divisor (GCD) of 48 and 180.</w:t>
      </w:r>
    </w:p>
    <w:p w14:paraId="6BF1C91A" w14:textId="77777777" w:rsidR="00E674F1" w:rsidRPr="00E674F1" w:rsidRDefault="00E674F1" w:rsidP="00E674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Probability:</w:t>
      </w: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If a fair six-sided die is rolled, what is the probability of rolling an even number?</w:t>
      </w:r>
    </w:p>
    <w:p w14:paraId="35BCE8DA" w14:textId="77777777" w:rsidR="00E674F1" w:rsidRPr="00E674F1" w:rsidRDefault="00E674F1" w:rsidP="00E674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Logical Reasoning:</w:t>
      </w: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If all Bloops are Razzies and all Razzies are </w:t>
      </w:r>
      <w:proofErr w:type="spellStart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Lazzies</w:t>
      </w:r>
      <w:proofErr w:type="spellEnd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, are all Bloops necessarily </w:t>
      </w:r>
      <w:proofErr w:type="spellStart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Lazzies</w:t>
      </w:r>
      <w:proofErr w:type="spellEnd"/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? Explain your reasoning.</w:t>
      </w:r>
    </w:p>
    <w:p w14:paraId="2B3DB728" w14:textId="77777777" w:rsidR="00E674F1" w:rsidRPr="00E674F1" w:rsidRDefault="00E674F1" w:rsidP="00E67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Preparation Tips:</w:t>
      </w:r>
    </w:p>
    <w:p w14:paraId="79A849B4" w14:textId="77777777" w:rsidR="00E674F1" w:rsidRPr="00E674F1" w:rsidRDefault="00E674F1" w:rsidP="00E674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Practice Regularly:</w:t>
      </w: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Engage in daily problem-solving to enhance your mathematical skills.</w:t>
      </w:r>
    </w:p>
    <w:p w14:paraId="482065DE" w14:textId="77777777" w:rsidR="00E674F1" w:rsidRPr="00E674F1" w:rsidRDefault="00E674F1" w:rsidP="00E674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Join Math Clubs:</w:t>
      </w: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Participate in extracurricular activities that focus on mathematics to gain exposure to diverse problems and solutions.</w:t>
      </w:r>
    </w:p>
    <w:p w14:paraId="1DF0C9A5" w14:textId="77777777" w:rsidR="00E674F1" w:rsidRPr="00E674F1" w:rsidRDefault="00E674F1" w:rsidP="00E674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Seek Resources:</w:t>
      </w: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Utilize textbooks, online platforms, and educational websites that offer practice problems and tutorials.</w:t>
      </w:r>
    </w:p>
    <w:p w14:paraId="39748A2C" w14:textId="77777777" w:rsidR="00E674F1" w:rsidRPr="00E674F1" w:rsidRDefault="00E674F1" w:rsidP="00E674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74F1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Consult Educators:</w:t>
      </w:r>
      <w:r w:rsidRPr="00E674F1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Reach out to current mathematics teachers or tutors for guidance tailored to your strengths and areas for improvement.</w:t>
      </w:r>
    </w:p>
    <w:p w14:paraId="571E4438" w14:textId="77777777" w:rsidR="00FF4BF6" w:rsidRDefault="00FF4BF6">
      <w:pPr>
        <w:rPr>
          <w:lang w:val="en-SE"/>
        </w:rPr>
      </w:pPr>
    </w:p>
    <w:p w14:paraId="3977BCB3" w14:textId="77777777" w:rsidR="00E60797" w:rsidRPr="00E60797" w:rsidRDefault="00E60797" w:rsidP="00E6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lastRenderedPageBreak/>
        <w:t xml:space="preserve">what kind of admission math test does </w:t>
      </w:r>
      <w:proofErr w:type="spellStart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engelbrektsskolan</w:t>
      </w:r>
      <w:proofErr w:type="spellEnd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host and can you provide sample </w:t>
      </w:r>
      <w:proofErr w:type="gramStart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test</w:t>
      </w:r>
      <w:proofErr w:type="gramEnd"/>
    </w:p>
    <w:p w14:paraId="418EE8C2" w14:textId="77777777" w:rsidR="00E60797" w:rsidRPr="00E60797" w:rsidRDefault="00E60797" w:rsidP="00E6079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b/>
          <w:bCs/>
          <w:sz w:val="15"/>
          <w:szCs w:val="15"/>
          <w:lang w:val="en-SE"/>
          <w14:ligatures w14:val="none"/>
        </w:rPr>
        <w:t>ChatGPT said:</w:t>
      </w:r>
    </w:p>
    <w:p w14:paraId="22842A21" w14:textId="77777777" w:rsidR="00E60797" w:rsidRPr="00E60797" w:rsidRDefault="00E60797" w:rsidP="00E6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ChatGPT</w:t>
      </w:r>
    </w:p>
    <w:p w14:paraId="4350EAB0" w14:textId="77777777" w:rsidR="00E60797" w:rsidRPr="00E60797" w:rsidRDefault="00E60797" w:rsidP="00E6079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fldChar w:fldCharType="begin"/>
      </w: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instrText>HYPERLINK "https://www.google.com/maps/search/Engelbrektsskolan" \t "_blank"</w:instrText>
      </w: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fldChar w:fldCharType="separate"/>
      </w:r>
    </w:p>
    <w:p w14:paraId="12482C58" w14:textId="48F540C3" w:rsidR="00E60797" w:rsidRPr="00E60797" w:rsidRDefault="00E60797" w:rsidP="00E6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SE"/>
          <w14:ligatures w14:val="none"/>
        </w:rPr>
        <w:drawing>
          <wp:inline distT="0" distB="0" distL="0" distR="0" wp14:anchorId="0A214599" wp14:editId="6953A531">
            <wp:extent cx="304165" cy="304165"/>
            <wp:effectExtent l="0" t="0" r="635" b="635"/>
            <wp:docPr id="1603190592" name="Picture 2" descr="Favico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avico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ED9A" w14:textId="77777777" w:rsidR="00E60797" w:rsidRPr="00E60797" w:rsidRDefault="00E60797" w:rsidP="00E6079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SE"/>
          <w14:ligatures w14:val="none"/>
        </w:rPr>
      </w:pPr>
      <w:proofErr w:type="spellStart"/>
      <w:r w:rsidRPr="00E6079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SE"/>
          <w14:ligatures w14:val="none"/>
        </w:rPr>
        <w:t>Engelbrektsskolan</w:t>
      </w:r>
      <w:proofErr w:type="spellEnd"/>
    </w:p>
    <w:p w14:paraId="447D31A5" w14:textId="77777777" w:rsidR="00E60797" w:rsidRPr="00E60797" w:rsidRDefault="00E60797" w:rsidP="00E6079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SE"/>
          <w14:ligatures w14:val="none"/>
        </w:rPr>
      </w:pPr>
      <w:proofErr w:type="spellStart"/>
      <w:r w:rsidRPr="00E6079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SE"/>
          <w14:ligatures w14:val="none"/>
        </w:rPr>
        <w:t>Engelbrektsskolan</w:t>
      </w:r>
      <w:proofErr w:type="spellEnd"/>
    </w:p>
    <w:p w14:paraId="11E654CC" w14:textId="77777777" w:rsidR="00E60797" w:rsidRPr="00E60797" w:rsidRDefault="00E60797" w:rsidP="00E6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fldChar w:fldCharType="end"/>
      </w:r>
    </w:p>
    <w:p w14:paraId="4C4FBF05" w14:textId="77777777" w:rsidR="00E60797" w:rsidRPr="00E60797" w:rsidRDefault="00E60797" w:rsidP="00E6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proofErr w:type="spellStart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Engelbrektsskolan</w:t>
      </w:r>
      <w:proofErr w:type="spellEnd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, located in </w:t>
      </w:r>
      <w:proofErr w:type="spellStart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Östermalm</w:t>
      </w:r>
      <w:proofErr w:type="spellEnd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, Stockholm, is renowned for its strong emphasis on mathematics education. The school offers specialized programs designed to challenge and engage students with a keen interest in mathematics.</w:t>
      </w:r>
    </w:p>
    <w:p w14:paraId="2A600367" w14:textId="77777777" w:rsidR="00E60797" w:rsidRPr="00E60797" w:rsidRDefault="00E60797" w:rsidP="00E6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Admission Process:</w:t>
      </w:r>
    </w:p>
    <w:p w14:paraId="406F3F10" w14:textId="77777777" w:rsidR="00E60797" w:rsidRPr="00E60797" w:rsidRDefault="00E60797" w:rsidP="00E6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While specific details about admission tests at </w:t>
      </w:r>
      <w:proofErr w:type="spellStart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Engelbrektsskolan</w:t>
      </w:r>
      <w:proofErr w:type="spellEnd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are not publicly available, schools with advanced mathematics programs often assess applicants' mathematical abilities to ensure appropriate placement. These assessments may include problem-solving tasks, logical reasoning questions, and evaluations of mathematical understanding.</w:t>
      </w:r>
    </w:p>
    <w:p w14:paraId="06D32EF2" w14:textId="77777777" w:rsidR="00E60797" w:rsidRPr="00E60797" w:rsidRDefault="00E60797" w:rsidP="00E6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Sample Mathematics Problems:</w:t>
      </w:r>
    </w:p>
    <w:p w14:paraId="6EBC9D21" w14:textId="77777777" w:rsidR="00E60797" w:rsidRPr="00E60797" w:rsidRDefault="00E60797" w:rsidP="00E6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To prepare for potential assessments, consider practicing problems that test a range of mathematical skills. Here are some sample questions:</w:t>
      </w:r>
    </w:p>
    <w:p w14:paraId="54E4E310" w14:textId="77777777" w:rsidR="00E60797" w:rsidRPr="00E60797" w:rsidRDefault="00E60797" w:rsidP="00E607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Algebraic Expressions:</w:t>
      </w: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Simplify the expression 2(x+</w:t>
      </w:r>
      <w:proofErr w:type="gramStart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3)−</w:t>
      </w:r>
      <w:proofErr w:type="gramEnd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4(x−2)2(x + 3) - 4(x - 2)2(x+3)−4(x−2).</w:t>
      </w:r>
    </w:p>
    <w:p w14:paraId="6BE7C230" w14:textId="77777777" w:rsidR="00E60797" w:rsidRPr="00E60797" w:rsidRDefault="00E60797" w:rsidP="00E607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Geometry:</w:t>
      </w: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Calculate the area of a triangle with a base of 10 cm and a height of 5 cm.</w:t>
      </w:r>
    </w:p>
    <w:p w14:paraId="3511A26D" w14:textId="77777777" w:rsidR="00E60797" w:rsidRPr="00E60797" w:rsidRDefault="00E60797" w:rsidP="00E607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Number Theory:</w:t>
      </w: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Determine the greatest common divisor (GCD) of 48 and 180.</w:t>
      </w:r>
    </w:p>
    <w:p w14:paraId="0090F429" w14:textId="77777777" w:rsidR="00E60797" w:rsidRPr="00E60797" w:rsidRDefault="00E60797" w:rsidP="00E607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Probability:</w:t>
      </w: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If a fair six-sided die is rolled, what is the probability of rolling an even number?</w:t>
      </w:r>
    </w:p>
    <w:p w14:paraId="53F38416" w14:textId="77777777" w:rsidR="00E60797" w:rsidRPr="00E60797" w:rsidRDefault="00E60797" w:rsidP="00E607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Logical Reasoning:</w:t>
      </w: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If all Bloops are Razzies and all Razzies are </w:t>
      </w:r>
      <w:proofErr w:type="spellStart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Lazzies</w:t>
      </w:r>
      <w:proofErr w:type="spellEnd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, are all Bloops necessarily </w:t>
      </w:r>
      <w:proofErr w:type="spellStart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Lazzies</w:t>
      </w:r>
      <w:proofErr w:type="spellEnd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? Explain your reasoning.</w:t>
      </w:r>
    </w:p>
    <w:p w14:paraId="401F2CDD" w14:textId="77777777" w:rsidR="00E60797" w:rsidRPr="00E60797" w:rsidRDefault="00E60797" w:rsidP="00E6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Preparation Tips:</w:t>
      </w:r>
    </w:p>
    <w:p w14:paraId="0708FCAB" w14:textId="77777777" w:rsidR="00E60797" w:rsidRPr="00E60797" w:rsidRDefault="00E60797" w:rsidP="00E607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Practice Regularly:</w:t>
      </w: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Engage in daily problem-solving to enhance your mathematical skills.</w:t>
      </w:r>
    </w:p>
    <w:p w14:paraId="7ED1F28D" w14:textId="77777777" w:rsidR="00E60797" w:rsidRPr="00E60797" w:rsidRDefault="00E60797" w:rsidP="00E607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Join Math Clubs:</w:t>
      </w: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Participate in extracurricular activities that focus on mathematics to gain exposure to diverse problems and solutions.</w:t>
      </w:r>
    </w:p>
    <w:p w14:paraId="57530189" w14:textId="77777777" w:rsidR="00E60797" w:rsidRPr="00E60797" w:rsidRDefault="00E60797" w:rsidP="00E607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Seek Resources:</w:t>
      </w: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Utilize textbooks, online platforms, and educational websites that offer practice problems and tutorials.</w:t>
      </w:r>
    </w:p>
    <w:p w14:paraId="266EB76B" w14:textId="77777777" w:rsidR="00E60797" w:rsidRPr="00E60797" w:rsidRDefault="00E60797" w:rsidP="00E607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b/>
          <w:bCs/>
          <w:sz w:val="24"/>
          <w:szCs w:val="24"/>
          <w:lang w:val="en-SE"/>
          <w14:ligatures w14:val="none"/>
        </w:rPr>
        <w:t>Consult Educators:</w:t>
      </w: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Reach out to current mathematics teachers or tutors for guidance tailored to your strengths and areas for improvement.</w:t>
      </w:r>
    </w:p>
    <w:p w14:paraId="007F44C3" w14:textId="77777777" w:rsidR="00E60797" w:rsidRPr="00E60797" w:rsidRDefault="00E60797" w:rsidP="00E60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</w:pPr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For more information about </w:t>
      </w:r>
      <w:proofErr w:type="spellStart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>Engelbrektsskolan's</w:t>
      </w:r>
      <w:proofErr w:type="spellEnd"/>
      <w:r w:rsidRPr="00E60797">
        <w:rPr>
          <w:rFonts w:ascii="Times New Roman" w:eastAsia="Times New Roman" w:hAnsi="Times New Roman" w:cs="Times New Roman"/>
          <w:sz w:val="24"/>
          <w:szCs w:val="24"/>
          <w:lang w:val="en-SE"/>
          <w14:ligatures w14:val="none"/>
        </w:rPr>
        <w:t xml:space="preserve"> programs and admission procedures, consider contacting the school directly or visiting their official website.</w:t>
      </w:r>
    </w:p>
    <w:p w14:paraId="035C797E" w14:textId="77777777" w:rsidR="00E60797" w:rsidRPr="007F52B1" w:rsidRDefault="00E60797">
      <w:pPr>
        <w:rPr>
          <w:rFonts w:hint="eastAsia"/>
          <w:lang w:val="en-SE"/>
        </w:rPr>
      </w:pPr>
    </w:p>
    <w:sectPr w:rsidR="00E60797" w:rsidRPr="007F52B1" w:rsidSect="0056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F49"/>
    <w:multiLevelType w:val="multilevel"/>
    <w:tmpl w:val="F626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5C7D"/>
    <w:multiLevelType w:val="multilevel"/>
    <w:tmpl w:val="D808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03B4E"/>
    <w:multiLevelType w:val="multilevel"/>
    <w:tmpl w:val="C778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D0102"/>
    <w:multiLevelType w:val="multilevel"/>
    <w:tmpl w:val="969C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07663"/>
    <w:multiLevelType w:val="multilevel"/>
    <w:tmpl w:val="09EA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4294B"/>
    <w:multiLevelType w:val="multilevel"/>
    <w:tmpl w:val="BACA4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7387C"/>
    <w:multiLevelType w:val="multilevel"/>
    <w:tmpl w:val="65DA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00936"/>
    <w:multiLevelType w:val="multilevel"/>
    <w:tmpl w:val="05A0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804B09"/>
    <w:multiLevelType w:val="multilevel"/>
    <w:tmpl w:val="D7A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B3161"/>
    <w:multiLevelType w:val="multilevel"/>
    <w:tmpl w:val="3AD4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967532"/>
    <w:multiLevelType w:val="multilevel"/>
    <w:tmpl w:val="9BD0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F3F66"/>
    <w:multiLevelType w:val="multilevel"/>
    <w:tmpl w:val="B488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A00BE"/>
    <w:multiLevelType w:val="multilevel"/>
    <w:tmpl w:val="50D0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F252D"/>
    <w:multiLevelType w:val="multilevel"/>
    <w:tmpl w:val="B8A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488291">
    <w:abstractNumId w:val="5"/>
  </w:num>
  <w:num w:numId="2" w16cid:durableId="1031495529">
    <w:abstractNumId w:val="1"/>
  </w:num>
  <w:num w:numId="3" w16cid:durableId="2037271039">
    <w:abstractNumId w:val="2"/>
  </w:num>
  <w:num w:numId="4" w16cid:durableId="1622954375">
    <w:abstractNumId w:val="0"/>
  </w:num>
  <w:num w:numId="5" w16cid:durableId="1381897448">
    <w:abstractNumId w:val="4"/>
  </w:num>
  <w:num w:numId="6" w16cid:durableId="1745569716">
    <w:abstractNumId w:val="9"/>
  </w:num>
  <w:num w:numId="7" w16cid:durableId="1621760857">
    <w:abstractNumId w:val="12"/>
  </w:num>
  <w:num w:numId="8" w16cid:durableId="834995005">
    <w:abstractNumId w:val="8"/>
  </w:num>
  <w:num w:numId="9" w16cid:durableId="1936209918">
    <w:abstractNumId w:val="6"/>
  </w:num>
  <w:num w:numId="10" w16cid:durableId="943609766">
    <w:abstractNumId w:val="13"/>
  </w:num>
  <w:num w:numId="11" w16cid:durableId="902527106">
    <w:abstractNumId w:val="7"/>
  </w:num>
  <w:num w:numId="12" w16cid:durableId="1526089428">
    <w:abstractNumId w:val="11"/>
  </w:num>
  <w:num w:numId="13" w16cid:durableId="131750283">
    <w:abstractNumId w:val="3"/>
  </w:num>
  <w:num w:numId="14" w16cid:durableId="16680977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EC"/>
    <w:rsid w:val="00001806"/>
    <w:rsid w:val="00037EDC"/>
    <w:rsid w:val="002D3EA6"/>
    <w:rsid w:val="00413055"/>
    <w:rsid w:val="005645CC"/>
    <w:rsid w:val="007F52B1"/>
    <w:rsid w:val="008B6CEC"/>
    <w:rsid w:val="00B66C12"/>
    <w:rsid w:val="00E60797"/>
    <w:rsid w:val="00E674F1"/>
    <w:rsid w:val="00F25E25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88F9C"/>
  <w15:chartTrackingRefBased/>
  <w15:docId w15:val="{6690C3D6-1674-42FF-8E6F-515B2A4D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FF4BF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F4BF6"/>
    <w:rPr>
      <w:rFonts w:ascii="Times New Roman" w:eastAsia="Times New Roman" w:hAnsi="Times New Roman" w:cs="Times New Roman"/>
      <w:b/>
      <w:bCs/>
      <w:sz w:val="15"/>
      <w:szCs w:val="15"/>
      <w:lang w:val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/>
      <w14:ligatures w14:val="none"/>
    </w:rPr>
  </w:style>
  <w:style w:type="character" w:styleId="Strong">
    <w:name w:val="Strong"/>
    <w:basedOn w:val="DefaultParagraphFont"/>
    <w:uiPriority w:val="22"/>
    <w:qFormat/>
    <w:rsid w:val="00FF4BF6"/>
    <w:rPr>
      <w:b/>
      <w:bCs/>
    </w:rPr>
  </w:style>
  <w:style w:type="character" w:customStyle="1" w:styleId="truncate">
    <w:name w:val="truncate"/>
    <w:basedOn w:val="DefaultParagraphFont"/>
    <w:rsid w:val="00FF4BF6"/>
  </w:style>
  <w:style w:type="character" w:customStyle="1" w:styleId="Heading3Char">
    <w:name w:val="Heading 3 Char"/>
    <w:basedOn w:val="DefaultParagraphFont"/>
    <w:link w:val="Heading3"/>
    <w:uiPriority w:val="9"/>
    <w:semiHidden/>
    <w:rsid w:val="00FF4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74F1"/>
    <w:rPr>
      <w:color w:val="0000FF"/>
      <w:u w:val="single"/>
    </w:rPr>
  </w:style>
  <w:style w:type="character" w:customStyle="1" w:styleId="flex-1">
    <w:name w:val="flex-1"/>
    <w:basedOn w:val="DefaultParagraphFont"/>
    <w:rsid w:val="00E674F1"/>
  </w:style>
  <w:style w:type="character" w:customStyle="1" w:styleId="katex-mathml">
    <w:name w:val="katex-mathml"/>
    <w:basedOn w:val="DefaultParagraphFont"/>
    <w:rsid w:val="00E674F1"/>
  </w:style>
  <w:style w:type="character" w:customStyle="1" w:styleId="mord">
    <w:name w:val="mord"/>
    <w:basedOn w:val="DefaultParagraphFont"/>
    <w:rsid w:val="00E674F1"/>
  </w:style>
  <w:style w:type="character" w:customStyle="1" w:styleId="mopen">
    <w:name w:val="mopen"/>
    <w:basedOn w:val="DefaultParagraphFont"/>
    <w:rsid w:val="00E674F1"/>
  </w:style>
  <w:style w:type="character" w:customStyle="1" w:styleId="mbin">
    <w:name w:val="mbin"/>
    <w:basedOn w:val="DefaultParagraphFont"/>
    <w:rsid w:val="00E674F1"/>
  </w:style>
  <w:style w:type="character" w:customStyle="1" w:styleId="mclose">
    <w:name w:val="mclose"/>
    <w:basedOn w:val="DefaultParagraphFont"/>
    <w:rsid w:val="00E6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2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5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3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3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1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4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7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3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9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9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73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3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0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25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4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62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2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75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1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9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2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4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2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0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9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9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6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0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36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0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8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5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1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77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76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06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6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67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25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6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5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26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3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1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2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1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0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6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3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2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6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15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02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47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21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3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9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4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8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54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3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7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rareal.stockholm/" TargetMode="External"/><Relationship Id="rId13" Type="http://schemas.openxmlformats.org/officeDocument/2006/relationships/hyperlink" Target="https://www.mattetavling.se/nyheter/resultat-fran-kvaltavlingen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a.taby.se/" TargetMode="External"/><Relationship Id="rId12" Type="http://schemas.openxmlformats.org/officeDocument/2006/relationships/hyperlink" Target="https://www.facebook.com/photo.php?fbid=703806459632350&amp;id=155293064483695&amp;locale=el_GR&amp;set=a.703806439632352&amp;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abyenskilda.se/" TargetMode="External"/><Relationship Id="rId11" Type="http://schemas.openxmlformats.org/officeDocument/2006/relationships/hyperlink" Target="https://www.mattetavling.se/nyheter/rets-finalister-och-resultaten-i-lagtvlingen?utm_source=chatgpt.com" TargetMode="External"/><Relationship Id="rId5" Type="http://schemas.openxmlformats.org/officeDocument/2006/relationships/hyperlink" Target="https://www.sis.se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danderyd.se/skolor/danderyds-gymnasium/danderyd-gymnasium-nyheter/spetselev-svensk-gymnasiemastare-i-matematik-2024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ematikersamfundet.se" TargetMode="External"/><Relationship Id="rId14" Type="http://schemas.openxmlformats.org/officeDocument/2006/relationships/hyperlink" Target="https://www.google.com/maps/search/Engelbrektssko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 J</dc:creator>
  <cp:keywords/>
  <dc:description/>
  <cp:lastModifiedBy>Jing Yu J</cp:lastModifiedBy>
  <cp:revision>8</cp:revision>
  <dcterms:created xsi:type="dcterms:W3CDTF">2024-12-29T14:42:00Z</dcterms:created>
  <dcterms:modified xsi:type="dcterms:W3CDTF">2024-12-29T16:26:00Z</dcterms:modified>
</cp:coreProperties>
</file>