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83B3" w14:textId="7C302E90" w:rsidR="00CE3A3E" w:rsidRDefault="00CE3A3E" w:rsidP="00CE3A3E">
      <w:pPr>
        <w:pStyle w:val="Heading1"/>
      </w:pPr>
      <w:r>
        <w:t xml:space="preserve">Compare compulsory </w:t>
      </w:r>
      <w:proofErr w:type="gramStart"/>
      <w:r>
        <w:t>school</w:t>
      </w:r>
      <w:proofErr w:type="gramEnd"/>
      <w:r>
        <w:t xml:space="preserve"> </w:t>
      </w:r>
    </w:p>
    <w:p w14:paraId="76C31B6D" w14:textId="29A9E031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hyperlink r:id="rId5" w:history="1">
        <w:r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Show comprehensive school - </w:t>
        </w:r>
        <w:proofErr w:type="spellStart"/>
        <w:r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14:ligatures w14:val="none"/>
          </w:rPr>
          <w:t>Utbildningsguiden</w:t>
        </w:r>
        <w:proofErr w:type="spellEnd"/>
      </w:hyperlink>
    </w:p>
    <w:p w14:paraId="360009E7" w14:textId="5E89EF78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C64F15">
        <w:rPr>
          <w:rFonts w:ascii="Calibri" w:eastAsia="Times New Roman" w:hAnsi="Calibri" w:cs="Calibri"/>
          <w:noProof/>
          <w:color w:val="000000"/>
          <w:sz w:val="24"/>
          <w:szCs w:val="24"/>
          <w14:ligatures w14:val="none"/>
        </w:rPr>
        <w:drawing>
          <wp:inline distT="0" distB="0" distL="0" distR="0" wp14:anchorId="7BD53A32" wp14:editId="0C0A9344">
            <wp:extent cx="5731510" cy="1465580"/>
            <wp:effectExtent l="0" t="0" r="2540" b="1270"/>
            <wp:docPr id="841477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AC93" w14:textId="014D216F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C64F15">
        <w:rPr>
          <w:rFonts w:ascii="Calibri" w:eastAsia="Times New Roman" w:hAnsi="Calibri" w:cs="Calibri"/>
          <w:noProof/>
          <w:color w:val="000000"/>
          <w:sz w:val="24"/>
          <w:szCs w:val="24"/>
          <w14:ligatures w14:val="none"/>
        </w:rPr>
        <w:drawing>
          <wp:inline distT="0" distB="0" distL="0" distR="0" wp14:anchorId="3E269589" wp14:editId="262F9F9A">
            <wp:extent cx="5731510" cy="3453130"/>
            <wp:effectExtent l="0" t="0" r="2540" b="0"/>
            <wp:docPr id="1233373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4C16" w14:textId="77777777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</w:p>
    <w:p w14:paraId="51E0A2CF" w14:textId="77777777" w:rsidR="00C64F15" w:rsidRPr="00C64F15" w:rsidRDefault="00000000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hyperlink r:id="rId8" w:history="1">
        <w:r w:rsidR="00C64F15"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Show comprehensive school - </w:t>
        </w:r>
        <w:proofErr w:type="spellStart"/>
        <w:r w:rsidR="00C64F15"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14:ligatures w14:val="none"/>
          </w:rPr>
          <w:t>Utbildningsguiden</w:t>
        </w:r>
        <w:proofErr w:type="spellEnd"/>
      </w:hyperlink>
    </w:p>
    <w:p w14:paraId="31D2CF98" w14:textId="5652F0E9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C64F15">
        <w:rPr>
          <w:rFonts w:ascii="Calibri" w:eastAsia="Times New Roman" w:hAnsi="Calibri" w:cs="Calibri"/>
          <w:noProof/>
          <w:color w:val="000000"/>
          <w:sz w:val="24"/>
          <w:szCs w:val="24"/>
          <w14:ligatures w14:val="none"/>
        </w:rPr>
        <w:drawing>
          <wp:inline distT="0" distB="0" distL="0" distR="0" wp14:anchorId="69438EE5" wp14:editId="6D886FA3">
            <wp:extent cx="5731510" cy="2192020"/>
            <wp:effectExtent l="0" t="0" r="2540" b="0"/>
            <wp:docPr id="62888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BF60" w14:textId="645C89F0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C64F15">
        <w:rPr>
          <w:rFonts w:ascii="Calibri" w:eastAsia="Times New Roman" w:hAnsi="Calibri" w:cs="Calibri"/>
          <w:noProof/>
          <w:color w:val="000000"/>
          <w:sz w:val="24"/>
          <w:szCs w:val="24"/>
          <w14:ligatures w14:val="none"/>
        </w:rPr>
        <w:lastRenderedPageBreak/>
        <w:drawing>
          <wp:inline distT="0" distB="0" distL="0" distR="0" wp14:anchorId="5FCDD722" wp14:editId="6CB4C221">
            <wp:extent cx="5731510" cy="3346450"/>
            <wp:effectExtent l="0" t="0" r="2540" b="6350"/>
            <wp:docPr id="13456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B8D0" w14:textId="77777777" w:rsidR="00C64F15" w:rsidRPr="00C64F15" w:rsidRDefault="00C64F15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</w:p>
    <w:p w14:paraId="4BD2F5FA" w14:textId="77777777" w:rsidR="00C64F15" w:rsidRPr="00C64F15" w:rsidRDefault="00000000" w:rsidP="00C64F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hyperlink r:id="rId11" w:history="1">
        <w:r w:rsidR="00C64F15"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Find and compare upper secondary schools - </w:t>
        </w:r>
        <w:proofErr w:type="spellStart"/>
        <w:r w:rsidR="00C64F15" w:rsidRPr="00C64F15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14:ligatures w14:val="none"/>
          </w:rPr>
          <w:t>Utbildningsguiden</w:t>
        </w:r>
        <w:proofErr w:type="spellEnd"/>
      </w:hyperlink>
    </w:p>
    <w:tbl>
      <w:tblPr>
        <w:tblW w:w="9000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9000"/>
      </w:tblGrid>
      <w:tr w:rsidR="00C64F15" w:rsidRPr="00C64F15" w14:paraId="685581C3" w14:textId="77777777" w:rsidTr="00C64F15">
        <w:trPr>
          <w:tblCellSpacing w:w="15" w:type="dxa"/>
        </w:trPr>
        <w:tc>
          <w:tcPr>
            <w:tcW w:w="8160" w:type="dxa"/>
            <w:hideMark/>
          </w:tcPr>
          <w:p w14:paraId="77335FBE" w14:textId="77777777" w:rsidR="00C64F15" w:rsidRPr="00C64F15" w:rsidRDefault="00000000" w:rsidP="00C64F15">
            <w:pPr>
              <w:spacing w:line="240" w:lineRule="auto"/>
              <w:textAlignment w:val="baseline"/>
              <w:rPr>
                <w:rFonts w:ascii="Segoe UI Light" w:eastAsia="Times New Roman" w:hAnsi="Segoe UI Light" w:cs="Segoe UI Light"/>
                <w:sz w:val="32"/>
                <w:szCs w:val="32"/>
                <w14:ligatures w14:val="none"/>
              </w:rPr>
            </w:pPr>
            <w:hyperlink r:id="rId12" w:tgtFrame="_blank" w:history="1">
              <w:proofErr w:type="spellStart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>Hitta</w:t>
              </w:r>
              <w:proofErr w:type="spellEnd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 xml:space="preserve"> </w:t>
              </w:r>
              <w:proofErr w:type="spellStart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>och</w:t>
              </w:r>
              <w:proofErr w:type="spellEnd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 xml:space="preserve"> </w:t>
              </w:r>
              <w:proofErr w:type="spellStart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>jämför</w:t>
              </w:r>
              <w:proofErr w:type="spellEnd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 xml:space="preserve"> </w:t>
              </w:r>
              <w:proofErr w:type="spellStart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>gymnasieskolor</w:t>
              </w:r>
              <w:proofErr w:type="spellEnd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 xml:space="preserve"> - </w:t>
              </w:r>
              <w:proofErr w:type="spellStart"/>
              <w:r w:rsidR="00C64F15" w:rsidRPr="00C64F15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u w:val="single"/>
                  <w:bdr w:val="none" w:sz="0" w:space="0" w:color="auto" w:frame="1"/>
                  <w14:ligatures w14:val="none"/>
                </w:rPr>
                <w:t>Utbildningsguiden</w:t>
              </w:r>
              <w:proofErr w:type="spellEnd"/>
            </w:hyperlink>
          </w:p>
          <w:p w14:paraId="08ECF9C2" w14:textId="77777777" w:rsidR="00C64F15" w:rsidRPr="00C64F15" w:rsidRDefault="00C64F15" w:rsidP="00C64F15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</w:pP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Hitta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den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bästa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gymnasieskolan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eller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anpassade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gymnasieskolan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för dig.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Här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kan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du bland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annat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jämföra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skolors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betyg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resultat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på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nationella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prov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och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antal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elever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 xml:space="preserve"> per </w:t>
            </w:r>
            <w:proofErr w:type="spellStart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lärare</w:t>
            </w:r>
            <w:proofErr w:type="spellEnd"/>
            <w:r w:rsidRPr="00C64F15">
              <w:rPr>
                <w:rFonts w:ascii="Segoe UI" w:eastAsia="Times New Roman" w:hAnsi="Segoe UI" w:cs="Segoe UI"/>
                <w:color w:val="666666"/>
                <w:sz w:val="21"/>
                <w:szCs w:val="21"/>
                <w14:ligatures w14:val="none"/>
              </w:rPr>
              <w:t>.</w:t>
            </w:r>
          </w:p>
          <w:p w14:paraId="0636332A" w14:textId="77777777" w:rsidR="00C64F15" w:rsidRPr="00C64F15" w:rsidRDefault="00C64F15" w:rsidP="00C64F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sz w:val="21"/>
                <w:szCs w:val="21"/>
                <w14:ligatures w14:val="none"/>
              </w:rPr>
            </w:pPr>
            <w:r w:rsidRPr="00C64F15">
              <w:rPr>
                <w:rFonts w:ascii="Segoe UI" w:eastAsia="Times New Roman" w:hAnsi="Segoe UI" w:cs="Segoe UI"/>
                <w:color w:val="A6A6A6"/>
                <w:sz w:val="21"/>
                <w:szCs w:val="21"/>
                <w14:ligatures w14:val="none"/>
              </w:rPr>
              <w:t>utbildningsguiden.skolverket.se</w:t>
            </w:r>
          </w:p>
        </w:tc>
      </w:tr>
    </w:tbl>
    <w:p w14:paraId="335FF5D3" w14:textId="77777777" w:rsidR="00C64F15" w:rsidRPr="00C64F15" w:rsidRDefault="00C64F15" w:rsidP="00C64F1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64F15">
        <w:rPr>
          <w:rFonts w:ascii="controlIcons" w:eastAsia="Times New Roman" w:hAnsi="controlIcons" w:cs="Times New Roman"/>
          <w:sz w:val="26"/>
          <w:szCs w:val="26"/>
          <w14:ligatures w14:val="none"/>
        </w:rPr>
        <w:t></w:t>
      </w:r>
    </w:p>
    <w:p w14:paraId="03666D48" w14:textId="77777777" w:rsidR="00C64F15" w:rsidRPr="00C64F15" w:rsidRDefault="00C64F15" w:rsidP="00C64F1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</w:p>
    <w:p w14:paraId="0B7B1D87" w14:textId="77777777" w:rsidR="00C64F15" w:rsidRPr="00C64F15" w:rsidRDefault="00C64F15" w:rsidP="00C64F1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</w:p>
    <w:p w14:paraId="0D288AA1" w14:textId="77777777" w:rsidR="00C64F15" w:rsidRPr="00C64F15" w:rsidRDefault="00000000" w:rsidP="00C64F15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13" w:tooltip="Ekonomiprogrammet på Tibble Gymnasium Campus Täby" w:history="1"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Tibble Gymnasium Campus </w:t>
        </w:r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Täby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 </w:t>
        </w:r>
      </w:hyperlink>
    </w:p>
    <w:p w14:paraId="675AFA02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28360F6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3CFA5CE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6BCAEC5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Economics Programme</w:t>
      </w:r>
    </w:p>
    <w:p w14:paraId="62DAEC4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keyboard_arrow_up</w:t>
      </w:r>
      <w:proofErr w:type="spellEnd"/>
    </w:p>
    <w:p w14:paraId="03A72BB3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300.5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277.5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3F442594" w14:textId="77777777" w:rsidR="00C64F15" w:rsidRPr="00C64F15" w:rsidRDefault="00C64F15" w:rsidP="00C64F15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Economy</w:t>
      </w:r>
    </w:p>
    <w:p w14:paraId="34627768" w14:textId="77777777" w:rsidR="00C64F15" w:rsidRPr="00C64F15" w:rsidRDefault="00C64F15" w:rsidP="00C64F15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lastRenderedPageBreak/>
        <w:t> Law</w:t>
      </w:r>
    </w:p>
    <w:p w14:paraId="408BA60D" w14:textId="77777777" w:rsidR="00C64F15" w:rsidRPr="00C64F15" w:rsidRDefault="00C64F15" w:rsidP="00C64F1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</w:p>
    <w:p w14:paraId="486E0F52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14" w:tooltip="Naturvetenskapsprogrammet på Tibble Gymnasium Campus Täby" w:history="1"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Tibble Gymnasium Campus </w:t>
        </w:r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Täby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 </w:t>
        </w:r>
      </w:hyperlink>
    </w:p>
    <w:p w14:paraId="414EAB62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0211AC5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7B0D41F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46A9BCE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Natural Science Programme</w:t>
      </w:r>
    </w:p>
    <w:p w14:paraId="78C12F5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318.5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302.5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26428170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15" w:tooltip="Teknikprogrammet på Tibble Gymnasium Campus Täby" w:history="1"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Tibble Gymnasium Campus </w:t>
        </w:r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Täby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 </w:t>
        </w:r>
      </w:hyperlink>
    </w:p>
    <w:p w14:paraId="606C755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3BDE414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587C17BD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2BA795A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Technology Programme</w:t>
      </w:r>
    </w:p>
    <w:p w14:paraId="572552B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keyboard_arrow_down</w:t>
      </w:r>
      <w:proofErr w:type="spellEnd"/>
    </w:p>
    <w:p w14:paraId="4DE39DB5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284.0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257.5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3026176D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16" w:tooltip="Ekonomiprogrammet på Täby Enskilda gymnasium" w:history="1"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Täby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Enskilda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Gymnasium </w:t>
        </w:r>
      </w:hyperlink>
    </w:p>
    <w:p w14:paraId="405D6EF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5B75CBD2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511920F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4C11755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Economics Programme</w:t>
      </w:r>
    </w:p>
    <w:p w14:paraId="54D0A3B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keyboard_arrow_down</w:t>
      </w:r>
      <w:proofErr w:type="spellEnd"/>
    </w:p>
    <w:p w14:paraId="6325740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316.9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297.5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2EE11480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17" w:tooltip="Naturvetenskapsprogrammet på Täby Enskilda gymnasium" w:history="1"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Täby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Enskilda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Gymnasium </w:t>
        </w:r>
      </w:hyperlink>
    </w:p>
    <w:p w14:paraId="0BDC31D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196FE51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74B34AE3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lastRenderedPageBreak/>
        <w:t>Secondary schools</w:t>
      </w:r>
    </w:p>
    <w:p w14:paraId="1D4CC98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Natural Science Programme</w:t>
      </w:r>
    </w:p>
    <w:p w14:paraId="25DBD24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keyboard_arrow_down</w:t>
      </w:r>
      <w:proofErr w:type="spellEnd"/>
    </w:p>
    <w:p w14:paraId="7D1DC068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332.4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322.5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796B49D8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18" w:tooltip="Teknikprogrammet på Täby Enskilda gymnasium" w:history="1"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Täby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Enskilda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Gymnasium </w:t>
        </w:r>
      </w:hyperlink>
    </w:p>
    <w:p w14:paraId="23FCCB3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340DF964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1725527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0DD855C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Technology Programme</w:t>
      </w:r>
    </w:p>
    <w:p w14:paraId="3F5E7008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keyboard_arrow_down</w:t>
      </w:r>
      <w:proofErr w:type="spellEnd"/>
    </w:p>
    <w:p w14:paraId="24FCAF1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322.6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305.0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0CD69499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19" w:tooltip="Ekonomiprogrammet på Åva gymnasium" w:history="1"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Åva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Gymnasium </w:t>
        </w:r>
      </w:hyperlink>
    </w:p>
    <w:p w14:paraId="1F0F79B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2FBE1E6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2BA2227A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061164D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Economics Programme</w:t>
      </w:r>
    </w:p>
    <w:p w14:paraId="64570AC9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keyboard_arrow_down</w:t>
      </w:r>
      <w:proofErr w:type="spellEnd"/>
    </w:p>
    <w:p w14:paraId="7A45AA1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276.5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262.5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5D9A4157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20" w:tooltip="El- och energiprogrammet på Åva gymnasium" w:history="1"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Åva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Gymnasium </w:t>
        </w:r>
      </w:hyperlink>
    </w:p>
    <w:p w14:paraId="01C9877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2B5F9AE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0DC7721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377157E4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The Electricity and Energy Programme</w:t>
      </w:r>
    </w:p>
    <w:p w14:paraId="124596C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keyboard_arrow_down</w:t>
      </w:r>
      <w:proofErr w:type="spellEnd"/>
    </w:p>
    <w:p w14:paraId="12B5243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lastRenderedPageBreak/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243.6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227.5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4A39F025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21" w:tooltip="Naturvetenskapsprogrammet på Åva gymnasium" w:history="1"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Åva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Gymnasium </w:t>
        </w:r>
      </w:hyperlink>
    </w:p>
    <w:p w14:paraId="2BBEA9D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4C855964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32C34073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078C3D91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Natural Science Programme</w:t>
      </w:r>
    </w:p>
    <w:p w14:paraId="2A22A99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keyboard_arrow_down</w:t>
      </w:r>
      <w:proofErr w:type="spellEnd"/>
    </w:p>
    <w:p w14:paraId="0ED0A507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303.8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285.0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7557C698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22" w:tooltip="Teknikprogrammet på Åva gymnasium" w:history="1"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Åva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Gymnasium </w:t>
        </w:r>
      </w:hyperlink>
    </w:p>
    <w:p w14:paraId="436AB93E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70515B75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Täby</w:t>
      </w:r>
      <w:proofErr w:type="spellEnd"/>
    </w:p>
    <w:p w14:paraId="7C2E92D5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21C3F4F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Technology Programme</w:t>
      </w:r>
    </w:p>
    <w:p w14:paraId="759A27E8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keyboard_arrow_down</w:t>
      </w:r>
      <w:proofErr w:type="spellEnd"/>
    </w:p>
    <w:p w14:paraId="35F9F09C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277.2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225.0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509057EE" w14:textId="77777777" w:rsidR="00C64F15" w:rsidRPr="00C64F15" w:rsidRDefault="00000000" w:rsidP="00C64F15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692859"/>
          <w:sz w:val="24"/>
          <w:szCs w:val="24"/>
          <w14:ligatures w14:val="none"/>
        </w:rPr>
      </w:pPr>
      <w:hyperlink r:id="rId23" w:tooltip="Naturvetenskapsprogrammet på Danderyds Gymnasium" w:history="1">
        <w:proofErr w:type="spellStart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>Danderyds</w:t>
        </w:r>
        <w:proofErr w:type="spellEnd"/>
        <w:r w:rsidR="00C64F15" w:rsidRPr="00C64F15">
          <w:rPr>
            <w:rFonts w:ascii="inherit" w:eastAsia="Times New Roman" w:hAnsi="inherit" w:cs="Times New Roman"/>
            <w:color w:val="692859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Gymnasium </w:t>
        </w:r>
      </w:hyperlink>
    </w:p>
    <w:p w14:paraId="4C8A1556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692859"/>
          <w:sz w:val="24"/>
          <w:szCs w:val="24"/>
          <w14:ligatures w14:val="none"/>
        </w:rPr>
        <w:t> Compare</w:t>
      </w:r>
    </w:p>
    <w:p w14:paraId="68614FD8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Danderyd</w:t>
      </w:r>
      <w:proofErr w:type="spell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Danderyd</w:t>
      </w:r>
      <w:proofErr w:type="spellEnd"/>
    </w:p>
    <w:p w14:paraId="7840F5DF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Secondary schools</w:t>
      </w:r>
    </w:p>
    <w:p w14:paraId="6F255522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Natural Science Programme</w:t>
      </w:r>
    </w:p>
    <w:p w14:paraId="063FF390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proofErr w:type="spell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keyboard_arrow_up</w:t>
      </w:r>
      <w:proofErr w:type="spellEnd"/>
    </w:p>
    <w:p w14:paraId="5E6F98AD" w14:textId="77777777" w:rsidR="00C64F15" w:rsidRPr="00C64F15" w:rsidRDefault="00C64F15" w:rsidP="00C64F15">
      <w:pPr>
        <w:spacing w:beforeAutospacing="1" w:after="0" w:afterAutospacing="1" w:line="240" w:lineRule="auto"/>
        <w:ind w:left="720"/>
        <w:textAlignment w:val="baseline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 xml:space="preserve"> Admission </w:t>
      </w:r>
      <w:proofErr w:type="gramStart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Score 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286.8</w:t>
      </w:r>
      <w:proofErr w:type="gramEnd"/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(average) </w:t>
      </w:r>
      <w:r w:rsidRPr="00C64F1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14:ligatures w14:val="none"/>
        </w:rPr>
        <w:t>235.0</w:t>
      </w: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(lowest)</w:t>
      </w:r>
    </w:p>
    <w:p w14:paraId="7A411BFB" w14:textId="77777777" w:rsidR="00C64F15" w:rsidRPr="00C64F15" w:rsidRDefault="00C64F15" w:rsidP="00C64F15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Science and Society</w:t>
      </w:r>
    </w:p>
    <w:p w14:paraId="2EDB650B" w14:textId="77777777" w:rsidR="00C64F15" w:rsidRPr="00C64F15" w:rsidRDefault="00C64F15" w:rsidP="00C64F15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</w:pPr>
      <w:r w:rsidRPr="00C64F15">
        <w:rPr>
          <w:rFonts w:ascii="Aptos" w:eastAsia="Times New Roman" w:hAnsi="Aptos" w:cs="Times New Roman"/>
          <w:color w:val="000000"/>
          <w:sz w:val="24"/>
          <w:szCs w:val="24"/>
          <w14:ligatures w14:val="none"/>
        </w:rPr>
        <w:t> Science</w:t>
      </w:r>
    </w:p>
    <w:p w14:paraId="479D426A" w14:textId="77777777" w:rsidR="00B66C12" w:rsidRDefault="00B66C12"/>
    <w:p w14:paraId="09895926" w14:textId="77777777" w:rsidR="00861D71" w:rsidRDefault="00861D71"/>
    <w:p w14:paraId="6696F0F9" w14:textId="3973FBE5" w:rsidR="00CE3A3E" w:rsidRDefault="00CE3A3E" w:rsidP="00CE3A3E">
      <w:pPr>
        <w:pStyle w:val="Heading1"/>
      </w:pPr>
      <w:r>
        <w:lastRenderedPageBreak/>
        <w:t>URL</w:t>
      </w:r>
    </w:p>
    <w:p w14:paraId="74A3E118" w14:textId="3CD23062" w:rsidR="00861D71" w:rsidRDefault="00861D71">
      <w:hyperlink r:id="rId24" w:history="1">
        <w:r>
          <w:rPr>
            <w:rStyle w:val="Hyperlink"/>
          </w:rPr>
          <w:t>Admissions offices | Admissions offices in Sweden</w:t>
        </w:r>
      </w:hyperlink>
    </w:p>
    <w:p w14:paraId="0371BA29" w14:textId="77777777" w:rsidR="005A05AE" w:rsidRDefault="005A05AE"/>
    <w:p w14:paraId="2AF18F18" w14:textId="0D305134" w:rsidR="005A05AE" w:rsidRDefault="00B9241E">
      <w:hyperlink r:id="rId25" w:history="1">
        <w:r>
          <w:rPr>
            <w:rStyle w:val="Hyperlink"/>
          </w:rPr>
          <w:t>Grading in compulsory school - National Agency for Education</w:t>
        </w:r>
      </w:hyperlink>
    </w:p>
    <w:p w14:paraId="2E32DD10" w14:textId="77777777" w:rsidR="00CE3A3E" w:rsidRDefault="00CE3A3E"/>
    <w:p w14:paraId="7074FD41" w14:textId="7D5AEA31" w:rsidR="0088758D" w:rsidRDefault="0088758D">
      <w:hyperlink r:id="rId26" w:history="1">
        <w:r>
          <w:rPr>
            <w:rStyle w:val="Hyperlink"/>
          </w:rPr>
          <w:t>Sample assignments from the tests 2014, year 6 « National tests and assessment support for social studies subjects</w:t>
        </w:r>
      </w:hyperlink>
    </w:p>
    <w:p w14:paraId="3724DF6F" w14:textId="77777777" w:rsidR="0088758D" w:rsidRDefault="0088758D"/>
    <w:p w14:paraId="37186A59" w14:textId="77777777" w:rsidR="0088758D" w:rsidRDefault="0088758D"/>
    <w:sectPr w:rsidR="0088758D" w:rsidSect="0056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550"/>
    <w:multiLevelType w:val="multilevel"/>
    <w:tmpl w:val="026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E79FF"/>
    <w:multiLevelType w:val="multilevel"/>
    <w:tmpl w:val="19B2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565281">
    <w:abstractNumId w:val="0"/>
  </w:num>
  <w:num w:numId="2" w16cid:durableId="212205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FB"/>
    <w:rsid w:val="00001806"/>
    <w:rsid w:val="000848FB"/>
    <w:rsid w:val="002D3EA6"/>
    <w:rsid w:val="00413055"/>
    <w:rsid w:val="005550B8"/>
    <w:rsid w:val="005645CC"/>
    <w:rsid w:val="005A05AE"/>
    <w:rsid w:val="006D6EBD"/>
    <w:rsid w:val="00861D71"/>
    <w:rsid w:val="0088758D"/>
    <w:rsid w:val="00B66C12"/>
    <w:rsid w:val="00B9241E"/>
    <w:rsid w:val="00C64F15"/>
    <w:rsid w:val="00C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811B9"/>
  <w15:chartTrackingRefBased/>
  <w15:docId w15:val="{1A4CF7FD-181D-49C2-BBAD-6C5E11FB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F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61329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4315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38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496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637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060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1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295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679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24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63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584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102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03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31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38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795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027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49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065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67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677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32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67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bildningsguiden.skolverket.se/skolenhet?schoolUnitID=32231541&amp;typeOfSchooling=all" TargetMode="External"/><Relationship Id="rId13" Type="http://schemas.openxmlformats.org/officeDocument/2006/relationships/hyperlink" Target="https://utbildningsguiden.skolverket.se/gymnasieskola?schoolUnitID=31486865&amp;studyPathCode=EK25" TargetMode="External"/><Relationship Id="rId18" Type="http://schemas.openxmlformats.org/officeDocument/2006/relationships/hyperlink" Target="https://utbildningsguiden.skolverket.se/gymnasieskola?schoolUnitID=97265732&amp;studyPathCode=TE25" TargetMode="External"/><Relationship Id="rId26" Type="http://schemas.openxmlformats.org/officeDocument/2006/relationships/hyperlink" Target="https://www.npsoportal.se/exempeluppgifter-fran-proven-201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tbildningsguiden.skolverket.se/gymnasieskola?schoolUnitID=61720981&amp;studyPathCode=NA2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utbildningsguiden.skolverket.se/verktyg/hitta-och-jamfor/hitta-och-jamfor-gymnasieskolor?skolform=gy&amp;omrade=0160" TargetMode="External"/><Relationship Id="rId17" Type="http://schemas.openxmlformats.org/officeDocument/2006/relationships/hyperlink" Target="https://utbildningsguiden.skolverket.se/gymnasieskola?schoolUnitID=97265732&amp;studyPathCode=NA25" TargetMode="External"/><Relationship Id="rId25" Type="http://schemas.openxmlformats.org/officeDocument/2006/relationships/hyperlink" Target="https://www.skolverket.se/undervisning/grundskolan/betyg-i-grundskolan/satta-betyg-i-grundskol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bildningsguiden.skolverket.se/gymnasieskola?schoolUnitID=97265732&amp;studyPathCode=EK25" TargetMode="External"/><Relationship Id="rId20" Type="http://schemas.openxmlformats.org/officeDocument/2006/relationships/hyperlink" Target="https://utbildningsguiden.skolverket.se/gymnasieskola?schoolUnitID=61720981&amp;studyPathCode=EE2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tbildningsguiden.skolverket.se/verktyg/hitta-och-jamfor/hitta-och-jamfor-gymnasieskolor?skolform=gy&amp;omrade=0160" TargetMode="External"/><Relationship Id="rId24" Type="http://schemas.openxmlformats.org/officeDocument/2006/relationships/hyperlink" Target="https://antagningskanslier.skr.se/" TargetMode="External"/><Relationship Id="rId5" Type="http://schemas.openxmlformats.org/officeDocument/2006/relationships/hyperlink" Target="https://utbildningsguiden.skolverket.se/skolenhet?schoolUnitID=12332278&amp;typeOfSchooling=all" TargetMode="External"/><Relationship Id="rId15" Type="http://schemas.openxmlformats.org/officeDocument/2006/relationships/hyperlink" Target="https://utbildningsguiden.skolverket.se/gymnasieskola?schoolUnitID=31486865&amp;studyPathCode=TE25" TargetMode="External"/><Relationship Id="rId23" Type="http://schemas.openxmlformats.org/officeDocument/2006/relationships/hyperlink" Target="https://utbildningsguiden.skolverket.se/gymnasieskola?schoolUnitID=30866364&amp;studyPathCode=NA25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utbildningsguiden.skolverket.se/gymnasieskola?schoolUnitID=61720981&amp;studyPathCode=EK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tbildningsguiden.skolverket.se/gymnasieskola?schoolUnitID=31486865&amp;studyPathCode=NA25" TargetMode="External"/><Relationship Id="rId22" Type="http://schemas.openxmlformats.org/officeDocument/2006/relationships/hyperlink" Target="https://utbildningsguiden.skolverket.se/gymnasieskola?schoolUnitID=61720981&amp;studyPathCode=TE2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 J</dc:creator>
  <cp:keywords/>
  <dc:description/>
  <cp:lastModifiedBy>Jing Yu J</cp:lastModifiedBy>
  <cp:revision>7</cp:revision>
  <dcterms:created xsi:type="dcterms:W3CDTF">2024-12-29T13:56:00Z</dcterms:created>
  <dcterms:modified xsi:type="dcterms:W3CDTF">2024-12-29T20:02:00Z</dcterms:modified>
</cp:coreProperties>
</file>