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1B6D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  <w:fldChar w:fldCharType="begin"/>
      </w:r>
      <w:r w:rsidRPr="00C64F15"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  <w:instrText>HYPERLINK "https://utbildningsguiden.skolverket.se/skolenhet?schoolUnitID=12332278&amp;typeOfSchooling=all"</w:instrText>
      </w:r>
      <w:r w:rsidRPr="00C64F15"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r>
      <w:r w:rsidRPr="00C64F15"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  <w:fldChar w:fldCharType="separate"/>
      </w:r>
      <w:r w:rsidRPr="00C64F15"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  <w:lang w:val="en-SE"/>
          <w14:ligatures w14:val="none"/>
        </w:rPr>
        <w:t xml:space="preserve">Show comprehensive school - </w:t>
      </w:r>
      <w:proofErr w:type="spellStart"/>
      <w:r w:rsidRPr="00C64F15"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  <w:lang w:val="en-SE"/>
          <w14:ligatures w14:val="none"/>
        </w:rPr>
        <w:t>Utbildningsguiden</w:t>
      </w:r>
      <w:proofErr w:type="spellEnd"/>
      <w:r w:rsidRPr="00C64F15"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  <w:fldChar w:fldCharType="end"/>
      </w:r>
    </w:p>
    <w:p w14:paraId="360009E7" w14:textId="5E89EF78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:lang w:val="en-SE"/>
          <w14:ligatures w14:val="none"/>
        </w:rPr>
        <w:drawing>
          <wp:inline distT="0" distB="0" distL="0" distR="0" wp14:anchorId="7BD53A32" wp14:editId="0C0A9344">
            <wp:extent cx="5731510" cy="1465580"/>
            <wp:effectExtent l="0" t="0" r="2540" b="1270"/>
            <wp:docPr id="841477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AC93" w14:textId="014D216F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:lang w:val="en-SE"/>
          <w14:ligatures w14:val="none"/>
        </w:rPr>
        <w:drawing>
          <wp:inline distT="0" distB="0" distL="0" distR="0" wp14:anchorId="3E269589" wp14:editId="262F9F9A">
            <wp:extent cx="5731510" cy="3453130"/>
            <wp:effectExtent l="0" t="0" r="2540" b="0"/>
            <wp:docPr id="1233373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4C16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</w:p>
    <w:p w14:paraId="51E0A2CF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hyperlink r:id="rId7" w:history="1"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Show comprehensive school - </w:t>
        </w:r>
        <w:proofErr w:type="spellStart"/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Utbildningsguiden</w:t>
        </w:r>
        <w:proofErr w:type="spellEnd"/>
      </w:hyperlink>
    </w:p>
    <w:p w14:paraId="31D2CF98" w14:textId="5652F0E9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:lang w:val="en-SE"/>
          <w14:ligatures w14:val="none"/>
        </w:rPr>
        <w:drawing>
          <wp:inline distT="0" distB="0" distL="0" distR="0" wp14:anchorId="69438EE5" wp14:editId="6D886FA3">
            <wp:extent cx="5731510" cy="2192020"/>
            <wp:effectExtent l="0" t="0" r="2540" b="0"/>
            <wp:docPr id="62888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BF60" w14:textId="645C89F0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:lang w:val="en-SE"/>
          <w14:ligatures w14:val="none"/>
        </w:rPr>
        <w:lastRenderedPageBreak/>
        <w:drawing>
          <wp:inline distT="0" distB="0" distL="0" distR="0" wp14:anchorId="5FCDD722" wp14:editId="6CB4C221">
            <wp:extent cx="5731510" cy="3346450"/>
            <wp:effectExtent l="0" t="0" r="2540" b="6350"/>
            <wp:docPr id="13456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B8D0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</w:p>
    <w:p w14:paraId="4BD2F5FA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SE"/>
          <w14:ligatures w14:val="none"/>
        </w:rPr>
      </w:pPr>
      <w:hyperlink r:id="rId10" w:history="1"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Find and compare upper secondary schools - </w:t>
        </w:r>
        <w:proofErr w:type="spellStart"/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Utbildningsguiden</w:t>
        </w:r>
        <w:proofErr w:type="spellEnd"/>
      </w:hyperlink>
    </w:p>
    <w:tbl>
      <w:tblPr>
        <w:tblW w:w="900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9000"/>
      </w:tblGrid>
      <w:tr w:rsidR="00C64F15" w:rsidRPr="00C64F15" w14:paraId="685581C3" w14:textId="77777777" w:rsidTr="00C64F15">
        <w:trPr>
          <w:tblCellSpacing w:w="15" w:type="dxa"/>
        </w:trPr>
        <w:tc>
          <w:tcPr>
            <w:tcW w:w="8160" w:type="dxa"/>
            <w:hideMark/>
          </w:tcPr>
          <w:p w14:paraId="77335FBE" w14:textId="77777777" w:rsidR="00C64F15" w:rsidRPr="00C64F15" w:rsidRDefault="00C64F15" w:rsidP="00C64F15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  <w:lang w:val="en-SE"/>
                <w14:ligatures w14:val="none"/>
              </w:rPr>
            </w:pPr>
            <w:hyperlink r:id="rId11" w:tgtFrame="_blank" w:history="1">
              <w:proofErr w:type="spellStart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>Hitta</w:t>
              </w:r>
              <w:proofErr w:type="spellEnd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 xml:space="preserve"> </w:t>
              </w:r>
              <w:proofErr w:type="spellStart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>och</w:t>
              </w:r>
              <w:proofErr w:type="spellEnd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 xml:space="preserve"> </w:t>
              </w:r>
              <w:proofErr w:type="spellStart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>jämför</w:t>
              </w:r>
              <w:proofErr w:type="spellEnd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 xml:space="preserve"> </w:t>
              </w:r>
              <w:proofErr w:type="spellStart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>gymnasieskolor</w:t>
              </w:r>
              <w:proofErr w:type="spellEnd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 xml:space="preserve"> - </w:t>
              </w:r>
              <w:proofErr w:type="spellStart"/>
              <w:r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:lang w:val="en-SE"/>
                  <w14:ligatures w14:val="none"/>
                </w:rPr>
                <w:t>Utbildningsguiden</w:t>
              </w:r>
              <w:proofErr w:type="spellEnd"/>
            </w:hyperlink>
          </w:p>
          <w:p w14:paraId="08ECF9C2" w14:textId="77777777" w:rsidR="00C64F15" w:rsidRPr="00C64F15" w:rsidRDefault="00C64F15" w:rsidP="00C64F1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</w:pP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Hitta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den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bästa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gymnasieskolan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eller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anpassade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gymnasieskolan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för dig.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Här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kan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du bland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annat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jämföra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skolors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betyg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,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resultat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på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nationella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prov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och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antal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elever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 xml:space="preserve"> per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lärare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:lang w:val="en-SE"/>
                <w14:ligatures w14:val="none"/>
              </w:rPr>
              <w:t>.</w:t>
            </w:r>
          </w:p>
          <w:p w14:paraId="0636332A" w14:textId="77777777" w:rsidR="00C64F15" w:rsidRPr="00C64F15" w:rsidRDefault="00C64F15" w:rsidP="00C64F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  <w:lang w:val="en-SE"/>
                <w14:ligatures w14:val="none"/>
              </w:rPr>
            </w:pPr>
            <w:r w:rsidRPr="00C64F15">
              <w:rPr>
                <w:rFonts w:ascii="Segoe UI" w:eastAsia="Times New Roman" w:hAnsi="Segoe UI" w:cs="Segoe UI"/>
                <w:color w:val="A6A6A6"/>
                <w:sz w:val="21"/>
                <w:szCs w:val="21"/>
                <w:lang w:val="en-SE"/>
                <w14:ligatures w14:val="none"/>
              </w:rPr>
              <w:t>utbildningsguiden.skolverket.se</w:t>
            </w:r>
          </w:p>
        </w:tc>
      </w:tr>
    </w:tbl>
    <w:p w14:paraId="335FF5D3" w14:textId="77777777" w:rsidR="00C64F15" w:rsidRPr="00C64F15" w:rsidRDefault="00C64F15" w:rsidP="00C64F1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C64F15">
        <w:rPr>
          <w:rFonts w:ascii="controlIcons" w:eastAsia="Times New Roman" w:hAnsi="controlIcons" w:cs="Times New Roman"/>
          <w:sz w:val="26"/>
          <w:szCs w:val="26"/>
          <w:lang w:val="en-SE"/>
          <w14:ligatures w14:val="none"/>
        </w:rPr>
        <w:t></w:t>
      </w:r>
    </w:p>
    <w:p w14:paraId="03666D48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</w:p>
    <w:p w14:paraId="0B7B1D87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</w:p>
    <w:p w14:paraId="0D288AA1" w14:textId="77777777" w:rsidR="00C64F15" w:rsidRPr="00C64F15" w:rsidRDefault="00C64F15" w:rsidP="00C64F1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2" w:tooltip="Ekonomiprogrammet på Tibble Gymnasium Campus Täby" w:history="1"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Tibble Gymnasium Campus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 </w:t>
        </w:r>
      </w:hyperlink>
    </w:p>
    <w:p w14:paraId="675AFA0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28360F6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3CFA5CE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6BCAEC5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Economics Programme</w:t>
      </w:r>
    </w:p>
    <w:p w14:paraId="62DAEC4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keyboard_arrow_up</w:t>
      </w:r>
      <w:proofErr w:type="spellEnd"/>
    </w:p>
    <w:p w14:paraId="03A72BB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300.5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277.5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3F442594" w14:textId="77777777" w:rsidR="00C64F15" w:rsidRPr="00C64F15" w:rsidRDefault="00C64F15" w:rsidP="00C64F1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Economy</w:t>
      </w:r>
    </w:p>
    <w:p w14:paraId="34627768" w14:textId="77777777" w:rsidR="00C64F15" w:rsidRPr="00C64F15" w:rsidRDefault="00C64F15" w:rsidP="00C64F1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lastRenderedPageBreak/>
        <w:t> Law</w:t>
      </w:r>
    </w:p>
    <w:p w14:paraId="408BA60D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</w:p>
    <w:p w14:paraId="486E0F52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3" w:tooltip="Naturvetenskapsprogrammet på Tibble Gymnasium Campus Täby" w:history="1"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Tibble Gymnasium Campus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 </w:t>
        </w:r>
      </w:hyperlink>
    </w:p>
    <w:p w14:paraId="414EAB6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0211AC5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7B0D41F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46A9BCE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Natural Science Programme</w:t>
      </w:r>
    </w:p>
    <w:p w14:paraId="78C12F5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318.5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302.5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26428170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4" w:tooltip="Teknikprogrammet på Tibble Gymnasium Campus Täby" w:history="1"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Tibble Gymnasium Campus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 </w:t>
        </w:r>
      </w:hyperlink>
    </w:p>
    <w:p w14:paraId="606C755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3BDE414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587C17BD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2BA795A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Technology Programme</w:t>
      </w:r>
    </w:p>
    <w:p w14:paraId="572552B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4DE39DB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284.0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257.5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3026176D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5" w:tooltip="Ekonomiprogrammet på Täby Enskild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Enskilda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405D6EF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5B75CBD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511920F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4C11755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Economics Programme</w:t>
      </w:r>
    </w:p>
    <w:p w14:paraId="54D0A3B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6325740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316.9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297.5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2EE11480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6" w:tooltip="Naturvetenskapsprogrammet på Täby Enskild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Enskilda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0BDC31D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196FE51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74B34AE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lastRenderedPageBreak/>
        <w:t>Secondary schools</w:t>
      </w:r>
    </w:p>
    <w:p w14:paraId="1D4CC98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Natural Science Programme</w:t>
      </w:r>
    </w:p>
    <w:p w14:paraId="25DBD24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7D1DC06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332.4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322.5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796B49D8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7" w:tooltip="Teknikprogrammet på Täby Enskild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Täby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</w:t>
        </w:r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Enskilda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23FCCB3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340DF96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1725527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0DD855C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Technology Programme</w:t>
      </w:r>
    </w:p>
    <w:p w14:paraId="3F5E700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24FCAF1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322.6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305.0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0CD69499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8" w:tooltip="Ekonomiprogrammet på Åv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Åva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1F0F79B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2FBE1E6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2BA2227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061164D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Economics Programme</w:t>
      </w:r>
    </w:p>
    <w:p w14:paraId="64570AC9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7A45AA1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276.5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262.5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5D9A4157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19" w:tooltip="El- och energiprogrammet på Åv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Åva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01C9877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2B5F9AE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0DC7721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377157E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The Electricity and Energy Programme</w:t>
      </w:r>
    </w:p>
    <w:p w14:paraId="124596C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12B5243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lastRenderedPageBreak/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243.6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227.5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4A39F025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20" w:tooltip="Naturvetenskapsprogrammet på Åv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Åva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2BBEA9D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4C85596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32C3407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078C3D9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Natural Science Programme</w:t>
      </w:r>
    </w:p>
    <w:p w14:paraId="2A22A99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0ED0A50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303.8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285.0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7557C698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21" w:tooltip="Teknikprogrammet på Åva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Åva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436AB93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70515B7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Täby</w:t>
      </w:r>
      <w:proofErr w:type="spellEnd"/>
    </w:p>
    <w:p w14:paraId="7C2E92D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21C3F4F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Technology Programme</w:t>
      </w:r>
    </w:p>
    <w:p w14:paraId="759A27E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keyboard_arrow_down</w:t>
      </w:r>
      <w:proofErr w:type="spellEnd"/>
    </w:p>
    <w:p w14:paraId="35F9F09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277.2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225.0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509057EE" w14:textId="77777777" w:rsidR="00C64F15" w:rsidRPr="00C64F15" w:rsidRDefault="00C64F15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:lang w:val="en-SE"/>
          <w14:ligatures w14:val="none"/>
        </w:rPr>
      </w:pPr>
      <w:hyperlink r:id="rId22" w:tooltip="Naturvetenskapsprogrammet på Danderyds Gymnasium" w:history="1">
        <w:proofErr w:type="spellStart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>Danderyds</w:t>
        </w:r>
        <w:proofErr w:type="spellEnd"/>
        <w:r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:lang w:val="en-SE"/>
            <w14:ligatures w14:val="none"/>
          </w:rPr>
          <w:t xml:space="preserve"> Gymnasium </w:t>
        </w:r>
      </w:hyperlink>
    </w:p>
    <w:p w14:paraId="4C8A155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:lang w:val="en-SE"/>
          <w14:ligatures w14:val="none"/>
        </w:rPr>
        <w:t> Compare</w:t>
      </w:r>
    </w:p>
    <w:p w14:paraId="68614FD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Danderyd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Danderyd</w:t>
      </w:r>
      <w:proofErr w:type="spellEnd"/>
    </w:p>
    <w:p w14:paraId="7840F5D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Secondary schools</w:t>
      </w:r>
    </w:p>
    <w:p w14:paraId="6F25552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Natural Science Programme</w:t>
      </w:r>
    </w:p>
    <w:p w14:paraId="063FF39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keyboard_arrow_up</w:t>
      </w:r>
      <w:proofErr w:type="spellEnd"/>
    </w:p>
    <w:p w14:paraId="5E6F98AD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286.8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SE"/>
          <w14:ligatures w14:val="none"/>
        </w:rPr>
        <w:t>235.0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(lowest)</w:t>
      </w:r>
    </w:p>
    <w:p w14:paraId="7A411BFB" w14:textId="77777777" w:rsidR="00C64F15" w:rsidRPr="00C64F15" w:rsidRDefault="00C64F15" w:rsidP="00C64F15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Science and Society</w:t>
      </w:r>
    </w:p>
    <w:p w14:paraId="2EDB650B" w14:textId="77777777" w:rsidR="00C64F15" w:rsidRPr="00C64F15" w:rsidRDefault="00C64F15" w:rsidP="00C64F15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:lang w:val="en-SE"/>
          <w14:ligatures w14:val="none"/>
        </w:rPr>
        <w:t> Science</w:t>
      </w:r>
    </w:p>
    <w:p w14:paraId="479D426A" w14:textId="77777777" w:rsidR="00B66C12" w:rsidRDefault="00B66C12"/>
    <w:sectPr w:rsidR="00B66C12" w:rsidSect="0056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50"/>
    <w:multiLevelType w:val="multilevel"/>
    <w:tmpl w:val="026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E79FF"/>
    <w:multiLevelType w:val="multilevel"/>
    <w:tmpl w:val="19B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5281">
    <w:abstractNumId w:val="0"/>
  </w:num>
  <w:num w:numId="2" w16cid:durableId="21220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FB"/>
    <w:rsid w:val="00001806"/>
    <w:rsid w:val="000848FB"/>
    <w:rsid w:val="002D3EA6"/>
    <w:rsid w:val="00413055"/>
    <w:rsid w:val="005645CC"/>
    <w:rsid w:val="006D6EBD"/>
    <w:rsid w:val="00B66C12"/>
    <w:rsid w:val="00C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4CF7FD-181D-49C2-BBAD-6C5E11F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32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4315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3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96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637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060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295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6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24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6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584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102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03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31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38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795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027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4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065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67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677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3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67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tbildningsguiden.skolverket.se/gymnasieskola?schoolUnitID=31486865&amp;studyPathCode=NA25" TargetMode="External"/><Relationship Id="rId18" Type="http://schemas.openxmlformats.org/officeDocument/2006/relationships/hyperlink" Target="https://utbildningsguiden.skolverket.se/gymnasieskola?schoolUnitID=61720981&amp;studyPathCode=EK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tbildningsguiden.skolverket.se/gymnasieskola?schoolUnitID=61720981&amp;studyPathCode=TE25" TargetMode="External"/><Relationship Id="rId7" Type="http://schemas.openxmlformats.org/officeDocument/2006/relationships/hyperlink" Target="https://utbildningsguiden.skolverket.se/skolenhet?schoolUnitID=32231541&amp;typeOfSchooling=all" TargetMode="External"/><Relationship Id="rId12" Type="http://schemas.openxmlformats.org/officeDocument/2006/relationships/hyperlink" Target="https://utbildningsguiden.skolverket.se/gymnasieskola?schoolUnitID=31486865&amp;studyPathCode=EK25" TargetMode="External"/><Relationship Id="rId17" Type="http://schemas.openxmlformats.org/officeDocument/2006/relationships/hyperlink" Target="https://utbildningsguiden.skolverket.se/gymnasieskola?schoolUnitID=97265732&amp;studyPathCode=TE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bildningsguiden.skolverket.se/gymnasieskola?schoolUnitID=97265732&amp;studyPathCode=NA25" TargetMode="External"/><Relationship Id="rId20" Type="http://schemas.openxmlformats.org/officeDocument/2006/relationships/hyperlink" Target="https://utbildningsguiden.skolverket.se/gymnasieskola?schoolUnitID=61720981&amp;studyPathCode=NA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tbildningsguiden.skolverket.se/verktyg/hitta-och-jamfor/hitta-och-jamfor-gymnasieskolor?skolform=gy&amp;omrade=016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utbildningsguiden.skolverket.se/gymnasieskola?schoolUnitID=97265732&amp;studyPathCode=EK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bildningsguiden.skolverket.se/verktyg/hitta-och-jamfor/hitta-och-jamfor-gymnasieskolor?skolform=gy&amp;omrade=0160" TargetMode="External"/><Relationship Id="rId19" Type="http://schemas.openxmlformats.org/officeDocument/2006/relationships/hyperlink" Target="https://utbildningsguiden.skolverket.se/gymnasieskola?schoolUnitID=61720981&amp;studyPathCode=EE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tbildningsguiden.skolverket.se/gymnasieskola?schoolUnitID=31486865&amp;studyPathCode=TE25" TargetMode="External"/><Relationship Id="rId22" Type="http://schemas.openxmlformats.org/officeDocument/2006/relationships/hyperlink" Target="https://utbildningsguiden.skolverket.se/gymnasieskola?schoolUnitID=30866364&amp;studyPathCode=NA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2</cp:revision>
  <dcterms:created xsi:type="dcterms:W3CDTF">2024-12-29T13:56:00Z</dcterms:created>
  <dcterms:modified xsi:type="dcterms:W3CDTF">2024-12-29T15:13:00Z</dcterms:modified>
</cp:coreProperties>
</file>