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EFF9" w14:textId="77777777" w:rsidR="002B1554" w:rsidRPr="002B1554" w:rsidRDefault="002B1554" w:rsidP="002B1554">
      <w:pPr>
        <w:shd w:val="clear" w:color="auto" w:fill="FFFFFF"/>
        <w:spacing w:after="210" w:line="240" w:lineRule="auto"/>
        <w:outlineLvl w:val="0"/>
        <w:rPr>
          <w:rFonts w:ascii="Microsoft YaHei UI" w:eastAsia="Microsoft YaHei UI" w:hAnsi="Microsoft YaHei UI" w:cs="Times New Roman"/>
          <w:spacing w:val="8"/>
          <w:kern w:val="36"/>
          <w:sz w:val="33"/>
          <w:szCs w:val="33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spacing w:val="8"/>
          <w:kern w:val="36"/>
          <w:sz w:val="33"/>
          <w:szCs w:val="33"/>
          <w14:ligatures w14:val="none"/>
        </w:rPr>
        <w:t>LLM 全景图 （The Landscape of LLM）</w:t>
      </w:r>
    </w:p>
    <w:p w14:paraId="3FA914D3" w14:textId="77777777" w:rsidR="002B1554" w:rsidRPr="002B1554" w:rsidRDefault="002B1554" w:rsidP="002B1554">
      <w:pPr>
        <w:shd w:val="clear" w:color="auto" w:fill="FFFFFF"/>
        <w:spacing w:line="300" w:lineRule="atLeast"/>
        <w:rPr>
          <w:rFonts w:ascii="Microsoft YaHei UI" w:eastAsia="Microsoft YaHei UI" w:hAnsi="Microsoft YaHei UI" w:cs="Times New Roman" w:hint="eastAsia"/>
          <w:spacing w:val="8"/>
          <w:kern w:val="0"/>
          <w:sz w:val="2"/>
          <w:szCs w:val="2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kern w:val="0"/>
          <w:sz w:val="18"/>
          <w:szCs w:val="18"/>
          <w14:ligatures w14:val="none"/>
        </w:rPr>
        <w:t>Original</w:t>
      </w:r>
      <w:r w:rsidRPr="002B1554">
        <w:rPr>
          <w:rFonts w:ascii="Microsoft YaHei UI" w:eastAsia="Microsoft YaHei UI" w:hAnsi="Microsoft YaHei UI" w:cs="Times New Roman" w:hint="eastAsia"/>
          <w:spacing w:val="8"/>
          <w:kern w:val="0"/>
          <w:sz w:val="2"/>
          <w:szCs w:val="2"/>
          <w14:ligatures w14:val="none"/>
        </w:rPr>
        <w:t> </w:t>
      </w:r>
      <w:r w:rsidRPr="002B1554">
        <w:rPr>
          <w:rFonts w:ascii="Microsoft YaHei UI" w:eastAsia="Microsoft YaHei UI" w:hAnsi="Microsoft YaHei UI" w:cs="Times New Roman" w:hint="eastAsia"/>
          <w:spacing w:val="8"/>
          <w:kern w:val="0"/>
          <w:sz w:val="23"/>
          <w:szCs w:val="23"/>
          <w14:ligatures w14:val="none"/>
        </w:rPr>
        <w:t>安迪的写作间</w:t>
      </w:r>
      <w:r w:rsidRPr="002B1554">
        <w:rPr>
          <w:rFonts w:ascii="Microsoft YaHei UI" w:eastAsia="Microsoft YaHei UI" w:hAnsi="Microsoft YaHei UI" w:cs="Times New Roman" w:hint="eastAsia"/>
          <w:spacing w:val="8"/>
          <w:kern w:val="0"/>
          <w:sz w:val="2"/>
          <w:szCs w:val="2"/>
          <w14:ligatures w14:val="none"/>
        </w:rPr>
        <w:t> </w:t>
      </w:r>
      <w:hyperlink r:id="rId5" w:history="1">
        <w:r w:rsidRPr="002B1554">
          <w:rPr>
            <w:rFonts w:ascii="Microsoft YaHei UI" w:eastAsia="Microsoft YaHei UI" w:hAnsi="Microsoft YaHei UI" w:cs="Times New Roman" w:hint="eastAsia"/>
            <w:color w:val="0000FF"/>
            <w:spacing w:val="8"/>
            <w:kern w:val="0"/>
            <w:sz w:val="23"/>
            <w:szCs w:val="23"/>
            <w:u w:val="single"/>
            <w14:ligatures w14:val="none"/>
          </w:rPr>
          <w:t>安迪的写作间</w:t>
        </w:r>
      </w:hyperlink>
      <w:r w:rsidRPr="002B1554">
        <w:rPr>
          <w:rFonts w:ascii="Microsoft YaHei UI" w:eastAsia="Microsoft YaHei UI" w:hAnsi="Microsoft YaHei UI" w:cs="Times New Roman" w:hint="eastAsia"/>
          <w:spacing w:val="8"/>
          <w:kern w:val="0"/>
          <w:sz w:val="2"/>
          <w:szCs w:val="2"/>
          <w14:ligatures w14:val="none"/>
        </w:rPr>
        <w:t> </w:t>
      </w:r>
      <w:r w:rsidRPr="002B1554">
        <w:rPr>
          <w:rFonts w:ascii="Microsoft YaHei UI" w:eastAsia="Microsoft YaHei UI" w:hAnsi="Microsoft YaHei UI" w:cs="Times New Roman" w:hint="eastAsia"/>
          <w:spacing w:val="8"/>
          <w:kern w:val="0"/>
          <w:sz w:val="23"/>
          <w:szCs w:val="23"/>
          <w14:ligatures w14:val="none"/>
        </w:rPr>
        <w:t>2023-06-14 17:08</w:t>
      </w:r>
    </w:p>
    <w:p w14:paraId="5490B5BF" w14:textId="77777777" w:rsidR="002B1554" w:rsidRPr="002B1554" w:rsidRDefault="002B1554" w:rsidP="002B1554">
      <w:p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前言：最近 LLM 大火，相关领域熟人都想往这个方向靠，好几个朋友咨询了这块，也有帮做模拟面试。最近有个</w:t>
      </w:r>
      <w:proofErr w:type="gramStart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哥们让</w:t>
      </w:r>
      <w:proofErr w:type="gramEnd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我推荐对这个领域整体快速了解的资料。于是我就花了些时间整理资料，希望可以俯瞰当前 LLM 领域，能够给个整体的印象，如若对某个细分板块感兴趣，读者也可以找更深入的资料。</w:t>
      </w:r>
    </w:p>
    <w:p w14:paraId="4E994B16" w14:textId="77777777" w:rsidR="002B1554" w:rsidRPr="002B1554" w:rsidRDefault="002B1554" w:rsidP="002B1554">
      <w:p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本文假设读者有一定相关领域的知识，至少是机器学习，深度学习，或者数据科学的经验。</w:t>
      </w:r>
    </w:p>
    <w:p w14:paraId="69E257A4" w14:textId="77777777" w:rsidR="002B1554" w:rsidRPr="002B1554" w:rsidRDefault="002B1554" w:rsidP="002B1554">
      <w:pPr>
        <w:shd w:val="clear" w:color="auto" w:fill="FFFFFF"/>
        <w:spacing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公众号回复 llm，获取 pdf 资料包，</w:t>
      </w:r>
      <w:proofErr w:type="gramStart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各个资料</w:t>
      </w:r>
      <w:proofErr w:type="gramEnd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链接可以点看</w:t>
      </w:r>
      <w:proofErr w:type="gramStart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原文看知乎</w:t>
      </w:r>
      <w:proofErr w:type="gramEnd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的文章（没出来就在审核）。</w:t>
      </w:r>
    </w:p>
    <w:p w14:paraId="2B4927D0" w14:textId="41F9C164" w:rsidR="002B1554" w:rsidRPr="002B1554" w:rsidRDefault="002B1554" w:rsidP="002B1554">
      <w:p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/>
          <w:noProof/>
          <w:spacing w:val="8"/>
          <w:kern w:val="0"/>
          <w:sz w:val="24"/>
          <w:szCs w:val="24"/>
          <w14:ligatures w14:val="none"/>
        </w:rPr>
        <w:drawing>
          <wp:inline distT="0" distB="0" distL="0" distR="0" wp14:anchorId="3F59A36A" wp14:editId="760BE915">
            <wp:extent cx="5731510" cy="3201670"/>
            <wp:effectExtent l="0" t="0" r="2540" b="0"/>
            <wp:docPr id="2061893653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2C5B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1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  <w:t>Overview 概观</w:t>
      </w:r>
    </w:p>
    <w:p w14:paraId="19777813" w14:textId="77777777" w:rsidR="002B1554" w:rsidRPr="002B1554" w:rsidRDefault="002B1554" w:rsidP="002B155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首先 Andrej 的 State of GPT 是必看的：对整个 LLM 的全景讲的很清晰，不亏是我辈 CS231n 的好老师，高屋建瓴</w:t>
      </w:r>
    </w:p>
    <w:p w14:paraId="174642A7" w14:textId="77777777" w:rsidR="002B1554" w:rsidRPr="002B1554" w:rsidRDefault="002B1554" w:rsidP="002B155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W&amp;B 关于 LLM 的 Tutorial 干货不少：Current Best Practices for Training LLMs from Scratch</w:t>
      </w:r>
    </w:p>
    <w:p w14:paraId="7D77BAA9" w14:textId="77777777" w:rsidR="002B1554" w:rsidRPr="002B1554" w:rsidRDefault="002B1554" w:rsidP="002B155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两篇比较好的综述：</w:t>
      </w:r>
    </w:p>
    <w:p w14:paraId="7540D5DC" w14:textId="77777777" w:rsidR="002B1554" w:rsidRPr="002B1554" w:rsidRDefault="002B1554" w:rsidP="002B1554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An Overview on Language Models: Recent Developments and Outlook：偏训练技巧</w:t>
      </w:r>
    </w:p>
    <w:p w14:paraId="53594B7D" w14:textId="77777777" w:rsidR="002B1554" w:rsidRPr="002B1554" w:rsidRDefault="002B1554" w:rsidP="002B1554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lastRenderedPageBreak/>
        <w:t>Harnessing the Power of LLMs in Practice: A Survey on ChatGPT and Beyond：偏应用</w:t>
      </w:r>
    </w:p>
    <w:p w14:paraId="23B1C9E9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前沿模型观摩</w:t>
      </w:r>
    </w:p>
    <w:p w14:paraId="769BBEC4" w14:textId="77777777" w:rsidR="002B1554" w:rsidRPr="002B1554" w:rsidRDefault="002B1554" w:rsidP="002B155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GPT4 Technical Report：GPT4技术报告</w:t>
      </w:r>
    </w:p>
    <w:p w14:paraId="4FF25E36" w14:textId="77777777" w:rsidR="002B1554" w:rsidRPr="002B1554" w:rsidRDefault="002B1554" w:rsidP="002B1554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Spark of AGI[视频]：对 GPT4 的详细测评</w:t>
      </w:r>
    </w:p>
    <w:p w14:paraId="201524F2" w14:textId="77777777" w:rsidR="002B1554" w:rsidRPr="002B1554" w:rsidRDefault="002B1554" w:rsidP="002B155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PALM2 Technical Report：PALM2技术报告</w:t>
      </w:r>
    </w:p>
    <w:p w14:paraId="66371DE5" w14:textId="77777777" w:rsidR="002B1554" w:rsidRPr="002B1554" w:rsidRDefault="002B1554" w:rsidP="002B1554">
      <w:p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大概看看现在最好能做到什么程度，虽然细节干货少。</w:t>
      </w:r>
    </w:p>
    <w:p w14:paraId="6B82CD0E" w14:textId="77777777" w:rsidR="002B1554" w:rsidRPr="002B1554" w:rsidRDefault="002B1554" w:rsidP="002B1554">
      <w:p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接着按不同模块分别推荐些我能想到的比较重要入门论文和资料，精力有限，肯定是挂一漏万，欢迎指正完善。</w:t>
      </w:r>
    </w:p>
    <w:p w14:paraId="14017D63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1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  <w:t>预训练</w:t>
      </w:r>
    </w:p>
    <w:p w14:paraId="1833F6A4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整体</w:t>
      </w:r>
    </w:p>
    <w:p w14:paraId="1C89A37C" w14:textId="77777777" w:rsidR="002B1554" w:rsidRPr="002B1554" w:rsidRDefault="002B1554" w:rsidP="002B1554">
      <w:p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proofErr w:type="gramStart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预训练</w:t>
      </w:r>
      <w:proofErr w:type="gramEnd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可先看一些经典基座模型训练流程：</w:t>
      </w:r>
    </w:p>
    <w:p w14:paraId="67517E79" w14:textId="77777777" w:rsidR="002B1554" w:rsidRPr="002B1554" w:rsidRDefault="002B1554" w:rsidP="002B1554">
      <w:pPr>
        <w:numPr>
          <w:ilvl w:val="0"/>
          <w:numId w:val="3"/>
        </w:num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GPT3 论文：不用多说</w:t>
      </w:r>
    </w:p>
    <w:p w14:paraId="3C6DCB2A" w14:textId="77777777" w:rsidR="002B1554" w:rsidRPr="002B1554" w:rsidRDefault="002B1554" w:rsidP="002B1554">
      <w:pPr>
        <w:numPr>
          <w:ilvl w:val="0"/>
          <w:numId w:val="3"/>
        </w:num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LLAMA：经历各种检验最靠谱英文模型，很多训练细节值得参考</w:t>
      </w:r>
    </w:p>
    <w:p w14:paraId="5B17D09D" w14:textId="77777777" w:rsidR="002B1554" w:rsidRPr="002B1554" w:rsidRDefault="002B1554" w:rsidP="002B1554">
      <w:pPr>
        <w:numPr>
          <w:ilvl w:val="0"/>
          <w:numId w:val="3"/>
        </w:num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BloombergGPT：虽是金融领域模型，但各种思想都类似，很踏实，特别给训领域模型借鉴</w:t>
      </w:r>
    </w:p>
    <w:p w14:paraId="3BAB0661" w14:textId="77777777" w:rsidR="002B1554" w:rsidRPr="002B1554" w:rsidRDefault="002B1554" w:rsidP="002B1554">
      <w:pPr>
        <w:numPr>
          <w:ilvl w:val="0"/>
          <w:numId w:val="3"/>
        </w:num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Transformer Math 101：很干的一篇关于训练中各种计算的博客，扎实</w:t>
      </w:r>
    </w:p>
    <w:p w14:paraId="2B208DEF" w14:textId="77777777" w:rsidR="002B1554" w:rsidRPr="002B1554" w:rsidRDefault="002B1554" w:rsidP="002B1554">
      <w:pPr>
        <w:numPr>
          <w:ilvl w:val="0"/>
          <w:numId w:val="3"/>
        </w:num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[可选] 谷歌系的：PaLM，Flan-PaLM：一个预训练，一个指令微调，大公司还是挺多insight可学习</w:t>
      </w:r>
    </w:p>
    <w:p w14:paraId="1AF1C35F" w14:textId="77777777" w:rsidR="002B1554" w:rsidRPr="002B1554" w:rsidRDefault="002B1554" w:rsidP="002B1554">
      <w:pPr>
        <w:numPr>
          <w:ilvl w:val="0"/>
          <w:numId w:val="3"/>
        </w:num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[可选] BLOOM，BLOOMZ：可以大概看看，比较糙，特别是和大公司几篇对比</w:t>
      </w:r>
    </w:p>
    <w:p w14:paraId="47E0DA2B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数据相关</w:t>
      </w:r>
    </w:p>
    <w:p w14:paraId="181E887A" w14:textId="77777777" w:rsidR="002B1554" w:rsidRPr="002B1554" w:rsidRDefault="002B1554" w:rsidP="002B155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W&amp;B 关于预训练数据处理较全面博客：Processing Data for Large Language Models</w:t>
      </w:r>
    </w:p>
    <w:p w14:paraId="66667687" w14:textId="77777777" w:rsidR="002B1554" w:rsidRPr="002B1554" w:rsidRDefault="002B1554" w:rsidP="002B155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实际数据集参考，会有各种细节：</w:t>
      </w:r>
    </w:p>
    <w:p w14:paraId="03DDFA74" w14:textId="77777777" w:rsidR="002B1554" w:rsidRPr="002B1554" w:rsidRDefault="002B1554" w:rsidP="002B1554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ROOTS：BigScience 开源数据集</w:t>
      </w:r>
    </w:p>
    <w:p w14:paraId="75DDECB5" w14:textId="77777777" w:rsidR="002B1554" w:rsidRPr="002B1554" w:rsidRDefault="002B1554" w:rsidP="002B1554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The RefinedWeb Dataset：最近模型 Falcon 的数据集</w:t>
      </w:r>
    </w:p>
    <w:p w14:paraId="5DCEE146" w14:textId="77777777" w:rsidR="002B1554" w:rsidRPr="002B1554" w:rsidRDefault="002B1554" w:rsidP="002B1554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lastRenderedPageBreak/>
        <w:t>[可选] RedPajama：号称复刻 LLAMA，没有报告，更多都在源代码里面，可以简单看看有时间看代码</w:t>
      </w:r>
    </w:p>
    <w:p w14:paraId="64A52EA4" w14:textId="77777777" w:rsidR="002B1554" w:rsidRPr="002B1554" w:rsidRDefault="002B1554" w:rsidP="002B1554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[可选] The Stack：代码领域的数据集，感兴趣也值得一看</w:t>
      </w:r>
    </w:p>
    <w:p w14:paraId="2FFB3F38" w14:textId="77777777" w:rsidR="002B1554" w:rsidRPr="002B1554" w:rsidRDefault="002B1554" w:rsidP="002B155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近期一些关于数据推荐论文：</w:t>
      </w:r>
    </w:p>
    <w:p w14:paraId="54B50190" w14:textId="77777777" w:rsidR="002B1554" w:rsidRPr="002B1554" w:rsidRDefault="002B1554" w:rsidP="002B1554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Scaling Data-Constrained Language Models</w:t>
      </w:r>
    </w:p>
    <w:p w14:paraId="3F09D052" w14:textId="77777777" w:rsidR="002B1554" w:rsidRPr="002B1554" w:rsidRDefault="002B1554" w:rsidP="002B1554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A Pretrainer's Guide to Training Data: Measuring the Effects of Data Age, Domain Coverage, Quality, &amp; Toxicity</w:t>
      </w:r>
    </w:p>
    <w:p w14:paraId="7689BFEA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训练相关</w:t>
      </w:r>
    </w:p>
    <w:p w14:paraId="1D9463F4" w14:textId="77777777" w:rsidR="002B1554" w:rsidRPr="002B1554" w:rsidRDefault="002B1554" w:rsidP="002B1554">
      <w:pPr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Megatron-DeepSpeed：现在基本都基于这套框架训，有必要浏览下原论文</w:t>
      </w:r>
    </w:p>
    <w:p w14:paraId="60CB4980" w14:textId="77777777" w:rsidR="002B1554" w:rsidRPr="002B1554" w:rsidRDefault="002B1554" w:rsidP="002B1554">
      <w:pPr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DeepSpeed 相关：ZeRO优化器必看，可能看视频会更好理解些</w:t>
      </w:r>
    </w:p>
    <w:p w14:paraId="71CFA6BD" w14:textId="77777777" w:rsidR="002B1554" w:rsidRPr="002B1554" w:rsidRDefault="002B1554" w:rsidP="002B1554">
      <w:pPr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混合精度及其他相关训练技巧：</w:t>
      </w:r>
    </w:p>
    <w:p w14:paraId="463C8870" w14:textId="77777777" w:rsidR="002B1554" w:rsidRPr="002B1554" w:rsidRDefault="002B1554" w:rsidP="002B1554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Performance and Scalability:How To Fit a Bigger Model and Train It Faster Hugging face相关博客</w:t>
      </w:r>
    </w:p>
    <w:p w14:paraId="1B4AFA32" w14:textId="77777777" w:rsidR="002B1554" w:rsidRPr="002B1554" w:rsidRDefault="002B1554" w:rsidP="002B1554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更多关于混合精度的讨论，Nvidia 相关文档，看2和3就行，关于 BF16 的讨论（结论能上BF16就上）</w:t>
      </w:r>
    </w:p>
    <w:p w14:paraId="266D0AE9" w14:textId="77777777" w:rsidR="002B1554" w:rsidRPr="002B1554" w:rsidRDefault="002B1554" w:rsidP="002B1554">
      <w:pPr>
        <w:numPr>
          <w:ilvl w:val="0"/>
          <w:numId w:val="5"/>
        </w:num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lilian写的关于大规模分布式训练相关的综述：How to Train Really Large Models on Many GPUs?</w:t>
      </w:r>
    </w:p>
    <w:p w14:paraId="40484FB5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Tokenization</w:t>
      </w:r>
    </w:p>
    <w:p w14:paraId="31269C09" w14:textId="77777777" w:rsidR="002B1554" w:rsidRPr="002B1554" w:rsidRDefault="002B1554" w:rsidP="002B1554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Huggingface 的 Tokenizers 的相关 Tutorial：看下面这几节就行</w:t>
      </w:r>
    </w:p>
    <w:p w14:paraId="313CD179" w14:textId="77777777" w:rsidR="002B1554" w:rsidRPr="002B1554" w:rsidRDefault="002B1554" w:rsidP="002B1554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Normalization and pre-tokenization</w:t>
      </w:r>
    </w:p>
    <w:p w14:paraId="053CDE63" w14:textId="77777777" w:rsidR="002B1554" w:rsidRPr="002B1554" w:rsidRDefault="002B1554" w:rsidP="002B1554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Byte-Pair Encoding tokenization</w:t>
      </w:r>
    </w:p>
    <w:p w14:paraId="0B2C1DC3" w14:textId="77777777" w:rsidR="002B1554" w:rsidRPr="002B1554" w:rsidRDefault="002B1554" w:rsidP="002B1554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[感兴趣看] WordPiece tokenization</w:t>
      </w:r>
    </w:p>
    <w:p w14:paraId="367E723F" w14:textId="77777777" w:rsidR="002B1554" w:rsidRPr="002B1554" w:rsidRDefault="002B1554" w:rsidP="002B1554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[感兴趣看] Unigram tokenization</w:t>
      </w:r>
    </w:p>
    <w:p w14:paraId="2BF19B67" w14:textId="77777777" w:rsidR="002B1554" w:rsidRPr="002B1554" w:rsidRDefault="002B1554" w:rsidP="002B1554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Building a tokenizer, block by block</w:t>
      </w:r>
    </w:p>
    <w:p w14:paraId="6EE380F4" w14:textId="77777777" w:rsidR="002B1554" w:rsidRPr="002B1554" w:rsidRDefault="002B1554" w:rsidP="002B1554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[可选]  SentencePiece 的 Readme，就是另一个训练词表的库</w:t>
      </w:r>
    </w:p>
    <w:p w14:paraId="28D6F5DF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1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  <w:t>SFT(Supervised FineTuning)/Instruction Tuning</w:t>
      </w:r>
    </w:p>
    <w:p w14:paraId="59A32EC6" w14:textId="77777777" w:rsidR="002B1554" w:rsidRPr="002B1554" w:rsidRDefault="002B1554" w:rsidP="002B1554">
      <w:p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就是搜集到指令数据，然后直接 finetune 训练，难点</w:t>
      </w:r>
      <w:proofErr w:type="gramStart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在于在于</w:t>
      </w:r>
      <w:proofErr w:type="gramEnd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怎么收集到较好的SFT数据。</w:t>
      </w:r>
    </w:p>
    <w:p w14:paraId="644635B3" w14:textId="77777777" w:rsidR="002B1554" w:rsidRPr="002B1554" w:rsidRDefault="002B1554" w:rsidP="002B1554">
      <w:p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lastRenderedPageBreak/>
        <w:t>主要可分成下面几种方法：</w:t>
      </w:r>
    </w:p>
    <w:p w14:paraId="7486F0B6" w14:textId="77777777" w:rsidR="002B1554" w:rsidRPr="002B1554" w:rsidRDefault="002B1554" w:rsidP="002B1554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人工标注写</w:t>
      </w:r>
    </w:p>
    <w:p w14:paraId="77CD6A67" w14:textId="77777777" w:rsidR="002B1554" w:rsidRPr="002B1554" w:rsidRDefault="002B1554" w:rsidP="002B1554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基于模板</w:t>
      </w:r>
    </w:p>
    <w:p w14:paraId="1E77EE07" w14:textId="77777777" w:rsidR="002B1554" w:rsidRPr="002B1554" w:rsidRDefault="002B1554" w:rsidP="002B1554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基于开源共享数据</w:t>
      </w:r>
    </w:p>
    <w:p w14:paraId="79F338B7" w14:textId="77777777" w:rsidR="002B1554" w:rsidRPr="002B1554" w:rsidRDefault="002B1554" w:rsidP="002B1554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网上相似数据爬取</w:t>
      </w:r>
    </w:p>
    <w:p w14:paraId="02D3AAD6" w14:textId="77777777" w:rsidR="002B1554" w:rsidRPr="002B1554" w:rsidRDefault="002B1554" w:rsidP="002B1554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OpenAI API接口通过 Prompt 工程构建</w:t>
      </w:r>
    </w:p>
    <w:p w14:paraId="0D4D8C04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SFT 模型</w:t>
      </w:r>
    </w:p>
    <w:p w14:paraId="730138BD" w14:textId="77777777" w:rsidR="002B1554" w:rsidRPr="002B1554" w:rsidRDefault="002B1554" w:rsidP="002B155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基于模板：</w:t>
      </w:r>
    </w:p>
    <w:p w14:paraId="10EA9FD8" w14:textId="77777777" w:rsidR="002B1554" w:rsidRPr="002B1554" w:rsidRDefault="002B1554" w:rsidP="002B1554">
      <w:pPr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FLAN 模型：前 ChatGPT 时代，可以看看如何基于模板构建一些传统指令数据，还出了v2</w:t>
      </w:r>
    </w:p>
    <w:p w14:paraId="1402C91C" w14:textId="77777777" w:rsidR="002B1554" w:rsidRPr="002B1554" w:rsidRDefault="002B1554" w:rsidP="002B155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基于 OpenAI API 和开源共享数据（后 ChatGPT 时代）：</w:t>
      </w:r>
    </w:p>
    <w:p w14:paraId="49E9EE05" w14:textId="77777777" w:rsidR="002B1554" w:rsidRPr="002B1554" w:rsidRDefault="002B1554" w:rsidP="002B1554">
      <w:pPr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Exploring the Impact of Instruction Data Scaling on Large Language Models</w:t>
      </w:r>
    </w:p>
    <w:p w14:paraId="2E5D0E29" w14:textId="77777777" w:rsidR="002B1554" w:rsidRPr="002B1554" w:rsidRDefault="002B1554" w:rsidP="002B1554">
      <w:pPr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Towards Better Instruction Following Language Models for Chinese</w:t>
      </w:r>
    </w:p>
    <w:p w14:paraId="42F4F44A" w14:textId="77777777" w:rsidR="002B1554" w:rsidRPr="002B1554" w:rsidRDefault="002B1554" w:rsidP="002B1554">
      <w:pPr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 xml:space="preserve">直接从 ChatGPT 和 GPT4 </w:t>
      </w:r>
      <w:proofErr w:type="gramStart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抓数据</w:t>
      </w:r>
      <w:proofErr w:type="gramEnd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来训SFT：Alpaca，Vicuna，GPT4ALL</w:t>
      </w:r>
    </w:p>
    <w:p w14:paraId="4A4C99F7" w14:textId="77777777" w:rsidR="002B1554" w:rsidRPr="002B1554" w:rsidRDefault="002B1554" w:rsidP="002B1554">
      <w:pPr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中文这块：Belle 的两篇论文也可以简单看看，看怎么构建数据（比如Self-Instruct）</w:t>
      </w:r>
    </w:p>
    <w:p w14:paraId="77BB85D3" w14:textId="77777777" w:rsidR="002B1554" w:rsidRPr="002B1554" w:rsidRDefault="002B1554" w:rsidP="002B155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基于</w:t>
      </w:r>
      <w:proofErr w:type="gramStart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网络爬取数据</w:t>
      </w:r>
      <w:proofErr w:type="gramEnd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及人工标注</w:t>
      </w:r>
    </w:p>
    <w:p w14:paraId="7009DB79" w14:textId="77777777" w:rsidR="002B1554" w:rsidRPr="002B1554" w:rsidRDefault="002B1554" w:rsidP="002B1554">
      <w:pPr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LIMA: Less Is More for Alignment：怎么构建一个多样化的SFT数据集</w:t>
      </w:r>
    </w:p>
    <w:p w14:paraId="4535997B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1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  <w:t>RLHF 部分</w:t>
      </w:r>
    </w:p>
    <w:p w14:paraId="344DEC82" w14:textId="77777777" w:rsidR="002B1554" w:rsidRPr="002B1554" w:rsidRDefault="002B1554" w:rsidP="002B1554">
      <w:p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建议给 OpenAI 在这块的努力都刷一遍，会有很清晰了解，各种细节。现在大多引 22 年 InstructGPT，但 OpenAI 这整套流程也都是</w:t>
      </w:r>
      <w:proofErr w:type="gramStart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一</w:t>
      </w:r>
      <w:proofErr w:type="gramEnd"/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步步完善出来的。最早期在 GPT2 就探索用 Human Preference，中间如何尝试、遇到什么问题、以及怎么解决都写得挺清楚，甚至还专门写了怎么培训标注人员，当时 OpenAI 是真的挺 Open：</w:t>
      </w:r>
    </w:p>
    <w:p w14:paraId="2C77157D" w14:textId="77777777" w:rsidR="002B1554" w:rsidRPr="002B1554" w:rsidRDefault="002B1554" w:rsidP="002B155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Fine-Tuning GPT-2 from Human Preference（Blog）：做 SFT 来获得人类偏好，但 SFT 数据都是模型采样后人标出来的</w:t>
      </w:r>
    </w:p>
    <w:p w14:paraId="6F802337" w14:textId="77777777" w:rsidR="002B1554" w:rsidRPr="002B1554" w:rsidRDefault="002B1554" w:rsidP="002B155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lastRenderedPageBreak/>
        <w:t>Learning to summarize from human feedback（Blog）：基本这套 SFT、Reward Model、RLHF 流程齐全了，用在 Summarization 任务，只标了 Pair-wise 的数据，而不是后面的 Rank</w:t>
      </w:r>
    </w:p>
    <w:p w14:paraId="21D3E7C6" w14:textId="77777777" w:rsidR="002B1554" w:rsidRPr="002B1554" w:rsidRDefault="002B1554" w:rsidP="002B155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Summarizing Books with Human Feedback（Blog）：当摸清楚这套流程之后，OpenAI 开始对 RLHF 增大规模，也开始发现生成这块的评估难，引入模型辅助的评估</w:t>
      </w:r>
    </w:p>
    <w:p w14:paraId="596F54E5" w14:textId="77777777" w:rsidR="002B1554" w:rsidRPr="002B1554" w:rsidRDefault="002B1554" w:rsidP="002B155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WebGPT: Improving the Factual Accuracy of Language Models through Web Browsing[Blog]：OpenAI 想用强化来训练模型浏览网络，然后做检索增强</w:t>
      </w:r>
    </w:p>
    <w:p w14:paraId="1F18B75A" w14:textId="77777777" w:rsidR="002B1554" w:rsidRPr="002B1554" w:rsidRDefault="002B1554" w:rsidP="002B155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InstructGPT：Training language models to follow instructions with human feedback[Blog]：最后才到 InstructGPT，罗马不是一天建成，能看到 OpenAI 在 RLHF 上是积累了很长时间的，到 InstructGPT 可能是 API 用户反馈有类似需求，当时没引起太大反响，直到加入了对话数据，并且给模型放出来给大家用，也就是 ChatGPT.</w:t>
      </w:r>
    </w:p>
    <w:p w14:paraId="123EA93A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1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  <w:t>推理使用</w:t>
      </w:r>
    </w:p>
    <w:p w14:paraId="08EECC06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解码方法</w:t>
      </w:r>
    </w:p>
    <w:p w14:paraId="4C15AD43" w14:textId="77777777" w:rsidR="002B1554" w:rsidRPr="002B1554" w:rsidRDefault="002B1554" w:rsidP="002B1554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关于 Search 和 Sample，还有 Topp Topk 讨论：献丑了</w:t>
      </w:r>
    </w:p>
    <w:p w14:paraId="76A4CE2F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Prompt Engineering</w:t>
      </w:r>
    </w:p>
    <w:p w14:paraId="2B86E207" w14:textId="77777777" w:rsidR="002B1554" w:rsidRPr="002B1554" w:rsidRDefault="002B1554" w:rsidP="002B1554">
      <w:p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Zero-shot 和 Few-Shot 给 GPT3 那篇看完就差不多懂了，这里列些较经典方法</w:t>
      </w:r>
    </w:p>
    <w:p w14:paraId="7099F13E" w14:textId="77777777" w:rsidR="002B1554" w:rsidRPr="002B1554" w:rsidRDefault="002B1554" w:rsidP="002B1554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Chain-of-Thought Prompting Elicits Reasoning in Large Language Models：思维链，开山之作，本质上给LLM模型更多 token 来用来思考，增加结果准确性</w:t>
      </w:r>
    </w:p>
    <w:p w14:paraId="5CC8DB65" w14:textId="77777777" w:rsidR="002B1554" w:rsidRPr="002B1554" w:rsidRDefault="002B1554" w:rsidP="002B1554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Self-Consistency Improves Chain of Thought Reasoning in Language Models：思维链后续，其实就是类似search算法给搜索空间扩大，比如beam从1改成多个，然后最后结果 ensemble 一下</w:t>
      </w:r>
    </w:p>
    <w:p w14:paraId="2095A5E8" w14:textId="77777777" w:rsidR="002B1554" w:rsidRPr="002B1554" w:rsidRDefault="002B1554" w:rsidP="002B1554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Tree of Thoughts: Deliberate Problem Solving with Large Language Models：给链扩展成树，进行检索和集成，上面两种都变成树的某个特例</w:t>
      </w:r>
    </w:p>
    <w:p w14:paraId="280A848F" w14:textId="77777777" w:rsidR="002B1554" w:rsidRPr="002B1554" w:rsidRDefault="002B1554" w:rsidP="002B1554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[可选] ChatGPT Prompt Engineering for Developers：吴教授 DeepLearning AI 关于 ChatGPT prompt 相关</w:t>
      </w:r>
    </w:p>
    <w:p w14:paraId="368C1C2B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lastRenderedPageBreak/>
        <w:t>反思以及其他高阶应用</w:t>
      </w:r>
    </w:p>
    <w:p w14:paraId="38217CA2" w14:textId="77777777" w:rsidR="002B1554" w:rsidRPr="002B1554" w:rsidRDefault="002B1554" w:rsidP="002B1554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Reflexion: Language Agents with Verbal Reinforcement Learning：提出反思系统，模型能对自己之前的结果进行反思，之后再做出修改</w:t>
      </w:r>
    </w:p>
    <w:p w14:paraId="77B7129D" w14:textId="77777777" w:rsidR="002B1554" w:rsidRPr="002B1554" w:rsidRDefault="002B1554" w:rsidP="002B1554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AutoGPT介绍：基于 GPT API 非常酷的应用，通过设计维护几个GPT角色，还有Memory系统，给AutoGPT一个目标和初始任务，就能让它成为一个无情的做任务机器人，完成任务，创造新任务，排好优先级，继续做任务</w:t>
      </w:r>
    </w:p>
    <w:p w14:paraId="455200FA" w14:textId="77777777" w:rsidR="002B1554" w:rsidRPr="002B1554" w:rsidRDefault="002B1554" w:rsidP="002B1554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[可选] Generative Agents: Interactive Simulacra of Human Behavior：写 AutoGPT 的时候莫名让我想起这篇，虽然是讲用GPT做游戏任务的思考机器，但是本身里面就涉及到大量应用相关的设计</w:t>
      </w:r>
    </w:p>
    <w:p w14:paraId="75FC5F0B" w14:textId="77777777" w:rsidR="002B1554" w:rsidRPr="002B1554" w:rsidRDefault="002B1554" w:rsidP="002B1554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[可选] Large Language Models as Tool Makers：idea 也很酷，维护几个GPT角色，让一个做工具，一个使用工具解决问题，还有个判断什么时候需要做新工具，也是系统的设计</w:t>
      </w:r>
    </w:p>
    <w:p w14:paraId="6DD71C3C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1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3"/>
          <w:szCs w:val="33"/>
          <w14:ligatures w14:val="none"/>
        </w:rPr>
        <w:t>其他</w:t>
      </w:r>
    </w:p>
    <w:p w14:paraId="706311B8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Tools （API 调用）</w:t>
      </w:r>
    </w:p>
    <w:p w14:paraId="23ABBDA7" w14:textId="77777777" w:rsidR="002B1554" w:rsidRPr="002B1554" w:rsidRDefault="002B1554" w:rsidP="002B1554">
      <w:p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有些能力调外部接口会容易很多，包括最新信息获取</w:t>
      </w:r>
    </w:p>
    <w:p w14:paraId="0E97623F" w14:textId="77777777" w:rsidR="002B1554" w:rsidRPr="002B1554" w:rsidRDefault="002B1554" w:rsidP="002B155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Toolformer: Language Models Can Teach Themselves to Use Tools：占坑之作，方法较 naive</w:t>
      </w:r>
    </w:p>
    <w:p w14:paraId="60A0D5AA" w14:textId="77777777" w:rsidR="002B1554" w:rsidRPr="002B1554" w:rsidRDefault="002B1554" w:rsidP="002B155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TaskMatrix.AI: Completing Tasks by Connecting Foundation Models with Millions of APIs：给 Tools 理念推到更大的框架</w:t>
      </w:r>
    </w:p>
    <w:p w14:paraId="1531BF3D" w14:textId="77777777" w:rsidR="002B1554" w:rsidRPr="002B1554" w:rsidRDefault="002B1554" w:rsidP="002B1554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[可选]对这个领域兴趣，还可以看Gorilla，HuggingGPT</w:t>
      </w:r>
    </w:p>
    <w:p w14:paraId="308250E4" w14:textId="77777777" w:rsidR="002B1554" w:rsidRPr="002B1554" w:rsidRDefault="002B1554" w:rsidP="002B155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搜索增强LLM（虽然我认为检索也只是一个工具）：REPLUG: Retrieval-Augmented Black-Box Language Models</w:t>
      </w:r>
    </w:p>
    <w:p w14:paraId="12660A7B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Code Related</w:t>
      </w:r>
    </w:p>
    <w:p w14:paraId="6FACC761" w14:textId="77777777" w:rsidR="002B1554" w:rsidRPr="002B1554" w:rsidRDefault="002B1554" w:rsidP="002B1554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CodeX：Evaluating Large Language Models Trained on Code：Code相关必读，现在普遍认为Code对推理能力会有一定提升</w:t>
      </w:r>
    </w:p>
    <w:p w14:paraId="5269C501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Math Related</w:t>
      </w:r>
    </w:p>
    <w:p w14:paraId="3EB79F70" w14:textId="77777777" w:rsidR="002B1554" w:rsidRPr="002B1554" w:rsidRDefault="002B1554" w:rsidP="002B1554">
      <w:pPr>
        <w:shd w:val="clear" w:color="auto" w:fill="FFFFFF"/>
        <w:spacing w:after="0" w:line="390" w:lineRule="atLeast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lastRenderedPageBreak/>
        <w:t>因为数学涉及到模型的推理能力，所以一般认为较重要</w:t>
      </w:r>
    </w:p>
    <w:p w14:paraId="256C70FE" w14:textId="77777777" w:rsidR="002B1554" w:rsidRPr="002B1554" w:rsidRDefault="002B1554" w:rsidP="002B1554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Training Verifiers to Solve Math Word Problems：让模型解数学题，提出了 Verifier 的思路，就是对多条打分选最高。</w:t>
      </w:r>
    </w:p>
    <w:p w14:paraId="4C3789ED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[可选] GPT API相关应用</w:t>
      </w:r>
    </w:p>
    <w:p w14:paraId="09B33825" w14:textId="77777777" w:rsidR="002B1554" w:rsidRPr="002B1554" w:rsidRDefault="002B1554" w:rsidP="002B1554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Building Systems with the ChatGPT API：吴教授关于 OpenAI API应用的课程</w:t>
      </w:r>
    </w:p>
    <w:p w14:paraId="3B7D9E43" w14:textId="77777777" w:rsidR="002B1554" w:rsidRPr="002B1554" w:rsidRDefault="002B1554" w:rsidP="002B1554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[可选] OpenAI CookBook：OpenAI 官方的 API 使用说明，里面很多特别实用的建议</w:t>
      </w:r>
    </w:p>
    <w:p w14:paraId="5D2D3A5E" w14:textId="77777777" w:rsidR="002B1554" w:rsidRPr="002B1554" w:rsidRDefault="002B1554" w:rsidP="002B1554">
      <w:pPr>
        <w:shd w:val="clear" w:color="auto" w:fill="FFFFFF"/>
        <w:spacing w:before="450" w:after="225" w:line="240" w:lineRule="auto"/>
        <w:jc w:val="both"/>
        <w:outlineLvl w:val="2"/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b/>
          <w:bCs/>
          <w:color w:val="000000"/>
          <w:spacing w:val="8"/>
          <w:kern w:val="0"/>
          <w:sz w:val="30"/>
          <w:szCs w:val="30"/>
          <w14:ligatures w14:val="none"/>
        </w:rPr>
        <w:t>[可选] 损失函数</w:t>
      </w:r>
    </w:p>
    <w:p w14:paraId="2B2513AC" w14:textId="77777777" w:rsidR="002B1554" w:rsidRPr="002B1554" w:rsidRDefault="002B1554" w:rsidP="002B1554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Efficient Training of Language Models to Fill in the Middle：无损 FIM 损失，增加模型中间填充能力</w:t>
      </w:r>
    </w:p>
    <w:p w14:paraId="48707A10" w14:textId="77777777" w:rsidR="002B1554" w:rsidRPr="002B1554" w:rsidRDefault="002B1554" w:rsidP="002B1554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</w:pPr>
      <w:r w:rsidRPr="002B1554">
        <w:rPr>
          <w:rFonts w:ascii="Microsoft YaHei UI" w:eastAsia="Microsoft YaHei UI" w:hAnsi="Microsoft YaHei UI" w:cs="Times New Roman" w:hint="eastAsia"/>
          <w:color w:val="000000"/>
          <w:spacing w:val="8"/>
          <w:kern w:val="0"/>
          <w:sz w:val="24"/>
          <w:szCs w:val="24"/>
          <w14:ligatures w14:val="none"/>
        </w:rPr>
        <w:t>UL2: Unifying Language Learning Paradigms：对T5的损失进行改进，兼容考虑了GPT单向生成损失，PALM2声称用的是它的变种</w:t>
      </w:r>
    </w:p>
    <w:p w14:paraId="23553885" w14:textId="77777777" w:rsidR="004F54FE" w:rsidRDefault="004F54FE"/>
    <w:sectPr w:rsidR="004F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106"/>
    <w:multiLevelType w:val="multilevel"/>
    <w:tmpl w:val="A4AC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0041C"/>
    <w:multiLevelType w:val="multilevel"/>
    <w:tmpl w:val="BEB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46DD6"/>
    <w:multiLevelType w:val="multilevel"/>
    <w:tmpl w:val="E3F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F3F42"/>
    <w:multiLevelType w:val="multilevel"/>
    <w:tmpl w:val="EA96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D686A"/>
    <w:multiLevelType w:val="multilevel"/>
    <w:tmpl w:val="12AC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574711"/>
    <w:multiLevelType w:val="multilevel"/>
    <w:tmpl w:val="4EC0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5F0418"/>
    <w:multiLevelType w:val="multilevel"/>
    <w:tmpl w:val="82CC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902532"/>
    <w:multiLevelType w:val="multilevel"/>
    <w:tmpl w:val="323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1D0399"/>
    <w:multiLevelType w:val="multilevel"/>
    <w:tmpl w:val="68DE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9B6C34"/>
    <w:multiLevelType w:val="multilevel"/>
    <w:tmpl w:val="AA2C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291D22"/>
    <w:multiLevelType w:val="multilevel"/>
    <w:tmpl w:val="B0A0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4175B3"/>
    <w:multiLevelType w:val="multilevel"/>
    <w:tmpl w:val="541A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4C5849"/>
    <w:multiLevelType w:val="multilevel"/>
    <w:tmpl w:val="4866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1A1CF1"/>
    <w:multiLevelType w:val="multilevel"/>
    <w:tmpl w:val="F2F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4B4CC4"/>
    <w:multiLevelType w:val="multilevel"/>
    <w:tmpl w:val="76E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DA5A96"/>
    <w:multiLevelType w:val="multilevel"/>
    <w:tmpl w:val="0216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D60DFB"/>
    <w:multiLevelType w:val="multilevel"/>
    <w:tmpl w:val="2DDE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3783764">
    <w:abstractNumId w:val="13"/>
  </w:num>
  <w:num w:numId="2" w16cid:durableId="1337807183">
    <w:abstractNumId w:val="3"/>
  </w:num>
  <w:num w:numId="3" w16cid:durableId="262079881">
    <w:abstractNumId w:val="14"/>
  </w:num>
  <w:num w:numId="4" w16cid:durableId="328675229">
    <w:abstractNumId w:val="4"/>
  </w:num>
  <w:num w:numId="5" w16cid:durableId="1547794181">
    <w:abstractNumId w:val="7"/>
  </w:num>
  <w:num w:numId="6" w16cid:durableId="1037583465">
    <w:abstractNumId w:val="9"/>
  </w:num>
  <w:num w:numId="7" w16cid:durableId="993683911">
    <w:abstractNumId w:val="11"/>
  </w:num>
  <w:num w:numId="8" w16cid:durableId="1466241294">
    <w:abstractNumId w:val="5"/>
  </w:num>
  <w:num w:numId="9" w16cid:durableId="1973947358">
    <w:abstractNumId w:val="0"/>
  </w:num>
  <w:num w:numId="10" w16cid:durableId="1961834248">
    <w:abstractNumId w:val="12"/>
  </w:num>
  <w:num w:numId="11" w16cid:durableId="1697534213">
    <w:abstractNumId w:val="1"/>
  </w:num>
  <w:num w:numId="12" w16cid:durableId="1749693400">
    <w:abstractNumId w:val="16"/>
  </w:num>
  <w:num w:numId="13" w16cid:durableId="649864250">
    <w:abstractNumId w:val="10"/>
  </w:num>
  <w:num w:numId="14" w16cid:durableId="128789382">
    <w:abstractNumId w:val="8"/>
  </w:num>
  <w:num w:numId="15" w16cid:durableId="26953337">
    <w:abstractNumId w:val="2"/>
  </w:num>
  <w:num w:numId="16" w16cid:durableId="1587029425">
    <w:abstractNumId w:val="6"/>
  </w:num>
  <w:num w:numId="17" w16cid:durableId="6874102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CD"/>
    <w:rsid w:val="002B1554"/>
    <w:rsid w:val="004F54FE"/>
    <w:rsid w:val="00653ECD"/>
    <w:rsid w:val="00C1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02F21-26C2-4017-8689-A3C51398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1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2B1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2B1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155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2B15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2B15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wxtaplink">
    <w:name w:val="wx_tap_link"/>
    <w:basedOn w:val="a0"/>
    <w:rsid w:val="002B1554"/>
  </w:style>
  <w:style w:type="character" w:customStyle="1" w:styleId="richmediameta">
    <w:name w:val="rich_media_meta"/>
    <w:basedOn w:val="a0"/>
    <w:rsid w:val="002B1554"/>
  </w:style>
  <w:style w:type="character" w:styleId="a3">
    <w:name w:val="Hyperlink"/>
    <w:basedOn w:val="a0"/>
    <w:uiPriority w:val="99"/>
    <w:semiHidden/>
    <w:unhideWhenUsed/>
    <w:rsid w:val="002B1554"/>
    <w:rPr>
      <w:color w:val="0000FF"/>
      <w:u w:val="single"/>
    </w:rPr>
  </w:style>
  <w:style w:type="character" w:styleId="a4">
    <w:name w:val="Emphasis"/>
    <w:basedOn w:val="a0"/>
    <w:uiPriority w:val="20"/>
    <w:qFormat/>
    <w:rsid w:val="002B1554"/>
    <w:rPr>
      <w:i/>
      <w:iCs/>
    </w:rPr>
  </w:style>
  <w:style w:type="paragraph" w:styleId="a5">
    <w:name w:val="Normal (Web)"/>
    <w:basedOn w:val="a"/>
    <w:uiPriority w:val="99"/>
    <w:semiHidden/>
    <w:unhideWhenUsed/>
    <w:rsid w:val="002B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81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71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dalei</dc:creator>
  <cp:keywords/>
  <dc:description/>
  <cp:lastModifiedBy>yang dalei</cp:lastModifiedBy>
  <cp:revision>3</cp:revision>
  <dcterms:created xsi:type="dcterms:W3CDTF">2023-06-14T18:01:00Z</dcterms:created>
  <dcterms:modified xsi:type="dcterms:W3CDTF">2023-06-14T18:01:00Z</dcterms:modified>
</cp:coreProperties>
</file>