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LNormal"/>
      </w:pPr>
      <w:r>
        <w:rPr>
          <w:rFonts w:ascii="Century Gothic" w:hAnsi="Century Gothic" w:cs="Century Gothic" w:eastAsia="Century Gothic"/>
          <w:b/>
          <w:bCs/>
          <w:color w:val="000000"/>
        </w:rPr>
        <w:t xml:space="preserve">WORKING COPY — Country Lion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Pre-filled from the case record where known. Complete any remaining blanks, then upload back to the case.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Tick boxes: click the square once in desktop Microsoft Word (not Word Online).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Master templates: Employee Files / HR Form Templates / Disciplinaries.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/>
      </w:r>
    </w:p>
    <w:p>
      <w:pPr>
        <w:spacing w:after="120" w:before="200"/>
      </w:pPr>
      <w:r>
        <w:rPr>
          <w:rFonts w:ascii="Century Gothic" w:hAnsi="Century Gothic" w:cs="Century Gothic" w:eastAsia="Century Gothic"/>
          <w:b/>
          <w:bCs/>
          <w:color w:val="000000"/>
          <w:sz w:val="32"/>
          <w:szCs w:val="32"/>
        </w:rPr>
        <w:t xml:space="preserve">Fact-finding interview notes</w:t>
      </w:r>
    </w:p>
    <w:p>
      <w:pPr>
        <w:pStyle w:val="CLNormal"/>
      </w:pPr>
      <w:r>
        <w:rPr>
          <w:rFonts w:ascii="Century Gothic" w:hAnsi="Century Gothic" w:cs="Century Gothic" w:eastAsia="Century Gothic"/>
          <w:i/>
          <w:iCs/>
          <w:color w:val="000000"/>
        </w:rPr>
        <w:t xml:space="preserve">This is an investigatory / fact-finding meeting. It is not a formal disciplinary hearing and must not result in a disciplinary sanction by itself.</w:t>
      </w:r>
    </w:p>
    <w:p>
      <w:pPr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1. Meeting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Employee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Test Employee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Case / concern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Test Case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Date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28/08/2026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Time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[HH:MM]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Location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[Room / Teams]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Managers present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[Manager name(s)]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Lead interviewer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[Investigator name]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Note-taker (if different)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[Name]</w:t>
            </w:r>
          </w:p>
        </w:tc>
      </w:tr>
      <w:tr>
        <w:tc>
          <w:tcPr>
            <w:tcW w:type="pct" w:w="34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b/>
                <w:bCs/>
                <w:color w:val="000000"/>
              </w:rPr>
              <w:t xml:space="preserve">Employee accompanied by</w:t>
            </w:r>
          </w:p>
        </w:tc>
        <w:tc>
          <w:tcPr>
            <w:tcW w:type="pct" w:w="66%"/>
          </w:tcPr>
          <w:p>
            <w:pPr>
              <w:pStyle w:val="CLNormal"/>
            </w:pPr>
            <w:r>
              <w:rPr>
                <w:rFonts w:ascii="Century Gothic" w:hAnsi="Century Gothic" w:cs="Century Gothic" w:eastAsia="Century Gothic"/>
                <w:color w:val="000000"/>
              </w:rPr>
              <w:t xml:space="preserve">[Colleague / TU rep / None]</w:t>
            </w:r>
          </w:p>
        </w:tc>
      </w:tr>
    </w:tbl>
    <w:p>
      <w:pPr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2. Purpose explained to the employee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Explain that the meeting is to gather facts about: [Brief summary of the concern / allegation]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Employee confirmed they understand the purpose of the meeting</w:t>
      </w:r>
    </w:p>
    <w:p>
      <w:pPr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3. Questions asked / points covered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1. [Question 1]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Response: ________________________________________________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2. [Question 2]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Response: ________________________________________________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3. [Question 3]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Response: ________________________________________________</w:t>
      </w:r>
    </w:p>
    <w:p>
      <w:pPr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4. Documents / evidence referred to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[List any CCTV, timesheets, emails, witness notes, etc.]</w:t>
      </w:r>
    </w:p>
    <w:p>
      <w:pPr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5. Employee’s account / additional comments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________________________________________________________________________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________________________________________________________________________</w:t>
      </w:r>
    </w:p>
    <w:p>
      <w:pPr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6. Manager assessment / next steps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No case to answer — close with notes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Informal action / coaching sufficient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Proceed to formal disciplinary hearing</w:t>
      </w:r>
    </w:p>
    <w:p>
      <w:pPr>
        <w:pStyle w:val="CLNormal"/>
      </w:pPr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rPr>
          <w:rFonts w:ascii="Century Gothic" w:hAnsi="Century Gothic" w:cs="Century Gothic" w:eastAsia="Century Gothic"/>
          <w:color w:val="000000"/>
        </w:rPr>
        <w:t xml:space="preserve"> Other: ________________________________</w:t>
      </w:r>
    </w:p>
    <w:p>
      <w:pPr>
        <w:spacing w:after="100" w:before="180"/>
      </w:pPr>
      <w:r>
        <w:rPr>
          <w:rFonts w:ascii="Century Gothic" w:hAnsi="Century Gothic" w:cs="Century Gothic" w:eastAsia="Century Gothic"/>
          <w:b/>
          <w:bCs/>
          <w:color w:val="000000"/>
          <w:sz w:val="26"/>
          <w:szCs w:val="26"/>
        </w:rPr>
        <w:t xml:space="preserve">7. Signatures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Manager ([Investigator name]): ________________________ Date: 28/08/2026</w:t>
      </w:r>
    </w:p>
    <w:p>
      <w:pPr>
        <w:pStyle w:val="CLNormal"/>
      </w:pPr>
      <w:r>
        <w:rPr>
          <w:rFonts w:ascii="Century Gothic" w:hAnsi="Century Gothic" w:cs="Century Gothic" w:eastAsia="Century Gothic"/>
          <w:color w:val="000000"/>
        </w:rPr>
        <w:t xml:space="preserve">Employee (Test Employee): _______________________ Date: __________</w:t>
      </w:r>
    </w:p>
    <w:p>
      <w:pPr>
        <w:pStyle w:val="CLNormal"/>
      </w:pPr>
      <w:r>
        <w:rPr>
          <w:rFonts w:ascii="Century Gothic" w:hAnsi="Century Gothic" w:cs="Century Gothic" w:eastAsia="Century Gothic"/>
          <w:i/>
          <w:iCs/>
          <w:color w:val="000000"/>
          <w:sz w:val="18"/>
          <w:szCs w:val="18"/>
        </w:rPr>
        <w:t xml:space="preserve">Issue a copy via the Employee Portal for the employee to approve / amend / sign off.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  <w:styleLockTheme/>
  <w:styleLockQFSet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hAnsi="Century Gothic" w:cs="Century Gothic" w:eastAsia="Century Gothic"/>
        <w:color w:val="000000"/>
        <w:sz w:val="22"/>
        <w:szCs w:val="22"/>
      </w:rPr>
    </w:rPrDefault>
    <w:pPrDefault/>
  </w:docDefaults>
  <w:style w:type="paragraph" w:styleId="Strong">
    <w:name w:val="Strong"/>
    <w:basedOn w:val="Normal"/>
    <w:next w:val="Normal"/>
    <w:qFormat/>
    <w:rPr>
      <w:rFonts w:ascii="Century Gothic" w:hAnsi="Century Gothic" w:cs="Century Gothic" w:eastAsia="Century Gothic"/>
      <w:color w:val="000000"/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rFonts w:ascii="Century Gothic" w:hAnsi="Century Gothic" w:cs="Century Gothic" w:eastAsia="Century Gothic"/>
      <w:color w:val="00000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rFonts w:ascii="Century Gothic" w:hAnsi="Century Gothic" w:cs="Century Gothic" w:eastAsia="Century Gothic"/>
      <w:color w:val="000000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rFonts w:ascii="Century Gothic" w:hAnsi="Century Gothic" w:cs="Century Gothic" w:eastAsia="Century Gothic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rFonts w:ascii="Century Gothic" w:hAnsi="Century Gothic" w:cs="Century Gothic" w:eastAsia="Century Gothic"/>
      <w:color w:val="00000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rFonts w:ascii="Century Gothic" w:hAnsi="Century Gothic" w:cs="Century Gothic" w:eastAsia="Century Gothic"/>
      <w:color w:val="000000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rFonts w:ascii="Century Gothic" w:hAnsi="Century Gothic" w:cs="Century Gothic" w:eastAsia="Century Gothic"/>
      <w:color w:val="000000"/>
      <w:sz w:val="20"/>
      <w:szCs w:val="20"/>
    </w:rPr>
  </w:style>
  <w:style w:type="paragraph" w:styleId="CLNormal">
    <w:name w:val="CL Body"/>
    <w:rPr>
      <w:rFonts w:ascii="Century Gothic" w:hAnsi="Century Gothic" w:cs="Century Gothic" w:eastAsia="Century Gothic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2026-08-28T14:17:44.238Z</dcterms:created>
  <dcterms:modified xsi:type="dcterms:W3CDTF">2026-08-28T14:17:44.238Z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