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C8B" w:rsidRPr="00F134FF" w:rsidRDefault="00F134FF" w:rsidP="008F2B6F">
      <w:pPr>
        <w:spacing w:line="480" w:lineRule="exact"/>
        <w:jc w:val="center"/>
        <w:rPr>
          <w:rFonts w:ascii="Franklin Gothic Book" w:hAnsi="Franklin Gothic Book"/>
          <w:b/>
          <w:smallCaps/>
          <w:sz w:val="44"/>
          <w:szCs w:val="19"/>
        </w:rPr>
      </w:pPr>
      <w:bookmarkStart w:id="0" w:name="_GoBack"/>
      <w:bookmarkEnd w:id="0"/>
      <w:r w:rsidRPr="00F134FF">
        <w:rPr>
          <w:rFonts w:ascii="Franklin Gothic Book" w:hAnsi="Franklin Gothic Book"/>
          <w:b/>
          <w:smallCaps/>
          <w:sz w:val="44"/>
          <w:szCs w:val="19"/>
        </w:rPr>
        <w:t>Mark R. Naito</w:t>
      </w:r>
    </w:p>
    <w:p w:rsidR="00B25C8B" w:rsidRPr="00F134FF" w:rsidRDefault="00F134FF" w:rsidP="008F2B6F">
      <w:pPr>
        <w:pBdr>
          <w:bottom w:val="single" w:sz="4" w:space="1" w:color="auto"/>
        </w:pBdr>
        <w:spacing w:line="240" w:lineRule="exact"/>
        <w:jc w:val="center"/>
        <w:rPr>
          <w:rFonts w:ascii="Franklin Gothic Book" w:eastAsia="MS Mincho" w:hAnsi="Franklin Gothic Book" w:cs="Arial"/>
          <w:sz w:val="20"/>
          <w:szCs w:val="19"/>
          <w:lang w:eastAsia="ja-JP"/>
        </w:rPr>
      </w:pPr>
      <w:r w:rsidRPr="0084446E">
        <w:rPr>
          <w:rFonts w:ascii="Franklin Gothic Book" w:hAnsi="Franklin Gothic Book"/>
          <w:sz w:val="20"/>
          <w:szCs w:val="19"/>
        </w:rPr>
        <w:t>mnaito@yahoo.com</w:t>
      </w:r>
      <w:r>
        <w:rPr>
          <w:rFonts w:ascii="Franklin Gothic Book" w:hAnsi="Franklin Gothic Book"/>
          <w:b/>
          <w:sz w:val="20"/>
          <w:szCs w:val="19"/>
        </w:rPr>
        <w:t xml:space="preserve"> </w:t>
      </w:r>
      <w:r w:rsidR="00B25C8B" w:rsidRPr="00F134FF">
        <w:rPr>
          <w:rFonts w:ascii="Franklin Gothic Book" w:hAnsi="Franklin Gothic Book"/>
          <w:spacing w:val="-5"/>
          <w:sz w:val="20"/>
          <w:szCs w:val="19"/>
        </w:rPr>
        <w:sym w:font="Wingdings" w:char="F0A7"/>
      </w:r>
      <w:r w:rsidR="00B25C8B" w:rsidRPr="00F134FF">
        <w:rPr>
          <w:rFonts w:ascii="Franklin Gothic Book" w:eastAsia="MS Mincho" w:hAnsi="Franklin Gothic Book" w:cs="Arial"/>
          <w:sz w:val="20"/>
          <w:szCs w:val="19"/>
          <w:lang w:eastAsia="ja-JP"/>
        </w:rPr>
        <w:t xml:space="preserve"> </w:t>
      </w:r>
      <w:r w:rsidR="00B25C8B" w:rsidRPr="00F134FF">
        <w:rPr>
          <w:rFonts w:ascii="Franklin Gothic Book" w:hAnsi="Franklin Gothic Book"/>
          <w:sz w:val="20"/>
          <w:szCs w:val="19"/>
        </w:rPr>
        <w:t xml:space="preserve">Mobile: </w:t>
      </w:r>
      <w:r>
        <w:rPr>
          <w:rFonts w:ascii="Franklin Gothic Book" w:hAnsi="Franklin Gothic Book"/>
          <w:sz w:val="20"/>
          <w:szCs w:val="19"/>
        </w:rPr>
        <w:t>203</w:t>
      </w:r>
      <w:r w:rsidR="00B25C8B" w:rsidRPr="00F134FF">
        <w:rPr>
          <w:rFonts w:ascii="Franklin Gothic Book" w:hAnsi="Franklin Gothic Book"/>
          <w:sz w:val="20"/>
          <w:szCs w:val="19"/>
        </w:rPr>
        <w:t>.</w:t>
      </w:r>
      <w:r>
        <w:rPr>
          <w:rFonts w:ascii="Franklin Gothic Book" w:hAnsi="Franklin Gothic Book"/>
          <w:sz w:val="20"/>
          <w:szCs w:val="19"/>
        </w:rPr>
        <w:t>892</w:t>
      </w:r>
      <w:r w:rsidR="00B25C8B" w:rsidRPr="00F134FF">
        <w:rPr>
          <w:rFonts w:ascii="Franklin Gothic Book" w:hAnsi="Franklin Gothic Book"/>
          <w:sz w:val="20"/>
          <w:szCs w:val="19"/>
        </w:rPr>
        <w:t>.</w:t>
      </w:r>
      <w:r>
        <w:rPr>
          <w:rFonts w:ascii="Franklin Gothic Book" w:hAnsi="Franklin Gothic Book"/>
          <w:sz w:val="20"/>
          <w:szCs w:val="19"/>
        </w:rPr>
        <w:t>2391</w:t>
      </w:r>
      <w:r>
        <w:rPr>
          <w:rFonts w:ascii="Franklin Gothic Book" w:eastAsia="MS Mincho" w:hAnsi="Franklin Gothic Book" w:cs="Arial"/>
          <w:sz w:val="20"/>
          <w:szCs w:val="19"/>
          <w:lang w:eastAsia="ja-JP"/>
        </w:rPr>
        <w:t xml:space="preserve"> </w:t>
      </w:r>
    </w:p>
    <w:p w:rsidR="00740F64" w:rsidRPr="00F134FF" w:rsidRDefault="0084446E" w:rsidP="008F2B6F">
      <w:pPr>
        <w:spacing w:before="120" w:line="400" w:lineRule="exact"/>
        <w:jc w:val="center"/>
        <w:rPr>
          <w:rFonts w:ascii="Franklin Gothic Book" w:hAnsi="Franklin Gothic Book"/>
          <w:b/>
          <w:smallCaps/>
          <w:sz w:val="36"/>
          <w:szCs w:val="19"/>
        </w:rPr>
      </w:pPr>
      <w:r>
        <w:rPr>
          <w:rFonts w:ascii="Franklin Gothic Book" w:hAnsi="Franklin Gothic Book"/>
          <w:b/>
          <w:smallCaps/>
          <w:sz w:val="36"/>
          <w:szCs w:val="19"/>
        </w:rPr>
        <w:t>Marketing Professional</w:t>
      </w:r>
    </w:p>
    <w:p w:rsidR="00AD690B" w:rsidRPr="00F134FF" w:rsidRDefault="00A35D22" w:rsidP="008F2B6F">
      <w:pPr>
        <w:spacing w:after="80" w:line="240" w:lineRule="exact"/>
        <w:jc w:val="center"/>
        <w:rPr>
          <w:rFonts w:ascii="Franklin Gothic Book" w:hAnsi="Franklin Gothic Book"/>
          <w:sz w:val="20"/>
          <w:szCs w:val="21"/>
        </w:rPr>
      </w:pPr>
      <w:r>
        <w:rPr>
          <w:rFonts w:ascii="Franklin Gothic Book" w:hAnsi="Franklin Gothic Book"/>
          <w:sz w:val="20"/>
          <w:szCs w:val="21"/>
        </w:rPr>
        <w:t xml:space="preserve">Accomplished Marketing &amp; </w:t>
      </w:r>
      <w:r w:rsidR="008315F1">
        <w:rPr>
          <w:rFonts w:ascii="Franklin Gothic Book" w:hAnsi="Franklin Gothic Book"/>
          <w:sz w:val="20"/>
          <w:szCs w:val="21"/>
        </w:rPr>
        <w:t>Competitive</w:t>
      </w:r>
      <w:r>
        <w:rPr>
          <w:rFonts w:ascii="Franklin Gothic Book" w:hAnsi="Franklin Gothic Book"/>
          <w:sz w:val="20"/>
          <w:szCs w:val="21"/>
        </w:rPr>
        <w:t xml:space="preserve"> Intelligence Analyst with 10+ years of experience conceptualizing, developing, and implementing innovat</w:t>
      </w:r>
      <w:r w:rsidR="009152AC">
        <w:rPr>
          <w:rFonts w:ascii="Franklin Gothic Book" w:hAnsi="Franklin Gothic Book"/>
          <w:sz w:val="20"/>
          <w:szCs w:val="21"/>
        </w:rPr>
        <w:t>ive marketing solutions that dro</w:t>
      </w:r>
      <w:r>
        <w:rPr>
          <w:rFonts w:ascii="Franklin Gothic Book" w:hAnsi="Franklin Gothic Book"/>
          <w:sz w:val="20"/>
          <w:szCs w:val="21"/>
        </w:rPr>
        <w:t>ve profitability, increase</w:t>
      </w:r>
      <w:r w:rsidR="009152AC">
        <w:rPr>
          <w:rFonts w:ascii="Franklin Gothic Book" w:hAnsi="Franklin Gothic Book"/>
          <w:sz w:val="20"/>
          <w:szCs w:val="21"/>
        </w:rPr>
        <w:t>d</w:t>
      </w:r>
      <w:r>
        <w:rPr>
          <w:rFonts w:ascii="Franklin Gothic Book" w:hAnsi="Franklin Gothic Book"/>
          <w:sz w:val="20"/>
          <w:szCs w:val="21"/>
        </w:rPr>
        <w:t xml:space="preserve"> market share, and expand</w:t>
      </w:r>
      <w:r w:rsidR="009152AC">
        <w:rPr>
          <w:rFonts w:ascii="Franklin Gothic Book" w:hAnsi="Franklin Gothic Book"/>
          <w:sz w:val="20"/>
          <w:szCs w:val="21"/>
        </w:rPr>
        <w:t>ed</w:t>
      </w:r>
      <w:r>
        <w:rPr>
          <w:rFonts w:ascii="Franklin Gothic Book" w:hAnsi="Franklin Gothic Book"/>
          <w:sz w:val="20"/>
          <w:szCs w:val="21"/>
        </w:rPr>
        <w:t xml:space="preserve"> enterprise. Skilled Product Management Strategist who leverage</w:t>
      </w:r>
      <w:r w:rsidR="00B51E81">
        <w:rPr>
          <w:rFonts w:ascii="Franklin Gothic Book" w:hAnsi="Franklin Gothic Book"/>
          <w:sz w:val="20"/>
          <w:szCs w:val="21"/>
        </w:rPr>
        <w:t>d</w:t>
      </w:r>
      <w:r>
        <w:rPr>
          <w:rFonts w:ascii="Franklin Gothic Book" w:hAnsi="Franklin Gothic Book"/>
          <w:sz w:val="20"/>
          <w:szCs w:val="21"/>
        </w:rPr>
        <w:t xml:space="preserve"> analytical acumen and sharp market sense to identify and capitalize on new opportunities and emerging trends. </w:t>
      </w:r>
    </w:p>
    <w:p w:rsidR="00BE3A44" w:rsidRPr="00F134FF" w:rsidRDefault="00302C81" w:rsidP="008F2B6F">
      <w:pPr>
        <w:spacing w:before="40" w:after="40" w:line="240" w:lineRule="exact"/>
        <w:jc w:val="center"/>
        <w:rPr>
          <w:rFonts w:ascii="Franklin Gothic Book" w:hAnsi="Franklin Gothic Book"/>
          <w:smallCaps/>
          <w:sz w:val="20"/>
          <w:szCs w:val="19"/>
        </w:rPr>
      </w:pPr>
      <w:r>
        <w:rPr>
          <w:rFonts w:ascii="Franklin Gothic Book" w:hAnsi="Franklin Gothic Book"/>
          <w:smallCaps/>
          <w:sz w:val="20"/>
          <w:szCs w:val="19"/>
        </w:rPr>
        <w:t>Product Marketing</w:t>
      </w:r>
      <w:r w:rsidR="00B25C8B" w:rsidRPr="00F134FF">
        <w:rPr>
          <w:rFonts w:ascii="Franklin Gothic Book" w:hAnsi="Franklin Gothic Book"/>
          <w:smallCaps/>
          <w:sz w:val="20"/>
          <w:szCs w:val="19"/>
        </w:rPr>
        <w:t xml:space="preserve"> </w:t>
      </w:r>
      <w:r w:rsidR="00B25C8B" w:rsidRPr="00F134FF">
        <w:rPr>
          <w:rFonts w:ascii="Franklin Gothic Book" w:hAnsi="Franklin Gothic Book"/>
          <w:smallCaps/>
          <w:sz w:val="14"/>
          <w:szCs w:val="19"/>
        </w:rPr>
        <w:sym w:font="Wingdings" w:char="F0A7"/>
      </w:r>
      <w:r w:rsidR="00B25C8B" w:rsidRPr="00F134FF">
        <w:rPr>
          <w:rFonts w:ascii="Franklin Gothic Book" w:hAnsi="Franklin Gothic Book"/>
          <w:smallCaps/>
          <w:sz w:val="14"/>
          <w:szCs w:val="19"/>
        </w:rPr>
        <w:t xml:space="preserve"> </w:t>
      </w:r>
      <w:r>
        <w:rPr>
          <w:rFonts w:ascii="Franklin Gothic Book" w:hAnsi="Franklin Gothic Book"/>
          <w:smallCaps/>
          <w:sz w:val="20"/>
          <w:szCs w:val="19"/>
        </w:rPr>
        <w:t xml:space="preserve">Competitive Intelligence </w:t>
      </w:r>
      <w:r w:rsidRPr="00F134FF">
        <w:rPr>
          <w:rFonts w:ascii="Franklin Gothic Book" w:hAnsi="Franklin Gothic Book"/>
          <w:smallCaps/>
          <w:sz w:val="14"/>
          <w:szCs w:val="19"/>
        </w:rPr>
        <w:sym w:font="Wingdings" w:char="F0A7"/>
      </w:r>
      <w:r>
        <w:rPr>
          <w:rFonts w:ascii="Franklin Gothic Book" w:hAnsi="Franklin Gothic Book"/>
          <w:smallCaps/>
          <w:sz w:val="20"/>
          <w:szCs w:val="19"/>
        </w:rPr>
        <w:t xml:space="preserve"> Sales Management </w:t>
      </w:r>
      <w:r w:rsidRPr="00F134FF">
        <w:rPr>
          <w:rFonts w:ascii="Franklin Gothic Book" w:hAnsi="Franklin Gothic Book"/>
          <w:smallCaps/>
          <w:sz w:val="14"/>
          <w:szCs w:val="19"/>
        </w:rPr>
        <w:sym w:font="Wingdings" w:char="F0A7"/>
      </w:r>
      <w:r>
        <w:rPr>
          <w:rFonts w:ascii="Franklin Gothic Book" w:hAnsi="Franklin Gothic Book"/>
          <w:smallCaps/>
          <w:sz w:val="20"/>
          <w:szCs w:val="19"/>
        </w:rPr>
        <w:t xml:space="preserve"> Customer Relations </w:t>
      </w:r>
      <w:r w:rsidRPr="00F134FF">
        <w:rPr>
          <w:rFonts w:ascii="Franklin Gothic Book" w:hAnsi="Franklin Gothic Book"/>
          <w:smallCaps/>
          <w:sz w:val="14"/>
          <w:szCs w:val="19"/>
        </w:rPr>
        <w:sym w:font="Wingdings" w:char="F0A7"/>
      </w:r>
      <w:r>
        <w:rPr>
          <w:rFonts w:ascii="Franklin Gothic Book" w:hAnsi="Franklin Gothic Book"/>
          <w:smallCaps/>
          <w:sz w:val="20"/>
          <w:szCs w:val="19"/>
        </w:rPr>
        <w:t xml:space="preserve"> Strategic Planning                                Pipeline Management </w:t>
      </w:r>
      <w:r w:rsidRPr="00F134FF">
        <w:rPr>
          <w:rFonts w:ascii="Franklin Gothic Book" w:hAnsi="Franklin Gothic Book"/>
          <w:smallCaps/>
          <w:sz w:val="14"/>
          <w:szCs w:val="19"/>
        </w:rPr>
        <w:sym w:font="Wingdings" w:char="F0A7"/>
      </w:r>
      <w:r>
        <w:rPr>
          <w:rFonts w:ascii="Franklin Gothic Book" w:hAnsi="Franklin Gothic Book"/>
          <w:smallCaps/>
          <w:sz w:val="20"/>
          <w:szCs w:val="19"/>
        </w:rPr>
        <w:t xml:space="preserve"> Competitive Analysis </w:t>
      </w:r>
      <w:r w:rsidRPr="00F134FF">
        <w:rPr>
          <w:rFonts w:ascii="Franklin Gothic Book" w:hAnsi="Franklin Gothic Book"/>
          <w:smallCaps/>
          <w:sz w:val="14"/>
          <w:szCs w:val="19"/>
        </w:rPr>
        <w:sym w:font="Wingdings" w:char="F0A7"/>
      </w:r>
      <w:r>
        <w:rPr>
          <w:rFonts w:ascii="Franklin Gothic Book" w:hAnsi="Franklin Gothic Book"/>
          <w:smallCaps/>
          <w:sz w:val="20"/>
          <w:szCs w:val="19"/>
        </w:rPr>
        <w:t xml:space="preserve"> Market Data Analysis </w:t>
      </w:r>
      <w:r w:rsidRPr="00F134FF">
        <w:rPr>
          <w:rFonts w:ascii="Franklin Gothic Book" w:hAnsi="Franklin Gothic Book"/>
          <w:smallCaps/>
          <w:sz w:val="14"/>
          <w:szCs w:val="19"/>
        </w:rPr>
        <w:sym w:font="Wingdings" w:char="F0A7"/>
      </w:r>
      <w:r>
        <w:rPr>
          <w:rFonts w:ascii="Franklin Gothic Book" w:hAnsi="Franklin Gothic Book"/>
          <w:smallCaps/>
          <w:sz w:val="20"/>
          <w:szCs w:val="19"/>
        </w:rPr>
        <w:t xml:space="preserve"> Revenue-Generation </w:t>
      </w:r>
      <w:r w:rsidRPr="00F134FF">
        <w:rPr>
          <w:rFonts w:ascii="Franklin Gothic Book" w:hAnsi="Franklin Gothic Book"/>
          <w:smallCaps/>
          <w:sz w:val="14"/>
          <w:szCs w:val="19"/>
        </w:rPr>
        <w:sym w:font="Wingdings" w:char="F0A7"/>
      </w:r>
      <w:r>
        <w:rPr>
          <w:rFonts w:ascii="Franklin Gothic Book" w:hAnsi="Franklin Gothic Book"/>
          <w:smallCaps/>
          <w:sz w:val="20"/>
          <w:szCs w:val="19"/>
        </w:rPr>
        <w:t xml:space="preserve"> Staff Training &amp; Development</w:t>
      </w:r>
    </w:p>
    <w:p w:rsidR="00B25C8B" w:rsidRPr="00F134FF" w:rsidRDefault="00B25C8B" w:rsidP="008F2B6F">
      <w:pPr>
        <w:pBdr>
          <w:bottom w:val="single" w:sz="4" w:space="1" w:color="auto"/>
        </w:pBdr>
        <w:tabs>
          <w:tab w:val="right" w:pos="10512"/>
        </w:tabs>
        <w:spacing w:before="120" w:after="120" w:line="260" w:lineRule="exact"/>
        <w:jc w:val="center"/>
        <w:rPr>
          <w:rFonts w:ascii="Franklin Gothic Book" w:hAnsi="Franklin Gothic Book"/>
          <w:b/>
          <w:spacing w:val="10"/>
          <w:sz w:val="22"/>
        </w:rPr>
      </w:pPr>
      <w:r w:rsidRPr="00F134FF">
        <w:rPr>
          <w:rFonts w:ascii="Franklin Gothic Book" w:hAnsi="Franklin Gothic Book"/>
          <w:b/>
          <w:spacing w:val="10"/>
          <w:sz w:val="22"/>
        </w:rPr>
        <w:t>PROFESSIONAL EXPERIENCE</w:t>
      </w:r>
    </w:p>
    <w:p w:rsidR="00B25C8B" w:rsidRPr="00F134FF" w:rsidRDefault="0084446E" w:rsidP="008F2B6F">
      <w:pPr>
        <w:tabs>
          <w:tab w:val="right" w:pos="10170"/>
        </w:tabs>
        <w:spacing w:line="320" w:lineRule="exact"/>
        <w:rPr>
          <w:rFonts w:ascii="Franklin Gothic Book" w:hAnsi="Franklin Gothic Book"/>
          <w:sz w:val="20"/>
          <w:szCs w:val="20"/>
        </w:rPr>
      </w:pPr>
      <w:r>
        <w:rPr>
          <w:rFonts w:ascii="Franklin Gothic Book" w:hAnsi="Franklin Gothic Book"/>
          <w:i/>
          <w:smallCaps/>
          <w:sz w:val="28"/>
          <w:szCs w:val="25"/>
        </w:rPr>
        <w:t>Neopost, USA</w:t>
      </w:r>
      <w:r w:rsidR="00B25C8B" w:rsidRPr="00F134FF">
        <w:rPr>
          <w:rFonts w:ascii="Franklin Gothic Book" w:hAnsi="Franklin Gothic Book"/>
          <w:szCs w:val="20"/>
        </w:rPr>
        <w:t xml:space="preserve"> </w:t>
      </w:r>
      <w:r w:rsidR="00B25C8B" w:rsidRPr="00F134FF">
        <w:rPr>
          <w:rFonts w:ascii="Franklin Gothic Book" w:hAnsi="Franklin Gothic Book"/>
          <w:sz w:val="20"/>
          <w:szCs w:val="20"/>
        </w:rPr>
        <w:t xml:space="preserve">– </w:t>
      </w:r>
      <w:r>
        <w:rPr>
          <w:rFonts w:ascii="Franklin Gothic Book" w:hAnsi="Franklin Gothic Book"/>
          <w:sz w:val="20"/>
          <w:szCs w:val="20"/>
        </w:rPr>
        <w:t>Milford</w:t>
      </w:r>
      <w:r w:rsidR="00E14203" w:rsidRPr="00F134FF">
        <w:rPr>
          <w:rFonts w:ascii="Franklin Gothic Book" w:hAnsi="Franklin Gothic Book"/>
          <w:sz w:val="20"/>
          <w:szCs w:val="20"/>
        </w:rPr>
        <w:t xml:space="preserve">, </w:t>
      </w:r>
      <w:r>
        <w:rPr>
          <w:rFonts w:ascii="Franklin Gothic Book" w:hAnsi="Franklin Gothic Book"/>
          <w:sz w:val="20"/>
          <w:szCs w:val="20"/>
        </w:rPr>
        <w:t>CT</w:t>
      </w:r>
      <w:r w:rsidR="00B25C8B" w:rsidRPr="00F134FF">
        <w:rPr>
          <w:rFonts w:ascii="Franklin Gothic Book" w:hAnsi="Franklin Gothic Book"/>
          <w:sz w:val="20"/>
          <w:szCs w:val="20"/>
        </w:rPr>
        <w:tab/>
      </w:r>
      <w:r w:rsidR="006C65D2">
        <w:rPr>
          <w:rFonts w:ascii="Franklin Gothic Book" w:hAnsi="Franklin Gothic Book"/>
          <w:sz w:val="20"/>
          <w:szCs w:val="20"/>
        </w:rPr>
        <w:t xml:space="preserve">1998 to </w:t>
      </w:r>
      <w:r w:rsidR="008F20F8">
        <w:rPr>
          <w:rFonts w:ascii="Franklin Gothic Book" w:hAnsi="Franklin Gothic Book"/>
          <w:sz w:val="20"/>
          <w:szCs w:val="20"/>
        </w:rPr>
        <w:t>2014</w:t>
      </w:r>
    </w:p>
    <w:p w:rsidR="00B25C8B" w:rsidRPr="00F134FF" w:rsidRDefault="0084446E" w:rsidP="008F2B6F">
      <w:pPr>
        <w:spacing w:line="240" w:lineRule="exact"/>
        <w:jc w:val="both"/>
        <w:rPr>
          <w:rFonts w:ascii="Franklin Gothic Book" w:hAnsi="Franklin Gothic Book"/>
          <w:i/>
          <w:sz w:val="20"/>
          <w:szCs w:val="19"/>
        </w:rPr>
      </w:pPr>
      <w:proofErr w:type="gramStart"/>
      <w:r>
        <w:rPr>
          <w:rFonts w:ascii="Franklin Gothic Book" w:hAnsi="Franklin Gothic Book"/>
          <w:i/>
          <w:sz w:val="20"/>
          <w:szCs w:val="19"/>
        </w:rPr>
        <w:t>Provider of technologically advanced solutions for mailing, folding/inserting, and addressing as well as logistics management and traceability.</w:t>
      </w:r>
      <w:proofErr w:type="gramEnd"/>
      <w:r>
        <w:rPr>
          <w:rFonts w:ascii="Franklin Gothic Book" w:hAnsi="Franklin Gothic Book"/>
          <w:i/>
          <w:sz w:val="20"/>
          <w:szCs w:val="19"/>
        </w:rPr>
        <w:t xml:space="preserve"> </w:t>
      </w:r>
    </w:p>
    <w:p w:rsidR="00B25C8B" w:rsidRPr="00F134FF" w:rsidRDefault="0084446E" w:rsidP="008F2B6F">
      <w:pPr>
        <w:pBdr>
          <w:bottom w:val="single" w:sz="4" w:space="1" w:color="auto"/>
        </w:pBdr>
        <w:shd w:val="clear" w:color="auto" w:fill="F2F2F2"/>
        <w:tabs>
          <w:tab w:val="right" w:pos="10512"/>
        </w:tabs>
        <w:spacing w:before="200" w:line="270" w:lineRule="exact"/>
        <w:rPr>
          <w:rFonts w:ascii="Franklin Gothic Book" w:hAnsi="Franklin Gothic Book"/>
          <w:sz w:val="20"/>
          <w:szCs w:val="20"/>
        </w:rPr>
      </w:pPr>
      <w:r>
        <w:rPr>
          <w:rFonts w:ascii="Franklin Gothic Book" w:hAnsi="Franklin Gothic Book"/>
          <w:b/>
          <w:smallCaps/>
          <w:sz w:val="23"/>
          <w:szCs w:val="23"/>
        </w:rPr>
        <w:t xml:space="preserve">Product Marketing Manager </w:t>
      </w:r>
      <w:r w:rsidRPr="0084446E">
        <w:rPr>
          <w:rFonts w:ascii="Franklin Gothic Book" w:hAnsi="Franklin Gothic Book"/>
          <w:sz w:val="20"/>
          <w:szCs w:val="20"/>
        </w:rPr>
        <w:t>(</w:t>
      </w:r>
      <w:r w:rsidR="000449BA">
        <w:rPr>
          <w:rFonts w:ascii="Franklin Gothic Book" w:hAnsi="Franklin Gothic Book"/>
          <w:sz w:val="20"/>
          <w:szCs w:val="20"/>
        </w:rPr>
        <w:t>5 years</w:t>
      </w:r>
      <w:r w:rsidRPr="0084446E">
        <w:rPr>
          <w:rFonts w:ascii="Franklin Gothic Book" w:hAnsi="Franklin Gothic Book"/>
          <w:sz w:val="20"/>
          <w:szCs w:val="20"/>
        </w:rPr>
        <w:t>)</w:t>
      </w:r>
    </w:p>
    <w:p w:rsidR="00CF4C37" w:rsidRPr="00F134FF" w:rsidRDefault="00491E7D" w:rsidP="008F2B6F">
      <w:pPr>
        <w:spacing w:before="80" w:line="240" w:lineRule="exact"/>
        <w:jc w:val="both"/>
        <w:rPr>
          <w:rFonts w:ascii="Franklin Gothic Book" w:hAnsi="Franklin Gothic Book"/>
          <w:sz w:val="20"/>
          <w:szCs w:val="20"/>
        </w:rPr>
      </w:pPr>
      <w:r>
        <w:rPr>
          <w:rFonts w:ascii="Franklin Gothic Book" w:hAnsi="Franklin Gothic Book"/>
          <w:sz w:val="20"/>
          <w:szCs w:val="20"/>
        </w:rPr>
        <w:t>Spearhead</w:t>
      </w:r>
      <w:r w:rsidR="00B4797F">
        <w:rPr>
          <w:rFonts w:ascii="Franklin Gothic Book" w:hAnsi="Franklin Gothic Book"/>
          <w:sz w:val="20"/>
          <w:szCs w:val="20"/>
        </w:rPr>
        <w:t>ed</w:t>
      </w:r>
      <w:r>
        <w:rPr>
          <w:rFonts w:ascii="Franklin Gothic Book" w:hAnsi="Franklin Gothic Book"/>
          <w:sz w:val="20"/>
          <w:szCs w:val="20"/>
        </w:rPr>
        <w:t xml:space="preserve"> marketing activities to formulate strategic plans and implement new programs </w:t>
      </w:r>
      <w:r w:rsidR="00B4797F">
        <w:rPr>
          <w:rFonts w:ascii="Franklin Gothic Book" w:hAnsi="Franklin Gothic Book"/>
          <w:sz w:val="20"/>
          <w:szCs w:val="20"/>
        </w:rPr>
        <w:t>that drove</w:t>
      </w:r>
      <w:r>
        <w:rPr>
          <w:rFonts w:ascii="Franklin Gothic Book" w:hAnsi="Franklin Gothic Book"/>
          <w:sz w:val="20"/>
          <w:szCs w:val="20"/>
        </w:rPr>
        <w:t xml:space="preserve"> profitability and increase</w:t>
      </w:r>
      <w:r w:rsidR="00B4797F">
        <w:rPr>
          <w:rFonts w:ascii="Franklin Gothic Book" w:hAnsi="Franklin Gothic Book"/>
          <w:sz w:val="20"/>
          <w:szCs w:val="20"/>
        </w:rPr>
        <w:t>d</w:t>
      </w:r>
      <w:r>
        <w:rPr>
          <w:rFonts w:ascii="Franklin Gothic Book" w:hAnsi="Franklin Gothic Book"/>
          <w:sz w:val="20"/>
          <w:szCs w:val="20"/>
        </w:rPr>
        <w:t xml:space="preserve"> </w:t>
      </w:r>
      <w:r w:rsidR="002E5F03">
        <w:rPr>
          <w:rFonts w:ascii="Franklin Gothic Book" w:hAnsi="Franklin Gothic Book"/>
          <w:sz w:val="20"/>
          <w:szCs w:val="20"/>
        </w:rPr>
        <w:t>annual amount of</w:t>
      </w:r>
      <w:r>
        <w:rPr>
          <w:rFonts w:ascii="Franklin Gothic Book" w:hAnsi="Franklin Gothic Book"/>
          <w:sz w:val="20"/>
          <w:szCs w:val="20"/>
        </w:rPr>
        <w:t xml:space="preserve"> units placed.</w:t>
      </w:r>
      <w:r w:rsidR="002E5F03">
        <w:rPr>
          <w:rFonts w:ascii="Franklin Gothic Book" w:hAnsi="Franklin Gothic Book"/>
          <w:sz w:val="20"/>
          <w:szCs w:val="20"/>
        </w:rPr>
        <w:t xml:space="preserve"> Identif</w:t>
      </w:r>
      <w:r w:rsidR="00B4797F">
        <w:rPr>
          <w:rFonts w:ascii="Franklin Gothic Book" w:hAnsi="Franklin Gothic Book"/>
          <w:sz w:val="20"/>
          <w:szCs w:val="20"/>
        </w:rPr>
        <w:t>ied</w:t>
      </w:r>
      <w:r w:rsidR="002E5F03">
        <w:rPr>
          <w:rFonts w:ascii="Franklin Gothic Book" w:hAnsi="Franklin Gothic Book"/>
          <w:sz w:val="20"/>
          <w:szCs w:val="20"/>
        </w:rPr>
        <w:t xml:space="preserve"> new opportunities to diversify business lines and add value to existing products. </w:t>
      </w:r>
      <w:r w:rsidR="00325BE6">
        <w:rPr>
          <w:rFonts w:ascii="Franklin Gothic Book" w:hAnsi="Franklin Gothic Book"/>
          <w:sz w:val="20"/>
          <w:szCs w:val="20"/>
        </w:rPr>
        <w:t>Dr</w:t>
      </w:r>
      <w:r w:rsidR="00B4797F">
        <w:rPr>
          <w:rFonts w:ascii="Franklin Gothic Book" w:hAnsi="Franklin Gothic Book"/>
          <w:sz w:val="20"/>
          <w:szCs w:val="20"/>
        </w:rPr>
        <w:t>o</w:t>
      </w:r>
      <w:r w:rsidR="00871CAB">
        <w:rPr>
          <w:rFonts w:ascii="Franklin Gothic Book" w:hAnsi="Franklin Gothic Book"/>
          <w:sz w:val="20"/>
          <w:szCs w:val="20"/>
        </w:rPr>
        <w:t>ve</w:t>
      </w:r>
      <w:r w:rsidR="00325BE6">
        <w:rPr>
          <w:rFonts w:ascii="Franklin Gothic Book" w:hAnsi="Franklin Gothic Book"/>
          <w:sz w:val="20"/>
          <w:szCs w:val="20"/>
        </w:rPr>
        <w:t xml:space="preserve"> new product development efforts in collaboration with parent office by distributing and analyzing survey and focus group data. Draft</w:t>
      </w:r>
      <w:r w:rsidR="00B4797F">
        <w:rPr>
          <w:rFonts w:ascii="Franklin Gothic Book" w:hAnsi="Franklin Gothic Book"/>
          <w:sz w:val="20"/>
          <w:szCs w:val="20"/>
        </w:rPr>
        <w:t>ed</w:t>
      </w:r>
      <w:r w:rsidR="00325BE6">
        <w:rPr>
          <w:rFonts w:ascii="Franklin Gothic Book" w:hAnsi="Franklin Gothic Book"/>
          <w:sz w:val="20"/>
          <w:szCs w:val="20"/>
        </w:rPr>
        <w:t xml:space="preserve"> comprehensive ROI reports on new potential products to inform key-decision making processes regarding adoption </w:t>
      </w:r>
      <w:r w:rsidR="00871CAB">
        <w:rPr>
          <w:rFonts w:ascii="Franklin Gothic Book" w:hAnsi="Franklin Gothic Book"/>
          <w:sz w:val="20"/>
          <w:szCs w:val="20"/>
        </w:rPr>
        <w:t>of</w:t>
      </w:r>
      <w:r w:rsidR="00325BE6">
        <w:rPr>
          <w:rFonts w:ascii="Franklin Gothic Book" w:hAnsi="Franklin Gothic Book"/>
          <w:sz w:val="20"/>
          <w:szCs w:val="20"/>
        </w:rPr>
        <w:t xml:space="preserve"> existing business lines. </w:t>
      </w:r>
      <w:r w:rsidR="00EE1BAC">
        <w:rPr>
          <w:rFonts w:ascii="Franklin Gothic Book" w:hAnsi="Franklin Gothic Book"/>
          <w:sz w:val="20"/>
          <w:szCs w:val="20"/>
        </w:rPr>
        <w:t>Gather</w:t>
      </w:r>
      <w:r w:rsidR="00B4797F">
        <w:rPr>
          <w:rFonts w:ascii="Franklin Gothic Book" w:hAnsi="Franklin Gothic Book"/>
          <w:sz w:val="20"/>
          <w:szCs w:val="20"/>
        </w:rPr>
        <w:t>ed</w:t>
      </w:r>
      <w:r w:rsidR="00EE1BAC">
        <w:rPr>
          <w:rFonts w:ascii="Franklin Gothic Book" w:hAnsi="Franklin Gothic Book"/>
          <w:sz w:val="20"/>
          <w:szCs w:val="20"/>
        </w:rPr>
        <w:t>, evaluate</w:t>
      </w:r>
      <w:r w:rsidR="00B4797F">
        <w:rPr>
          <w:rFonts w:ascii="Franklin Gothic Book" w:hAnsi="Franklin Gothic Book"/>
          <w:sz w:val="20"/>
          <w:szCs w:val="20"/>
        </w:rPr>
        <w:t>d</w:t>
      </w:r>
      <w:r w:rsidR="00EE1BAC">
        <w:rPr>
          <w:rFonts w:ascii="Franklin Gothic Book" w:hAnsi="Franklin Gothic Book"/>
          <w:sz w:val="20"/>
          <w:szCs w:val="20"/>
        </w:rPr>
        <w:t>, and communicate</w:t>
      </w:r>
      <w:r w:rsidR="00B4797F">
        <w:rPr>
          <w:rFonts w:ascii="Franklin Gothic Book" w:hAnsi="Franklin Gothic Book"/>
          <w:sz w:val="20"/>
          <w:szCs w:val="20"/>
        </w:rPr>
        <w:t>d</w:t>
      </w:r>
      <w:r w:rsidR="00EE1BAC">
        <w:rPr>
          <w:rFonts w:ascii="Franklin Gothic Book" w:hAnsi="Franklin Gothic Book"/>
          <w:sz w:val="20"/>
          <w:szCs w:val="20"/>
        </w:rPr>
        <w:t xml:space="preserve"> competitive data to field sales personnel to align sales strategies with changing market conditions and competitor actions.</w:t>
      </w:r>
      <w:r w:rsidR="004B6E4D">
        <w:rPr>
          <w:rFonts w:ascii="Franklin Gothic Book" w:hAnsi="Franklin Gothic Book"/>
          <w:sz w:val="20"/>
          <w:szCs w:val="20"/>
        </w:rPr>
        <w:t xml:space="preserve"> Overs</w:t>
      </w:r>
      <w:r w:rsidR="00B4797F">
        <w:rPr>
          <w:rFonts w:ascii="Franklin Gothic Book" w:hAnsi="Franklin Gothic Book"/>
          <w:sz w:val="20"/>
          <w:szCs w:val="20"/>
        </w:rPr>
        <w:t>aw</w:t>
      </w:r>
      <w:r w:rsidR="004B6E4D">
        <w:rPr>
          <w:rFonts w:ascii="Franklin Gothic Book" w:hAnsi="Franklin Gothic Book"/>
          <w:sz w:val="20"/>
          <w:szCs w:val="20"/>
        </w:rPr>
        <w:t xml:space="preserve"> product distribution through channels and OEM partnerships in addition to liaising with vendors to maintain productive business relationships. </w:t>
      </w:r>
    </w:p>
    <w:p w:rsidR="00FD7691" w:rsidRPr="00F134FF" w:rsidRDefault="00085DB7" w:rsidP="008F2B6F">
      <w:pPr>
        <w:numPr>
          <w:ilvl w:val="0"/>
          <w:numId w:val="1"/>
        </w:numPr>
        <w:spacing w:before="160" w:line="240" w:lineRule="exact"/>
        <w:jc w:val="both"/>
        <w:rPr>
          <w:rFonts w:ascii="Franklin Gothic Book" w:hAnsi="Franklin Gothic Book"/>
          <w:spacing w:val="-3"/>
          <w:sz w:val="20"/>
          <w:szCs w:val="20"/>
        </w:rPr>
      </w:pPr>
      <w:r>
        <w:rPr>
          <w:rFonts w:ascii="Franklin Gothic Book" w:hAnsi="Franklin Gothic Book"/>
          <w:spacing w:val="-3"/>
          <w:sz w:val="20"/>
          <w:szCs w:val="20"/>
        </w:rPr>
        <w:t xml:space="preserve">Maximized revenue 700% by revamping negative brand perception and driving successful launch of new product. </w:t>
      </w:r>
    </w:p>
    <w:p w:rsidR="0003155D" w:rsidRPr="00F134FF" w:rsidRDefault="00085DB7" w:rsidP="008F2B6F">
      <w:pPr>
        <w:numPr>
          <w:ilvl w:val="0"/>
          <w:numId w:val="1"/>
        </w:numPr>
        <w:spacing w:before="60" w:line="240" w:lineRule="exact"/>
        <w:jc w:val="both"/>
        <w:rPr>
          <w:rFonts w:ascii="Franklin Gothic Book" w:hAnsi="Franklin Gothic Book"/>
          <w:spacing w:val="-3"/>
          <w:sz w:val="20"/>
          <w:szCs w:val="20"/>
        </w:rPr>
      </w:pPr>
      <w:r>
        <w:rPr>
          <w:rFonts w:ascii="Franklin Gothic Book" w:hAnsi="Franklin Gothic Book"/>
          <w:spacing w:val="-3"/>
          <w:sz w:val="20"/>
          <w:szCs w:val="20"/>
        </w:rPr>
        <w:t xml:space="preserve">Generated 225% overall sales increase by devising, developing, and implementing sales program that increased focus on product line as well as innovating new, diverse marketing plan. </w:t>
      </w:r>
    </w:p>
    <w:p w:rsidR="007A0485" w:rsidRDefault="007A0485" w:rsidP="008F2B6F">
      <w:pPr>
        <w:numPr>
          <w:ilvl w:val="0"/>
          <w:numId w:val="1"/>
        </w:numPr>
        <w:spacing w:before="60" w:line="240" w:lineRule="exact"/>
        <w:jc w:val="both"/>
        <w:rPr>
          <w:rFonts w:ascii="Franklin Gothic Book" w:hAnsi="Franklin Gothic Book"/>
          <w:spacing w:val="-3"/>
          <w:sz w:val="20"/>
          <w:szCs w:val="20"/>
        </w:rPr>
      </w:pPr>
      <w:r>
        <w:rPr>
          <w:rFonts w:ascii="Franklin Gothic Book" w:hAnsi="Franklin Gothic Book"/>
          <w:spacing w:val="-3"/>
          <w:sz w:val="20"/>
          <w:szCs w:val="20"/>
        </w:rPr>
        <w:t>Award of Excellence – for exceptional contributions and commitment to US marketing</w:t>
      </w:r>
    </w:p>
    <w:p w:rsidR="005178FE" w:rsidRDefault="00085DB7" w:rsidP="008F2B6F">
      <w:pPr>
        <w:numPr>
          <w:ilvl w:val="0"/>
          <w:numId w:val="1"/>
        </w:numPr>
        <w:spacing w:before="60" w:line="240" w:lineRule="exact"/>
        <w:jc w:val="both"/>
        <w:rPr>
          <w:rFonts w:ascii="Franklin Gothic Book" w:hAnsi="Franklin Gothic Book"/>
          <w:spacing w:val="-3"/>
          <w:sz w:val="20"/>
          <w:szCs w:val="20"/>
        </w:rPr>
      </w:pPr>
      <w:r>
        <w:rPr>
          <w:rFonts w:ascii="Franklin Gothic Book" w:hAnsi="Franklin Gothic Book"/>
          <w:spacing w:val="-3"/>
          <w:sz w:val="20"/>
          <w:szCs w:val="20"/>
        </w:rPr>
        <w:t xml:space="preserve">Unified brand experience across multiple company branches to forge singular, cohesive, and recognizable identity. </w:t>
      </w:r>
    </w:p>
    <w:p w:rsidR="00085DB7" w:rsidRDefault="00085DB7" w:rsidP="008F2B6F">
      <w:pPr>
        <w:numPr>
          <w:ilvl w:val="0"/>
          <w:numId w:val="1"/>
        </w:numPr>
        <w:spacing w:before="60" w:line="240" w:lineRule="exact"/>
        <w:jc w:val="both"/>
        <w:rPr>
          <w:rFonts w:ascii="Franklin Gothic Book" w:hAnsi="Franklin Gothic Book"/>
          <w:spacing w:val="-3"/>
          <w:sz w:val="20"/>
          <w:szCs w:val="20"/>
        </w:rPr>
      </w:pPr>
      <w:r>
        <w:rPr>
          <w:rFonts w:ascii="Franklin Gothic Book" w:hAnsi="Franklin Gothic Book"/>
          <w:spacing w:val="-3"/>
          <w:sz w:val="20"/>
          <w:szCs w:val="20"/>
        </w:rPr>
        <w:t xml:space="preserve">Drove competitive acquisition increases by developing and launching effective lead generation program. </w:t>
      </w:r>
    </w:p>
    <w:p w:rsidR="00F45F60" w:rsidRPr="00F134FF" w:rsidRDefault="00F45F60" w:rsidP="00F45F60">
      <w:pPr>
        <w:spacing w:before="60" w:line="240" w:lineRule="exact"/>
        <w:jc w:val="both"/>
        <w:rPr>
          <w:rFonts w:ascii="Franklin Gothic Book" w:hAnsi="Franklin Gothic Book"/>
          <w:spacing w:val="-3"/>
          <w:sz w:val="20"/>
          <w:szCs w:val="20"/>
        </w:rPr>
      </w:pPr>
    </w:p>
    <w:p w:rsidR="00E14203" w:rsidRPr="00F134FF" w:rsidRDefault="0084446E" w:rsidP="008F2B6F">
      <w:pPr>
        <w:pBdr>
          <w:bottom w:val="single" w:sz="4" w:space="1" w:color="auto"/>
        </w:pBdr>
        <w:shd w:val="clear" w:color="auto" w:fill="F2F2F2"/>
        <w:tabs>
          <w:tab w:val="right" w:pos="10512"/>
        </w:tabs>
        <w:spacing w:before="200" w:line="270" w:lineRule="exact"/>
        <w:rPr>
          <w:rFonts w:ascii="Franklin Gothic Book" w:hAnsi="Franklin Gothic Book"/>
          <w:sz w:val="20"/>
          <w:szCs w:val="20"/>
        </w:rPr>
      </w:pPr>
      <w:r>
        <w:rPr>
          <w:rFonts w:ascii="Franklin Gothic Book" w:hAnsi="Franklin Gothic Book"/>
          <w:b/>
          <w:smallCaps/>
          <w:sz w:val="23"/>
          <w:szCs w:val="23"/>
        </w:rPr>
        <w:t xml:space="preserve">Assistant Sales Manager </w:t>
      </w:r>
      <w:r w:rsidR="006C65D2">
        <w:rPr>
          <w:rFonts w:ascii="Franklin Gothic Book" w:hAnsi="Franklin Gothic Book"/>
          <w:b/>
          <w:smallCaps/>
          <w:sz w:val="23"/>
          <w:szCs w:val="23"/>
        </w:rPr>
        <w:t xml:space="preserve"> &amp; Sales Representative</w:t>
      </w:r>
      <w:r>
        <w:rPr>
          <w:rFonts w:ascii="Franklin Gothic Book" w:hAnsi="Franklin Gothic Book"/>
          <w:b/>
          <w:smallCaps/>
          <w:sz w:val="23"/>
          <w:szCs w:val="23"/>
        </w:rPr>
        <w:t xml:space="preserve"> </w:t>
      </w:r>
      <w:r w:rsidRPr="0084446E">
        <w:rPr>
          <w:rFonts w:ascii="Franklin Gothic Book" w:hAnsi="Franklin Gothic Book"/>
          <w:sz w:val="20"/>
          <w:szCs w:val="20"/>
        </w:rPr>
        <w:t>(</w:t>
      </w:r>
      <w:r w:rsidR="000449BA">
        <w:rPr>
          <w:rFonts w:ascii="Franklin Gothic Book" w:hAnsi="Franklin Gothic Book"/>
          <w:sz w:val="20"/>
          <w:szCs w:val="20"/>
        </w:rPr>
        <w:t>10 years</w:t>
      </w:r>
      <w:r w:rsidRPr="0084446E">
        <w:rPr>
          <w:rFonts w:ascii="Franklin Gothic Book" w:hAnsi="Franklin Gothic Book"/>
          <w:sz w:val="20"/>
          <w:szCs w:val="20"/>
        </w:rPr>
        <w:t>)</w:t>
      </w:r>
    </w:p>
    <w:p w:rsidR="00E14203" w:rsidRPr="00F134FF" w:rsidRDefault="006C65D2" w:rsidP="008F2B6F">
      <w:pPr>
        <w:spacing w:before="80" w:line="240" w:lineRule="exact"/>
        <w:jc w:val="both"/>
        <w:rPr>
          <w:rFonts w:ascii="Franklin Gothic Book" w:hAnsi="Franklin Gothic Book"/>
          <w:sz w:val="20"/>
          <w:szCs w:val="20"/>
        </w:rPr>
      </w:pPr>
      <w:r>
        <w:rPr>
          <w:rFonts w:ascii="Franklin Gothic Book" w:hAnsi="Franklin Gothic Book"/>
          <w:sz w:val="20"/>
          <w:szCs w:val="20"/>
        </w:rPr>
        <w:t>Rapidly promoted across a series of increasingly re</w:t>
      </w:r>
      <w:r w:rsidR="009D3003">
        <w:rPr>
          <w:rFonts w:ascii="Franklin Gothic Book" w:hAnsi="Franklin Gothic Book"/>
          <w:sz w:val="20"/>
          <w:szCs w:val="20"/>
        </w:rPr>
        <w:t>sponsible leadership positions to drive sales and product marketing activities throughout designated territory. Developed promotional programs, training sessions, and marketing pac</w:t>
      </w:r>
      <w:r w:rsidR="0017247F">
        <w:rPr>
          <w:rFonts w:ascii="Franklin Gothic Book" w:hAnsi="Franklin Gothic Book"/>
          <w:sz w:val="20"/>
          <w:szCs w:val="20"/>
        </w:rPr>
        <w:t>kages to support sales team, enhance performance, and increase revenue</w:t>
      </w:r>
      <w:r w:rsidR="009D3003">
        <w:rPr>
          <w:rFonts w:ascii="Franklin Gothic Book" w:hAnsi="Franklin Gothic Book"/>
          <w:sz w:val="20"/>
          <w:szCs w:val="20"/>
        </w:rPr>
        <w:t>.</w:t>
      </w:r>
      <w:r w:rsidR="00A97692">
        <w:rPr>
          <w:rFonts w:ascii="Franklin Gothic Book" w:hAnsi="Franklin Gothic Book"/>
          <w:sz w:val="20"/>
          <w:szCs w:val="20"/>
        </w:rPr>
        <w:t xml:space="preserve"> Cultivated pipeline from the ground up, transform</w:t>
      </w:r>
      <w:r w:rsidR="008315F1">
        <w:rPr>
          <w:rFonts w:ascii="Franklin Gothic Book" w:hAnsi="Franklin Gothic Book"/>
          <w:sz w:val="20"/>
          <w:szCs w:val="20"/>
        </w:rPr>
        <w:t>ing</w:t>
      </w:r>
      <w:r w:rsidR="00A97692">
        <w:rPr>
          <w:rFonts w:ascii="Franklin Gothic Book" w:hAnsi="Franklin Gothic Book"/>
          <w:sz w:val="20"/>
          <w:szCs w:val="20"/>
        </w:rPr>
        <w:t xml:space="preserve"> it into lucrative lead-generating resource. </w:t>
      </w:r>
      <w:r w:rsidR="00A01B2F">
        <w:rPr>
          <w:rFonts w:ascii="Franklin Gothic Book" w:hAnsi="Franklin Gothic Book"/>
          <w:sz w:val="20"/>
          <w:szCs w:val="20"/>
        </w:rPr>
        <w:t>Formulated strategic large and national accounts.</w:t>
      </w:r>
    </w:p>
    <w:p w:rsidR="00E14203" w:rsidRDefault="002D3CDD" w:rsidP="00C369EA">
      <w:pPr>
        <w:numPr>
          <w:ilvl w:val="0"/>
          <w:numId w:val="1"/>
        </w:numPr>
        <w:tabs>
          <w:tab w:val="left" w:pos="360"/>
        </w:tabs>
        <w:spacing w:before="60" w:line="240" w:lineRule="exact"/>
        <w:jc w:val="both"/>
        <w:rPr>
          <w:rFonts w:ascii="Franklin Gothic Book" w:hAnsi="Franklin Gothic Book"/>
          <w:spacing w:val="-3"/>
          <w:sz w:val="20"/>
          <w:szCs w:val="20"/>
        </w:rPr>
      </w:pPr>
      <w:r>
        <w:rPr>
          <w:rFonts w:ascii="Franklin Gothic Book" w:hAnsi="Franklin Gothic Book"/>
          <w:spacing w:val="-3"/>
          <w:sz w:val="20"/>
          <w:szCs w:val="20"/>
        </w:rPr>
        <w:t xml:space="preserve">Consistent top-performer, achieving as much as 125% over quota by aggressively pursuing and winning new business and increased sales in collaboration with non-industry partners. </w:t>
      </w:r>
      <w:r w:rsidR="00C4376A">
        <w:rPr>
          <w:rFonts w:ascii="Franklin Gothic Book" w:hAnsi="Franklin Gothic Book"/>
          <w:spacing w:val="-3"/>
          <w:sz w:val="20"/>
          <w:szCs w:val="20"/>
        </w:rPr>
        <w:t xml:space="preserve">  20% year-over-year increase in 2013</w:t>
      </w:r>
    </w:p>
    <w:p w:rsidR="001B5109" w:rsidRDefault="001B5109" w:rsidP="00C369EA">
      <w:pPr>
        <w:numPr>
          <w:ilvl w:val="0"/>
          <w:numId w:val="1"/>
        </w:numPr>
        <w:tabs>
          <w:tab w:val="left" w:pos="360"/>
        </w:tabs>
        <w:spacing w:before="60" w:line="240" w:lineRule="exact"/>
        <w:jc w:val="both"/>
        <w:rPr>
          <w:rFonts w:ascii="Franklin Gothic Book" w:hAnsi="Franklin Gothic Book"/>
          <w:spacing w:val="-3"/>
          <w:sz w:val="20"/>
          <w:szCs w:val="20"/>
        </w:rPr>
      </w:pPr>
      <w:r>
        <w:rPr>
          <w:rFonts w:ascii="Franklin Gothic Book" w:hAnsi="Franklin Gothic Book"/>
          <w:spacing w:val="-3"/>
          <w:sz w:val="20"/>
          <w:szCs w:val="20"/>
        </w:rPr>
        <w:t>Received award for highest annual sales for entire history of field office</w:t>
      </w:r>
    </w:p>
    <w:p w:rsidR="00042133" w:rsidRPr="00F134FF" w:rsidRDefault="00042133" w:rsidP="008F2B6F">
      <w:pPr>
        <w:numPr>
          <w:ilvl w:val="0"/>
          <w:numId w:val="1"/>
        </w:numPr>
        <w:tabs>
          <w:tab w:val="left" w:pos="360"/>
        </w:tabs>
        <w:spacing w:before="60" w:line="240" w:lineRule="exact"/>
        <w:jc w:val="both"/>
        <w:rPr>
          <w:rFonts w:ascii="Franklin Gothic Book" w:hAnsi="Franklin Gothic Book"/>
          <w:spacing w:val="-3"/>
          <w:sz w:val="20"/>
          <w:szCs w:val="20"/>
        </w:rPr>
      </w:pPr>
      <w:r>
        <w:rPr>
          <w:rFonts w:ascii="Franklin Gothic Book" w:hAnsi="Franklin Gothic Book"/>
          <w:sz w:val="20"/>
          <w:szCs w:val="20"/>
        </w:rPr>
        <w:t>Elected Activities Chairman for the Greater Portland Postal Customer Council</w:t>
      </w:r>
    </w:p>
    <w:p w:rsidR="00E14203" w:rsidRPr="00F134FF" w:rsidRDefault="00E14203" w:rsidP="008F2B6F">
      <w:pPr>
        <w:spacing w:before="60" w:line="240" w:lineRule="exact"/>
        <w:jc w:val="both"/>
        <w:rPr>
          <w:rFonts w:ascii="Franklin Gothic Book" w:hAnsi="Franklin Gothic Book"/>
          <w:spacing w:val="-3"/>
          <w:sz w:val="20"/>
          <w:szCs w:val="20"/>
        </w:rPr>
      </w:pPr>
    </w:p>
    <w:p w:rsidR="00B25C8B" w:rsidRPr="00F134FF" w:rsidRDefault="00B25C8B" w:rsidP="008F2B6F">
      <w:pPr>
        <w:pBdr>
          <w:bottom w:val="single" w:sz="2" w:space="2" w:color="auto"/>
        </w:pBdr>
        <w:tabs>
          <w:tab w:val="right" w:pos="10512"/>
        </w:tabs>
        <w:spacing w:before="120" w:after="120" w:line="260" w:lineRule="exact"/>
        <w:jc w:val="center"/>
        <w:rPr>
          <w:rFonts w:ascii="Franklin Gothic Book" w:hAnsi="Franklin Gothic Book"/>
          <w:b/>
          <w:spacing w:val="10"/>
          <w:sz w:val="22"/>
        </w:rPr>
      </w:pPr>
      <w:r w:rsidRPr="00F134FF">
        <w:rPr>
          <w:rFonts w:ascii="Franklin Gothic Book" w:hAnsi="Franklin Gothic Book"/>
          <w:b/>
          <w:spacing w:val="10"/>
          <w:sz w:val="22"/>
        </w:rPr>
        <w:t>EDUCATION</w:t>
      </w:r>
    </w:p>
    <w:p w:rsidR="000E0370" w:rsidRPr="00F134FF" w:rsidRDefault="000E0370" w:rsidP="000E0370">
      <w:pPr>
        <w:spacing w:line="240" w:lineRule="exact"/>
        <w:jc w:val="center"/>
        <w:rPr>
          <w:rFonts w:ascii="Franklin Gothic Book" w:hAnsi="Franklin Gothic Book"/>
          <w:sz w:val="20"/>
          <w:szCs w:val="19"/>
        </w:rPr>
      </w:pPr>
      <w:r>
        <w:rPr>
          <w:rFonts w:ascii="Franklin Gothic Book" w:hAnsi="Franklin Gothic Book"/>
          <w:sz w:val="20"/>
          <w:szCs w:val="19"/>
        </w:rPr>
        <w:t>B.A., Business Administration w/ Marketing focus – Albertson College of Idaho – Caldwell, ID</w:t>
      </w:r>
    </w:p>
    <w:p w:rsidR="00E14203" w:rsidRPr="00F134FF" w:rsidRDefault="00E14203" w:rsidP="008F2B6F">
      <w:pPr>
        <w:spacing w:line="240" w:lineRule="exact"/>
        <w:rPr>
          <w:rFonts w:ascii="Franklin Gothic Book" w:hAnsi="Franklin Gothic Book"/>
          <w:i/>
          <w:sz w:val="20"/>
          <w:szCs w:val="19"/>
        </w:rPr>
      </w:pPr>
    </w:p>
    <w:p w:rsidR="006C65D2" w:rsidRPr="00F134FF" w:rsidRDefault="006C65D2" w:rsidP="006C65D2">
      <w:pPr>
        <w:pBdr>
          <w:bottom w:val="single" w:sz="2" w:space="2" w:color="auto"/>
        </w:pBdr>
        <w:tabs>
          <w:tab w:val="right" w:pos="10512"/>
        </w:tabs>
        <w:spacing w:before="120" w:after="120" w:line="260" w:lineRule="exact"/>
        <w:jc w:val="center"/>
        <w:rPr>
          <w:rFonts w:ascii="Franklin Gothic Book" w:hAnsi="Franklin Gothic Book"/>
          <w:b/>
          <w:spacing w:val="10"/>
          <w:sz w:val="22"/>
        </w:rPr>
      </w:pPr>
      <w:r>
        <w:rPr>
          <w:rFonts w:ascii="Franklin Gothic Book" w:hAnsi="Franklin Gothic Book"/>
          <w:b/>
          <w:spacing w:val="10"/>
          <w:sz w:val="22"/>
        </w:rPr>
        <w:t>PROFESSIONAL DEVELOPMENT</w:t>
      </w:r>
    </w:p>
    <w:p w:rsidR="006D7782" w:rsidRPr="00F134FF" w:rsidRDefault="006C65D2" w:rsidP="00290E3C">
      <w:pPr>
        <w:spacing w:line="240" w:lineRule="exact"/>
        <w:jc w:val="center"/>
        <w:rPr>
          <w:rFonts w:ascii="Franklin Gothic Book" w:hAnsi="Franklin Gothic Book"/>
          <w:i/>
          <w:sz w:val="20"/>
          <w:szCs w:val="19"/>
        </w:rPr>
      </w:pPr>
      <w:r>
        <w:rPr>
          <w:rFonts w:ascii="Franklin Gothic Book" w:hAnsi="Franklin Gothic Book"/>
          <w:sz w:val="20"/>
          <w:szCs w:val="19"/>
        </w:rPr>
        <w:t xml:space="preserve">Strategic Selling </w:t>
      </w:r>
      <w:r w:rsidRPr="00F134FF">
        <w:rPr>
          <w:rFonts w:ascii="Franklin Gothic Book" w:hAnsi="Franklin Gothic Book"/>
          <w:spacing w:val="-5"/>
          <w:sz w:val="20"/>
          <w:szCs w:val="19"/>
        </w:rPr>
        <w:sym w:font="Wingdings" w:char="F0A7"/>
      </w:r>
      <w:r>
        <w:rPr>
          <w:rFonts w:ascii="Franklin Gothic Book" w:hAnsi="Franklin Gothic Book"/>
          <w:sz w:val="20"/>
          <w:szCs w:val="19"/>
        </w:rPr>
        <w:t xml:space="preserve"> Marketing Trends </w:t>
      </w:r>
      <w:r w:rsidRPr="00F134FF">
        <w:rPr>
          <w:rFonts w:ascii="Franklin Gothic Book" w:hAnsi="Franklin Gothic Book"/>
          <w:spacing w:val="-5"/>
          <w:sz w:val="20"/>
          <w:szCs w:val="19"/>
        </w:rPr>
        <w:sym w:font="Wingdings" w:char="F0A7"/>
      </w:r>
      <w:r>
        <w:rPr>
          <w:rFonts w:ascii="Franklin Gothic Book" w:hAnsi="Franklin Gothic Book"/>
          <w:sz w:val="20"/>
          <w:szCs w:val="19"/>
        </w:rPr>
        <w:t xml:space="preserve"> Xerox Sales Training </w:t>
      </w:r>
      <w:r w:rsidRPr="00F134FF">
        <w:rPr>
          <w:rFonts w:ascii="Franklin Gothic Book" w:hAnsi="Franklin Gothic Book"/>
          <w:spacing w:val="-5"/>
          <w:sz w:val="20"/>
          <w:szCs w:val="19"/>
        </w:rPr>
        <w:sym w:font="Wingdings" w:char="F0A7"/>
      </w:r>
      <w:r>
        <w:rPr>
          <w:rFonts w:ascii="Franklin Gothic Book" w:hAnsi="Franklin Gothic Book"/>
          <w:sz w:val="20"/>
          <w:szCs w:val="19"/>
        </w:rPr>
        <w:t xml:space="preserve"> Key Behaviors Training (AACCKT) </w:t>
      </w:r>
      <w:r w:rsidRPr="00F134FF">
        <w:rPr>
          <w:rFonts w:ascii="Franklin Gothic Book" w:hAnsi="Franklin Gothic Book"/>
          <w:spacing w:val="-5"/>
          <w:sz w:val="20"/>
          <w:szCs w:val="19"/>
        </w:rPr>
        <w:sym w:font="Wingdings" w:char="F0A7"/>
      </w:r>
      <w:r>
        <w:rPr>
          <w:rFonts w:ascii="Franklin Gothic Book" w:hAnsi="Franklin Gothic Book"/>
          <w:sz w:val="20"/>
          <w:szCs w:val="19"/>
        </w:rPr>
        <w:t xml:space="preserve"> Spin Selling</w:t>
      </w:r>
    </w:p>
    <w:sectPr w:rsidR="006D7782" w:rsidRPr="00F134FF" w:rsidSect="008526D7">
      <w:pgSz w:w="12240" w:h="15840"/>
      <w:pgMar w:top="1080" w:right="1080" w:bottom="1080" w:left="108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14EE" w:rsidRDefault="000B14EE" w:rsidP="00B25C8B">
      <w:r>
        <w:separator/>
      </w:r>
    </w:p>
  </w:endnote>
  <w:endnote w:type="continuationSeparator" w:id="0">
    <w:p w:rsidR="000B14EE" w:rsidRDefault="000B14EE" w:rsidP="00B2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14EE" w:rsidRDefault="000B14EE" w:rsidP="00B25C8B">
      <w:r>
        <w:separator/>
      </w:r>
    </w:p>
  </w:footnote>
  <w:footnote w:type="continuationSeparator" w:id="0">
    <w:p w:rsidR="000B14EE" w:rsidRDefault="000B14EE" w:rsidP="00B25C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91298C"/>
    <w:multiLevelType w:val="hybridMultilevel"/>
    <w:tmpl w:val="303E03B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7E02FF0"/>
    <w:multiLevelType w:val="hybridMultilevel"/>
    <w:tmpl w:val="B34E554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A346BEF"/>
    <w:multiLevelType w:val="hybridMultilevel"/>
    <w:tmpl w:val="E4A2AE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4FF"/>
    <w:rsid w:val="0003155D"/>
    <w:rsid w:val="00042133"/>
    <w:rsid w:val="000449BA"/>
    <w:rsid w:val="00057D42"/>
    <w:rsid w:val="00085DB7"/>
    <w:rsid w:val="000A2E40"/>
    <w:rsid w:val="000B14EE"/>
    <w:rsid w:val="000D54AF"/>
    <w:rsid w:val="000E0370"/>
    <w:rsid w:val="000F2963"/>
    <w:rsid w:val="000F33F8"/>
    <w:rsid w:val="00131F27"/>
    <w:rsid w:val="0017247F"/>
    <w:rsid w:val="00174BB5"/>
    <w:rsid w:val="00192147"/>
    <w:rsid w:val="00196B72"/>
    <w:rsid w:val="001B5109"/>
    <w:rsid w:val="00233DE1"/>
    <w:rsid w:val="00252CEC"/>
    <w:rsid w:val="002678B8"/>
    <w:rsid w:val="00290E3C"/>
    <w:rsid w:val="002B78A4"/>
    <w:rsid w:val="002C5882"/>
    <w:rsid w:val="002D3CDD"/>
    <w:rsid w:val="002E5F03"/>
    <w:rsid w:val="00302C81"/>
    <w:rsid w:val="00325BE6"/>
    <w:rsid w:val="00345625"/>
    <w:rsid w:val="003557E8"/>
    <w:rsid w:val="0035687C"/>
    <w:rsid w:val="00371152"/>
    <w:rsid w:val="003D5D97"/>
    <w:rsid w:val="003E1293"/>
    <w:rsid w:val="00401B07"/>
    <w:rsid w:val="00491E7D"/>
    <w:rsid w:val="004A7C80"/>
    <w:rsid w:val="004B6E4D"/>
    <w:rsid w:val="005178FE"/>
    <w:rsid w:val="00577D3A"/>
    <w:rsid w:val="005A00EC"/>
    <w:rsid w:val="005C169C"/>
    <w:rsid w:val="005D6189"/>
    <w:rsid w:val="006552B5"/>
    <w:rsid w:val="00657A3E"/>
    <w:rsid w:val="006A56A4"/>
    <w:rsid w:val="006C464E"/>
    <w:rsid w:val="006C65D2"/>
    <w:rsid w:val="006D7782"/>
    <w:rsid w:val="00735301"/>
    <w:rsid w:val="00740F64"/>
    <w:rsid w:val="007418C2"/>
    <w:rsid w:val="00747C6B"/>
    <w:rsid w:val="00785234"/>
    <w:rsid w:val="007A0485"/>
    <w:rsid w:val="00804226"/>
    <w:rsid w:val="00820601"/>
    <w:rsid w:val="00823E41"/>
    <w:rsid w:val="008315F1"/>
    <w:rsid w:val="0084446E"/>
    <w:rsid w:val="008526D7"/>
    <w:rsid w:val="00871CAB"/>
    <w:rsid w:val="008D7DF5"/>
    <w:rsid w:val="008F2061"/>
    <w:rsid w:val="008F20F8"/>
    <w:rsid w:val="008F2B6F"/>
    <w:rsid w:val="009152AC"/>
    <w:rsid w:val="00931298"/>
    <w:rsid w:val="009D3003"/>
    <w:rsid w:val="009F36B5"/>
    <w:rsid w:val="00A017F6"/>
    <w:rsid w:val="00A01B2F"/>
    <w:rsid w:val="00A35D22"/>
    <w:rsid w:val="00A82C19"/>
    <w:rsid w:val="00A83183"/>
    <w:rsid w:val="00A946CA"/>
    <w:rsid w:val="00A97692"/>
    <w:rsid w:val="00AB45F2"/>
    <w:rsid w:val="00AD690B"/>
    <w:rsid w:val="00AF0FFE"/>
    <w:rsid w:val="00B25C8B"/>
    <w:rsid w:val="00B4797F"/>
    <w:rsid w:val="00B51E81"/>
    <w:rsid w:val="00B64022"/>
    <w:rsid w:val="00B77094"/>
    <w:rsid w:val="00B869B7"/>
    <w:rsid w:val="00BB726F"/>
    <w:rsid w:val="00BE3A44"/>
    <w:rsid w:val="00C20AFA"/>
    <w:rsid w:val="00C369EA"/>
    <w:rsid w:val="00C4376A"/>
    <w:rsid w:val="00C54028"/>
    <w:rsid w:val="00C95523"/>
    <w:rsid w:val="00CF4C37"/>
    <w:rsid w:val="00D431A3"/>
    <w:rsid w:val="00D70730"/>
    <w:rsid w:val="00D73F0A"/>
    <w:rsid w:val="00DD42A6"/>
    <w:rsid w:val="00E14203"/>
    <w:rsid w:val="00E62C14"/>
    <w:rsid w:val="00EB70BB"/>
    <w:rsid w:val="00EE1BAC"/>
    <w:rsid w:val="00F134FF"/>
    <w:rsid w:val="00F171E4"/>
    <w:rsid w:val="00F30927"/>
    <w:rsid w:val="00F45F60"/>
    <w:rsid w:val="00FA560B"/>
    <w:rsid w:val="00FB1D0A"/>
    <w:rsid w:val="00FC7608"/>
    <w:rsid w:val="00FD1097"/>
    <w:rsid w:val="00FD118F"/>
    <w:rsid w:val="00FD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5C8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C8B"/>
    <w:pPr>
      <w:ind w:left="720"/>
      <w:contextualSpacing/>
    </w:pPr>
  </w:style>
  <w:style w:type="paragraph" w:styleId="Footer">
    <w:name w:val="footer"/>
    <w:basedOn w:val="Normal"/>
    <w:link w:val="FooterChar"/>
    <w:rsid w:val="00B25C8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B25C8B"/>
    <w:rPr>
      <w:sz w:val="24"/>
      <w:szCs w:val="24"/>
    </w:rPr>
  </w:style>
  <w:style w:type="paragraph" w:styleId="Header">
    <w:name w:val="header"/>
    <w:basedOn w:val="Normal"/>
    <w:link w:val="HeaderChar"/>
    <w:rsid w:val="00B25C8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B25C8B"/>
    <w:rPr>
      <w:sz w:val="24"/>
      <w:szCs w:val="24"/>
    </w:rPr>
  </w:style>
  <w:style w:type="character" w:styleId="Hyperlink">
    <w:name w:val="Hyperlink"/>
    <w:rsid w:val="00F134F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5C8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C8B"/>
    <w:pPr>
      <w:ind w:left="720"/>
      <w:contextualSpacing/>
    </w:pPr>
  </w:style>
  <w:style w:type="paragraph" w:styleId="Footer">
    <w:name w:val="footer"/>
    <w:basedOn w:val="Normal"/>
    <w:link w:val="FooterChar"/>
    <w:rsid w:val="00B25C8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B25C8B"/>
    <w:rPr>
      <w:sz w:val="24"/>
      <w:szCs w:val="24"/>
    </w:rPr>
  </w:style>
  <w:style w:type="paragraph" w:styleId="Header">
    <w:name w:val="header"/>
    <w:basedOn w:val="Normal"/>
    <w:link w:val="HeaderChar"/>
    <w:rsid w:val="00B25C8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B25C8B"/>
    <w:rPr>
      <w:sz w:val="24"/>
      <w:szCs w:val="24"/>
    </w:rPr>
  </w:style>
  <w:style w:type="character" w:styleId="Hyperlink">
    <w:name w:val="Hyperlink"/>
    <w:rsid w:val="00F134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ceballos\Documents\Resume%20Templates\Cambria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C48ABB-3448-2C42-9C4C-EA1FF3109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\Users\cceballos\Documents\Resume Templates\Cambria 4.dot</Template>
  <TotalTime>0</TotalTime>
  <Pages>1</Pages>
  <Words>527</Words>
  <Characters>3010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Ladders</Company>
  <LinksUpToDate>false</LinksUpToDate>
  <CharactersWithSpaces>3530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Ceballos</dc:creator>
  <cp:lastModifiedBy>Luke Vernon</cp:lastModifiedBy>
  <cp:revision>2</cp:revision>
  <cp:lastPrinted>2012-11-29T18:41:00Z</cp:lastPrinted>
  <dcterms:created xsi:type="dcterms:W3CDTF">2014-07-10T05:32:00Z</dcterms:created>
  <dcterms:modified xsi:type="dcterms:W3CDTF">2014-07-10T05:32:00Z</dcterms:modified>
</cp:coreProperties>
</file>