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OpenAI GPT-4o</w:t>
      </w:r>
      <w:r>
        <w:rPr>
          <w:color w:val="B08060"/>
          <w:sz w:val="18"/>
          <w:szCs w:val="18"/>
        </w:rPr>
        <w:t xml:space="preserve">    |    생성 일시: 2026. 2. 23. 오후 6:32:43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RealState Insight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>: RealState Insight은 부동산 중개업자를 위한 자동화된 학군 분석 및 대출 규제 요약 서비스 플랫폼입니다.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>: 복잡한 학군 정보와 대출 규제의 수작업 분석의 어려움을 AI 기반 자동화 기능으로 해결하여 중개업자의 업무 효율성을 극대화합니다.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>: 국내 부동산 중개업자 약 20,000명 중 30% 목표 사용자 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프롭테크(Proptech) 시장의 확장 및 관련 중개 플랫폼의 필요성 증가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프롭테크 기업은 280여 개로, 누적 투자액은 약 1.69조 원에 달함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공공데이터 개방 확대와 부동산 빅데이터 플랫폼 구축을 통한 투명성 증대 [5]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프롭테크 기업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280개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투자액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1.69조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기반 학군 분석 및 대출 규제 자동화 기술 도입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부동산 정보의 데이터화 및 빅데이터 활용을 통한 효율성 향상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클라우드 기반 플랫폼의 유연한 확장성 및 통합 [2]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복잡한 학군 정보와 대출 규제의 수작업 분석 및 결합의 어려움.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데이터 비대칭으로 인해 중개업자들이 최신 정보를 놓칠 위험.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해당 서비스를 통해 자동화된 학군 분석 및 대출 규제 요약 제공으로 시간 절약과 정확도 향상.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지역별 특성을 반영한 데이터 기반 분석으로 더 나은 맞춤형 전략 제공.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만들려는 것</w:t>
      </w:r>
      <w:r>
        <w:rPr>
          <w:rFonts w:ascii="Calibri" w:cs="Calibri" w:eastAsia="Calibri" w:hAnsi="Calibri"/>
        </w:rPr>
        <w:t xml:space="preserve">: 부동산 중개업자를 위한 데이터 기반 분석 및 브리핑 생성 자동화 솔루션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자동 학군 분석 기능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대출 규제 요약 및 알림 기능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맞춤형 부동산 매물 브리핑 생성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UI/UX·제공 형태 요약</w:t>
      </w:r>
      <w:r>
        <w:rPr>
          <w:rFonts w:ascii="Calibri" w:cs="Calibri" w:eastAsia="Calibri" w:hAnsi="Calibri"/>
        </w:rPr>
        <w:t xml:space="preserve">: 웹 기반 인터페이스 제공, 사용자 맞춤형 대시보드 및 브리핑 페이지 구성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방법 또는 직접 경쟁 제품 나열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Hogaengnono: 사용자에게 실거래가 정보 제공. 허위 매물 문제에 집중 [6].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AppFolio: 부동산 관리 및 투자 포털 서비스, 투자자와 직접 소통 기능 [3].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Mashvisor: 단기 임대 분석 및 운영 전략 제공 [3].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 대안의 단점 분석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Hogaengnono: 허위 매물 검증 기능의 한계 [6].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AppFolio: 높은 가격으로 인한 중소형 업체 접근성 제한 [3].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Mashvisor: 주로 단기 임대 데이터에 집중, 전체 시장 정보 부족 [3].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경쟁 제품 비교표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경쟁사 이름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제공 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Hogaengnono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실거래가 정보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허위 매물 검증 한계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AppFolio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투자 포털, 실시간 투자 소통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높은 가격, 접근성 제한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Mashvisor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단기 임대 분석 및 운영 전략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시장 정보 부족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솔루션들과의 차별성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부동산다이어트: O2O 기반으로 비용 절약 및 투명성 극대화.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RealState Insight: 학군 분석 및 대출 규제 자동화, 맞춤형 매물 브리핑.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우리 서비스가 기존 대안들의 단점을 어떻게, 얼마나 극복하는지 구체적으로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자동화된 정보 제공으로 시간 절약과 정확도 향상.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지역별 데이터 기반 분석으로 맞춤형 전략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높은 접근성과 경제적 비용으로 중소형 부동산 중개업자 타겟화.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차별화 포인트 도표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포인트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솔루션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우리 서비스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허위 매물 검증 및 투명성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부분적 자동 확인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기반 자동화, 실시간 업데이트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비용 효율성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고가 솔루션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중소형 업체 대상 합리적 가격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통합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 분산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맞춤 통합 분석 제공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확장 전략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사용자 기반 확장에 따라 API를 통한 부가 서비스 개발.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자동화 업데이트 및 머신러닝 분석 강화로 정보 정확성 향상.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지역 부동산 및 금융 데이터 주기적 업데이트로 시장 트렌드 반영.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부가 서비스, API·파트너십 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공공 데이터 및 금융 기관과 파트너십 체결.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외부 데이터 소스와 연계하여 다중 채널 데이터 수집.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대규모 사용자 기반을 대상으로 SaaS 플랫폼 확장.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정의</w:t>
      </w:r>
      <w:r>
        <w:rPr>
          <w:rFonts w:ascii="Calibri" w:cs="Calibri" w:eastAsia="Calibri" w:hAnsi="Calibri"/>
        </w:rPr>
        <w:t xml:space="preserve">: 부동산 중개업자 및 관련 전문가 대상의 실시간 정보 제공 서비스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</w:t>
      </w:r>
      <w:r>
        <w:rPr>
          <w:rFonts w:ascii="Calibri" w:cs="Calibri" w:eastAsia="Calibri" w:hAnsi="Calibri"/>
        </w:rPr>
        <w:t xml:space="preserve"> (전체 시장): 약 2,400개 프롭테크 관련 기업 시장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</w:t>
      </w:r>
      <w:r>
        <w:rPr>
          <w:rFonts w:ascii="Calibri" w:cs="Calibri" w:eastAsia="Calibri" w:hAnsi="Calibri"/>
        </w:rPr>
        <w:t xml:space="preserve"> (획득 가능 시장): 학군 및 대출 규제 정보 관련 니즈를 가진 중개업자 세그먼트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</w:t>
      </w:r>
      <w:r>
        <w:rPr>
          <w:rFonts w:ascii="Calibri" w:cs="Calibri" w:eastAsia="Calibri" w:hAnsi="Calibri"/>
        </w:rPr>
        <w:t xml:space="preserve"> (현실적 점유 목표): 중소형 부동산 중개업자 30% 점유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>: 공공데이터 개방 확대에 따른 정보 투명성 증대로 시장 확장 기대 [5]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[1]: http://money2.creontrade.com/PDF/Out/intranet_data/Product/ResearchCenter/Report/2022/09/45088_Proptech.pdf</w:t>
      </w:r>
    </w:p>
    <w:p>
      <w:pPr>
        <w:spacing w:after="100"/>
      </w:pPr>
      <w:r>
        <w:rPr>
          <w:rFonts w:ascii="Calibri" w:cs="Calibri" w:eastAsia="Calibri" w:hAnsi="Calibri"/>
        </w:rPr>
        <w:t xml:space="preserve">[2]: https://www.explo.co/blog/real-estate-data-analytics-software</w:t>
      </w:r>
    </w:p>
    <w:p>
      <w:pPr>
        <w:spacing w:after="100"/>
      </w:pPr>
      <w:r>
        <w:rPr>
          <w:rFonts w:ascii="Calibri" w:cs="Calibri" w:eastAsia="Calibri" w:hAnsi="Calibri"/>
        </w:rPr>
        <w:t xml:space="preserve">[5]: http://money2.creontrade.com/PDF/Out/intranet_data/Product/ResearchCenter/Report/2022/09/45088_Proptech.pdf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</w:t>
      </w:r>
      <w:r>
        <w:rPr>
          <w:rFonts w:ascii="Calibri" w:cs="Calibri" w:eastAsia="Calibri" w:hAnsi="Calibri"/>
        </w:rPr>
        <w:t xml:space="preserve">: 기초 데이터베이스 구축 및 초기 기능 구현 (2023년 11월 ~ 2024년 4월)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데이터 수집 및 정제 완료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버전 학군 분석 기능 개발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</w:t>
      </w:r>
      <w:r>
        <w:rPr>
          <w:rFonts w:ascii="Calibri" w:cs="Calibri" w:eastAsia="Calibri" w:hAnsi="Calibri"/>
        </w:rPr>
        <w:t xml:space="preserve">: 서비스 확장 및 UX 개선 (2024년 5월 ~ 2024년 10월)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맞춤형 매물 브리핑 기능 추가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사용자 인터페이스 개선 및 베타 테스트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</w:t>
      </w:r>
      <w:r>
        <w:rPr>
          <w:rFonts w:ascii="Calibri" w:cs="Calibri" w:eastAsia="Calibri" w:hAnsi="Calibri"/>
        </w:rPr>
        <w:t xml:space="preserve">: 시장 확장 및 최적화 단계 (2024년 11월 ~ 2025년 6월)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대출 규제 요약 기능 추가 및 최적화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고객 피드백을 반영한 기능 보완 및 확장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수집 및 정제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4개월(11월-2월)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학군 분석 기능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2개월(3월-4월)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정제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UX 디자인 및 개선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디자인 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2개월(5월-6월)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초판 UI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맞춤형 브리핑 기능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3개월(7월-9월)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UX 디자인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테스트 및 피드백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 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1개월(10월)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브리핑 기능 개발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대출 규제 요약 기능 추가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3개월(11월-1월)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브리핑 기능 안정화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기능 최적화 및 마무리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2개월(2월-3월)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요약 기능 추가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확장 마케팅 실시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3개월(4월-6월)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최적화 완료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성과 기반 과금 및 구독 모델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성과 기반 과금: 매물 거래 성료 건수 및 맞춤형 브리핑 활용 빈도에 따라 과금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구독 모델: 월간 및 연간 구독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채널·고객 유형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온라인 채널을 통한 직접 판매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주요 대상 고객: 중소형 부동산 중개업자 및 부동산 전문회사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예시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Starter: 월 99,000원 / 연 1,000,000원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Pro: 월 199,000원 / 연 2,000,000원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Enterprise: 맞춤형 가격 제공 (대규모 거래 및 데이터 활용 기업 대상)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제품명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Starter 가격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Pro 가격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Enterprise 가격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우리 서비스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99,000원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199,000원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맞춤형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AppFolio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150,000원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210,000원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맞춤형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Mashvisor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120,000원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220,000원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맞춤형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도달 조건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개발비 및 운영비: 약 5억 원으로 추정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최소 500명의 사용자 확보 시 손익분기점 도달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개발팀: 10명 (1년간 투입)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디자인팀: 3명 (6개월간 투입)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마케팅팀: 5명 (1년간 투입)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직접비: 인건비 약 3억 원, 외주 1억 원, 인프라 구축비 1억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간접비: 관리 5,000만 원, 마케팅 5,000만 원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보수 시나리오</w:t>
      </w:r>
      <w:r>
        <w:rPr>
          <w:rFonts w:ascii="Calibri" w:cs="Calibri" w:eastAsia="Calibri" w:hAnsi="Calibri"/>
        </w:rPr>
        <w:t xml:space="preserve">: 월 매출 1억 원 도달 [6개월 내]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기본 시나리오</w:t>
      </w:r>
      <w:r>
        <w:rPr>
          <w:rFonts w:ascii="Calibri" w:cs="Calibri" w:eastAsia="Calibri" w:hAnsi="Calibri"/>
        </w:rPr>
        <w:t xml:space="preserve">: 월 매출 2억 원 도달 [6개월 내]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낙관 시나리오</w:t>
      </w:r>
      <w:r>
        <w:rPr>
          <w:rFonts w:ascii="Calibri" w:cs="Calibri" w:eastAsia="Calibri" w:hAnsi="Calibri"/>
        </w:rPr>
        <w:t xml:space="preserve">: 월 매출 3억 원 도달 [4개월 내]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전제 조건: 평균 구독 가격 150,000원, 고객 수 1,000명, 월간 운영비 8,000만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 기준: 12개월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분기 기준: 4분기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기술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기술 오작동 및 불안정성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 방안: 주기적인 QA 테스트 및 AI 모델 최적화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경쟁사 진입 및 시장 점유율 감소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 방안: 차별화된 서비스 및 지속적 개선을 통한 경쟁 우위 강화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인력 이탈 및 인력 부족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 방안: 인재 유치 프로그램 및 내부 교육 강화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규제·법률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부동산 정보 제공 관련 법규 준수 여부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 방안: 법률 자문을 통한 서비스 설계 및 운영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부동산 산업, 데이터 없는 성장은 없다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대신증권Research Center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http://money2.creontrade.com/PDF/Out/intranet_data/Product/ResearchCenter/Report/2022/09/45088_Proptech.pdf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Top 5 Real Estate Data Analytics Softwares in 2025 - Explo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Explo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https://www.explo.co/blog/real-estate-data-analytics-software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2026-02-23T09:32:43.555Z</dcterms:created>
  <dcterms:modified xsi:type="dcterms:W3CDTF">2026-02-23T09:32:43.555Z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