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Gemini Pro 2.5</w:t>
      </w:r>
      <w:r>
        <w:rPr>
          <w:color w:val="B08060"/>
          <w:sz w:val="18"/>
          <w:szCs w:val="18"/>
        </w:rPr>
        <w:t xml:space="preserve">    |    생성 일시: 2026. 2. 22. 오후 10:35:51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입찰위너 (BidWinner AI) 사업기획서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 한 줄 요약</w:t>
      </w:r>
      <w:r>
        <w:rPr>
          <w:rFonts w:ascii="Calibri" w:cs="Calibri" w:eastAsia="Calibri" w:hAnsi="Calibri"/>
        </w:rPr>
        <w:t xml:space="preserve">: 스타트업 및 중소기업을 위한 AI 기반 공공입찰 기회 발굴 및 제안서 초안 자동화 에이전트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가치</w:t>
      </w:r>
      <w:r>
        <w:rPr>
          <w:rFonts w:ascii="Calibri" w:cs="Calibri" w:eastAsia="Calibri" w:hAnsi="Calibri"/>
        </w:rPr>
        <w:t xml:space="preserve">: 연간 200조원 규모의 공공조달 시장 진입 과정에서 가장 큰 장애물인 '적합 공고 탐색'과 '제안서 작성'의 시간 및 인력 비용을 AI로 90% 이상 절감하여, 기술력 있는 중소기업의 시장 진입 장벽을 혁신적으로 해소 [5]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 시장·목표 사용자 수</w:t>
      </w:r>
      <w:r>
        <w:rPr>
          <w:rFonts w:ascii="Calibri" w:cs="Calibri" w:eastAsia="Calibri" w:hAnsi="Calibri"/>
        </w:rPr>
        <w:t xml:space="preserve">: 국내 공공조달 시장 진입을 희망하는 약 77만 개 중소기업 중 [업계 추정치], 초기 3년 내 기술, 제조, 서비스 분야 5,000개 사 유료 고객 확보 목표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요청 자금·리소스 요약</w:t>
      </w:r>
      <w:r>
        <w:rPr>
          <w:rFonts w:ascii="Calibri" w:cs="Calibri" w:eastAsia="Calibri" w:hAnsi="Calibri"/>
        </w:rPr>
        <w:t xml:space="preserve">: (선택 항목으로 생략)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공공조달 시장의 지속 성장 및 중소기업 참여 독려</w:t>
      </w:r>
      <w:r>
        <w:rPr>
          <w:rFonts w:ascii="Calibri" w:cs="Calibri" w:eastAsia="Calibri" w:hAnsi="Calibri"/>
        </w:rPr>
        <w:t xml:space="preserve">: 정부는 연간 약 200조원 규모의 공공조달 시장에서 중소기업의 판로 개척을 적극 지원 [4, 5]. 특히 '공공조달 상생협력 지원제도' 등을 통해 기술력 있는 중소기업의 시장 진입을 장려하고 있어, 관련 지원 서비스에 대한 수요 증가가 예상됨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기반 의사결정의 보편화</w:t>
      </w:r>
      <w:r>
        <w:rPr>
          <w:rFonts w:ascii="Calibri" w:cs="Calibri" w:eastAsia="Calibri" w:hAnsi="Calibri"/>
        </w:rPr>
        <w:t xml:space="preserve">: 비즈니스 성공을 위해 정량적 데이터에 기반한 전략 수립이 중요해짐. 공공입찰 시장에서도 과거 낙찰 데이터, 경쟁사 동향, 적정 투찰가 분석 등 데이터 기반 접근법의 필요성 대두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시장 주요 동향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설명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관련 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정부의 중소기업 지원 강화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대·중소기업 상생협력 제품 구매 실적을 공공기관 평가에 반영하는 등 정책적으로 중소기업의 조달 시장 진입을 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[4]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디지털 전환 가속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입찰 공고, 계약 등 전 과정이 나라장터(KONEPS)를 통해 디지털화되어 있어, 데이터 수집 및 분석에 용이한 환경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[5]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초보 기업의 진입 실패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입찰 공고 분석 부족, 가격 경쟁 집중, 계약 관리 미숙 등 정보와 경험 부족으로 인한 실패 사례가 많아, 전문 지원 서비스의 필요성 증가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[5]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생성형 AI의 비즈니스 도입 확산</w:t>
      </w:r>
      <w:r>
        <w:rPr>
          <w:rFonts w:ascii="Calibri" w:cs="Calibri" w:eastAsia="Calibri" w:hAnsi="Calibri"/>
        </w:rPr>
        <w:t xml:space="preserve">: 문서 초안 작성, 데이터 요약, 경쟁사 분석 등 복잡한 업무를 자동화하는 AI 에이전트 기술이 빠르게 상용화되고 있음 [2]. 특히 제안서와 같이 정형화된 구조를 가진 문서 생성에 LLM(거대 언어 모델)의 활용성이 높음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기반 경쟁 분석 솔루션의 등장</w:t>
      </w:r>
      <w:r>
        <w:rPr>
          <w:rFonts w:ascii="Calibri" w:cs="Calibri" w:eastAsia="Calibri" w:hAnsi="Calibri"/>
        </w:rPr>
        <w:t xml:space="preserve">: AI와 웹 스크래핑 기술을 결합하여 경쟁사의 가격, 프로모션, 시장 포지셔닝을 실시간으로 분석하는 서비스가 B2B 시장에서 각광받고 있음 [1]. 이는 입찰 시장의 경쟁사 분석 및 가격 전략 수립에 직접적으로 적용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SaaS 모델의 보편화</w:t>
      </w:r>
      <w:r>
        <w:rPr>
          <w:rFonts w:ascii="Calibri" w:cs="Calibri" w:eastAsia="Calibri" w:hAnsi="Calibri"/>
        </w:rPr>
        <w:t xml:space="preserve">: 초기 구축 비용 없이 구독료만으로 최신 기술을 이용하는 SaaS(Software as a Service) 모델이 기업용 소프트웨어 시장의 표준으로 자리 잡음. 이는 스타트업 및 중소기업이 저비용으로 고효율 솔루션을 도입할 수 있는 기반이 됨 [12]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정보 과부하 및 탐색의 비효율성</w:t>
      </w:r>
      <w:r>
        <w:rPr>
          <w:rFonts w:ascii="Calibri" w:cs="Calibri" w:eastAsia="Calibri" w:hAnsi="Calibri"/>
        </w:rPr>
        <w:t xml:space="preserve">: 매일 수천 건의 입찰 공고가 나라장터 등에 게시되지만, 대부분의 중소기업은 자사 기술과 제품에 맞는 '진짜 기회'를 선별하는 데 과도한 시간을 소모함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제안서 작성의 높은 장벽</w:t>
      </w:r>
      <w:r>
        <w:rPr>
          <w:rFonts w:ascii="Calibri" w:cs="Calibri" w:eastAsia="Calibri" w:hAnsi="Calibri"/>
        </w:rPr>
        <w:t xml:space="preserve">: 공공입찰 제안서는 복잡한 형식과 전문적인 내용을 요구하여, 관련 경험이 없는 중소기업에게는 가장 큰 진입 장벽으로 작용함. 전문 인력을 채용하거나 외주 컨설팅을 이용하는 것은 비용 부담이 큼 [5]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기반 전략 부재</w:t>
      </w:r>
      <w:r>
        <w:rPr>
          <w:rFonts w:ascii="Calibri" w:cs="Calibri" w:eastAsia="Calibri" w:hAnsi="Calibri"/>
        </w:rPr>
        <w:t xml:space="preserve">: 과거 낙찰 데이터, 경쟁사 동향, 적정 투찰가에 대한 분석 없이 감에 의존한 입찰 참여로 인해 낙찰률이 저조하고, 과도한 가격 경쟁으로 수익성이 악화되는 문제가 발생 [5]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기존 해결책의 한계</w:t>
      </w:r>
      <w:r>
        <w:rPr>
          <w:rFonts w:ascii="Calibri" w:cs="Calibri" w:eastAsia="Calibri" w:hAnsi="Calibri"/>
        </w:rPr>
        <w:t xml:space="preserve">: 입찰 정보 제공 사이트는 단순 정보 나열에 그치고, 컨설팅은 높은 비용을 요구함. '입찰위너'는 이 두 가지 문제점을 'AI 자동화'라는 기술적 솔루션으로 해결하여 </w:t>
      </w:r>
      <w:r>
        <w:rPr>
          <w:rFonts w:ascii="Calibri" w:cs="Calibri" w:eastAsia="Calibri" w:hAnsi="Calibri"/>
          <w:b/>
          <w:bCs/>
        </w:rPr>
        <w:t xml:space="preserve">더 저렴한 비용으로 더 효과적인 실행</w:t>
      </w:r>
      <w:r>
        <w:rPr>
          <w:rFonts w:ascii="Calibri" w:cs="Calibri" w:eastAsia="Calibri" w:hAnsi="Calibri"/>
        </w:rPr>
        <w:t xml:space="preserve">을 지원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 개요</w:t>
      </w:r>
      <w:r>
        <w:rPr>
          <w:rFonts w:ascii="Calibri" w:cs="Calibri" w:eastAsia="Calibri" w:hAnsi="Calibri"/>
        </w:rPr>
        <w:t xml:space="preserve">: '입찰위너'는 기업 프로필을 한 번만 등록하면 AI가 매일 맞춤형 입찰 기회를 발굴하여 브리핑하고, 클릭 몇 번으로 제안서 초안과 경쟁 분석 리포트까지 제공하는 구독형 AI 에이전트 서비스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서비스의 구체적인 기능 및 형상</w:t>
      </w:r>
      <w:r>
        <w:rPr>
          <w:rFonts w:ascii="Calibri" w:cs="Calibri" w:eastAsia="Calibri" w:hAnsi="Calibri"/>
        </w:rPr>
        <w:t xml:space="preserve">: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핵심 기능 목록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1.  </w:t>
      </w:r>
      <w:r>
        <w:rPr>
          <w:rFonts w:ascii="Calibri" w:cs="Calibri" w:eastAsia="Calibri" w:hAnsi="Calibri"/>
          <w:b/>
          <w:bCs/>
        </w:rPr>
        <w:t xml:space="preserve">AI 맞춤 공고 스크리닝 &amp; 데일리 브리핑</w:t>
      </w:r>
      <w:r>
        <w:rPr>
          <w:rFonts w:ascii="Calibri" w:cs="Calibri" w:eastAsia="Calibri" w:hAnsi="Calibri"/>
        </w:rPr>
        <w:t xml:space="preserve">: 기업의 사업 분야, 기술, 인증 현황, 과거 수주 이력 등을 분석하여 가장 적합한 입찰 공고를 매일 아침 이메일과 대시보드로 요약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2.  </w:t>
      </w:r>
      <w:r>
        <w:rPr>
          <w:rFonts w:ascii="Calibri" w:cs="Calibri" w:eastAsia="Calibri" w:hAnsi="Calibri"/>
          <w:b/>
          <w:bCs/>
        </w:rPr>
        <w:t xml:space="preserve">LLM 기반 제안서 초안 자동 생성</w:t>
      </w:r>
      <w:r>
        <w:rPr>
          <w:rFonts w:ascii="Calibri" w:cs="Calibri" w:eastAsia="Calibri" w:hAnsi="Calibri"/>
        </w:rPr>
        <w:t xml:space="preserve">: 선정된 공고의 제안요청서(RFP)와 기업 프로필을 기반으로 사업수행계획, 기대효과, 인력투입계획 등이 포함된 제안서 초안(HWP, DOCX)을 10분 내로 자동 생성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3.  </w:t>
      </w:r>
      <w:r>
        <w:rPr>
          <w:rFonts w:ascii="Calibri" w:cs="Calibri" w:eastAsia="Calibri" w:hAnsi="Calibri"/>
          <w:b/>
          <w:bCs/>
        </w:rPr>
        <w:t xml:space="preserve">경쟁 분석 및 적정 투찰가 리포트</w:t>
      </w:r>
      <w:r>
        <w:rPr>
          <w:rFonts w:ascii="Calibri" w:cs="Calibri" w:eastAsia="Calibri" w:hAnsi="Calibri"/>
        </w:rPr>
        <w:t xml:space="preserve">: 과거 유사 사업의 낙찰 데이터와 경쟁사 참여 이력을 분석하여, 경쟁 환경 분석 및 통계 기반의 적정 투찰 가격 범위를 리포트로 제공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방법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수동 검색</w:t>
      </w:r>
      <w:r>
        <w:rPr>
          <w:rFonts w:ascii="Calibri" w:cs="Calibri" w:eastAsia="Calibri" w:hAnsi="Calibri"/>
        </w:rPr>
        <w:t xml:space="preserve">: 나라장터, 공공기관 웹사이트를 직원이 직접 검색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정보 제공 사이트</w:t>
      </w:r>
      <w:r>
        <w:rPr>
          <w:rFonts w:ascii="Calibri" w:cs="Calibri" w:eastAsia="Calibri" w:hAnsi="Calibri"/>
        </w:rPr>
        <w:t xml:space="preserve">: 입찰 정보를 모아서 제공하는 유료 사이트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컨설팅</w:t>
      </w:r>
      <w:r>
        <w:rPr>
          <w:rFonts w:ascii="Calibri" w:cs="Calibri" w:eastAsia="Calibri" w:hAnsi="Calibri"/>
        </w:rPr>
        <w:t xml:space="preserve">: 입찰 대행 및 제안서 작성을 도와주는 전문 컨설팅 업체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직접적인 경쟁 제품</w:t>
      </w:r>
      <w:r>
        <w:rPr>
          <w:rFonts w:ascii="Calibri" w:cs="Calibri" w:eastAsia="Calibri" w:hAnsi="Calibri"/>
        </w:rPr>
        <w:t xml:space="preserve">: 직접 경쟁사 미확인. 대부분 정보 제공에 머물러 있으며, 제안서 작성 자동화까지 지원하는 통합 솔루션은 부재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**입찰위너 (BidWinner AI)**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**정보 제공 사이트 (예: OkEMS, 아이온비즈)**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**입찰 컨설팅**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기능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맞춤 공고 추천, </w:t>
            </w:r>
            <w:r>
              <w:rPr>
                <w:rFonts w:ascii="Calibri" w:cs="Calibri" w:eastAsia="Calibri" w:hAnsi="Calibri"/>
                <w:b/>
                <w:bCs/>
              </w:rPr>
              <w:t xml:space="preserve">제안서 초안 자동 생성</w:t>
            </w:r>
            <w:r>
              <w:rPr>
                <w:rFonts w:ascii="Calibri" w:cs="Calibri" w:eastAsia="Calibri" w:hAnsi="Calibri"/>
              </w:rPr>
              <w:t xml:space="preserve">, 경쟁 분석 리포트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키워드 기반 공고 검색, 정보 메일링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공고 분석, 제안서 작성 대행, 투찰가 자문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장점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시간/비용 효율 극대화, 실행 지원, 데이터 기반 전략 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다양한 정보 취합, 저렴한 정보 구독료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높은 전문성, 맞춤형 전략, 높은 낙찰 가능성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단점/한계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초안의 최종 검수 필요, 신규 서비스로 인한 신뢰도 구축 필요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선별 및 제안서 작성은 사용자의 몫, 실행 지원 부재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수백~수천만 원의 높은 비용, 컨설턴트 역량에 의존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구독료 + 건당 과금 (중저가)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구독료 (저가)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계약 (고가)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타겟 고객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리소스 부족 중소기업, 스타트업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모든 입찰 참여 기업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전문 인력 없는 중소/중견 기업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'정보 탐색'에서 '실행 자동화'로의 전환</w:t>
      </w:r>
      <w:r>
        <w:rPr>
          <w:rFonts w:ascii="Calibri" w:cs="Calibri" w:eastAsia="Calibri" w:hAnsi="Calibri"/>
        </w:rPr>
        <w:t xml:space="preserve">: 기존 서비스들이 '무엇을 할지(What)' 알려주는 데 그쳤다면, 입찰위너는 '어떻게 할지(How)'의 상당 부분을 자동화하여 실제 입찰 실행까지 지원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'AI 생성 + 인간 검토' 워크플로우</w:t>
      </w:r>
      <w:r>
        <w:rPr>
          <w:rFonts w:ascii="Calibri" w:cs="Calibri" w:eastAsia="Calibri" w:hAnsi="Calibri"/>
        </w:rPr>
        <w:t xml:space="preserve">: 제안서 작성에 소요되는 시간의 90%를 AI가 단축하고, 사용자는 핵심 내용을 검토 및 수정하는 데 집중. 이는 리소스가 부족한 중소기업에 최적화된 방식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기반 의사결정 지원</w:t>
      </w:r>
      <w:r>
        <w:rPr>
          <w:rFonts w:ascii="Calibri" w:cs="Calibri" w:eastAsia="Calibri" w:hAnsi="Calibri"/>
        </w:rPr>
        <w:t xml:space="preserve">: 단순 정보 제공을 넘어 과거 데이터를 분석하여 경쟁 동향과 적정 가격이라는 '전략적 인사이트'를 제공함으로써 낙찰 성공률을 높임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차별화 포지셔닝 맵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▲ 실행 지원 (Actionable)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│         ┌──────────────────┐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│         │   입찰위너 AI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│         └──────────────────┘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(수동 분석) ├───────────┼───────────▶ (AI 자동화)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│   입찰 컨설팅    │  정보 제공 사이트   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│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│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▼ 정보 제공 (Informative)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컨소시엄 매칭 플랫폼</w:t>
      </w:r>
      <w:r>
        <w:rPr>
          <w:rFonts w:ascii="Calibri" w:cs="Calibri" w:eastAsia="Calibri" w:hAnsi="Calibri"/>
        </w:rPr>
        <w:t xml:space="preserve">: 입찰위너를 통해 발굴된 공고에 대해, 부족한 실적이나 기술을 보완할 수 있는 파트너 기업(다른 입찰위너 고객사)을 AI가 추천하고 매칭하여 공동수급(컨소시엄) 구성을 지원 [5]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공공조달 전문가 네트워크</w:t>
      </w:r>
      <w:r>
        <w:rPr>
          <w:rFonts w:ascii="Calibri" w:cs="Calibri" w:eastAsia="Calibri" w:hAnsi="Calibri"/>
        </w:rPr>
        <w:t xml:space="preserve">: 제안서 최종 검토, 발표 평가(PT) 코칭, 계약 법률 자문 등이 필요한 고객을 플랫폼 내 검증된 전문가와 연결해주고 수수료를 수취하는 마켓플레이스 모델로 확장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API 연동 및 데이터 판매</w:t>
      </w:r>
      <w:r>
        <w:rPr>
          <w:rFonts w:ascii="Calibri" w:cs="Calibri" w:eastAsia="Calibri" w:hAnsi="Calibri"/>
        </w:rPr>
        <w:t xml:space="preserve">: 축적된 입찰 및 낙찰 데이터를 비식별화하여 금융기관(프로젝트 파이낸싱 심사), 연구기관(시장 분석) 등에 API 형태로 판매하는 B2B 데이터 비즈니스 모델 구축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정의</w:t>
      </w:r>
      <w:r>
        <w:rPr>
          <w:rFonts w:ascii="Calibri" w:cs="Calibri" w:eastAsia="Calibri" w:hAnsi="Calibri"/>
        </w:rPr>
        <w:t xml:space="preserve">: 국내 공공조달 시장에 참여하거나 참여를 희망하는 스타트업 및 중소기업을 대상으로, 입찰 정보 탐색 및 제안서 작성을 자동화하는 AI 기반 SaaS 시장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규모 (TAM, SAM, SOM)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TAM (Total Addressable Market, 전체 시장)</w:t>
      </w:r>
      <w:r>
        <w:rPr>
          <w:rFonts w:ascii="Calibri" w:cs="Calibri" w:eastAsia="Calibri" w:hAnsi="Calibri"/>
        </w:rPr>
        <w:t xml:space="preserve">: 국내 중소기업 대상 B2B SaaS 시장. 국내 약 771만 개 중소기업이 잠재 고객이며, 연간 SaaS 지출액을 고려 시 수조 원대 시장으로 추정 [9]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SAM (Serviceable Addressable Market, 유효 시장)</w:t>
      </w:r>
      <w:r>
        <w:rPr>
          <w:rFonts w:ascii="Calibri" w:cs="Calibri" w:eastAsia="Calibri" w:hAnsi="Calibri"/>
        </w:rPr>
        <w:t xml:space="preserve">: 공공조달 시장에 참여 가능성이 높은 기술, 제조, 서비스, 건설업 분야 중소기업. 전체 중소기업의 약 10%인 </w:t>
      </w:r>
      <w:r>
        <w:rPr>
          <w:rFonts w:ascii="Calibri" w:cs="Calibri" w:eastAsia="Calibri" w:hAnsi="Calibri"/>
          <w:b/>
          <w:bCs/>
        </w:rPr>
        <w:t xml:space="preserve">약 77만 개</w:t>
      </w:r>
      <w:r>
        <w:rPr>
          <w:rFonts w:ascii="Calibri" w:cs="Calibri" w:eastAsia="Calibri" w:hAnsi="Calibri"/>
        </w:rPr>
        <w:t xml:space="preserve">로 추정. 이들이 입찰 지원 솔루션에 연간 평균 120만원(월 10만원)을 지출한다고 가정 시, </w:t>
      </w:r>
      <w:r>
        <w:rPr>
          <w:rFonts w:ascii="Calibri" w:cs="Calibri" w:eastAsia="Calibri" w:hAnsi="Calibri"/>
          <w:b/>
          <w:bCs/>
        </w:rPr>
        <w:t xml:space="preserve">약 9,240억 원</w:t>
      </w:r>
      <w:r>
        <w:rPr>
          <w:rFonts w:ascii="Calibri" w:cs="Calibri" w:eastAsia="Calibri" w:hAnsi="Calibri"/>
        </w:rPr>
        <w:t xml:space="preserve"> 규모의 시장 [4, 9]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SOM (Serviceable Obtainable Market, 수익 시장)</w:t>
      </w:r>
      <w:r>
        <w:rPr>
          <w:rFonts w:ascii="Calibri" w:cs="Calibri" w:eastAsia="Calibri" w:hAnsi="Calibri"/>
        </w:rPr>
        <w:t xml:space="preserve">: 서비스 출시 초기 3년간 당사의 영업 및 마케팅 역량으로 도달 가능한 시장. SAM의 약 0.65%인 </w:t>
      </w:r>
      <w:r>
        <w:rPr>
          <w:rFonts w:ascii="Calibri" w:cs="Calibri" w:eastAsia="Calibri" w:hAnsi="Calibri"/>
          <w:b/>
          <w:bCs/>
        </w:rPr>
        <w:t xml:space="preserve">5,000개 기업</w:t>
      </w:r>
      <w:r>
        <w:rPr>
          <w:rFonts w:ascii="Calibri" w:cs="Calibri" w:eastAsia="Calibri" w:hAnsi="Calibri"/>
        </w:rPr>
        <w:t xml:space="preserve">을 목표로 하며, 이는 </w:t>
      </w:r>
      <w:r>
        <w:rPr>
          <w:rFonts w:ascii="Calibri" w:cs="Calibri" w:eastAsia="Calibri" w:hAnsi="Calibri"/>
          <w:b/>
          <w:bCs/>
        </w:rPr>
        <w:t xml:space="preserve">약 60억 원</w:t>
      </w:r>
      <w:r>
        <w:rPr>
          <w:rFonts w:ascii="Calibri" w:cs="Calibri" w:eastAsia="Calibri" w:hAnsi="Calibri"/>
        </w:rPr>
        <w:t xml:space="preserve"> 규모의 초기 목표 시장을 의미함 [8]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목표 및 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1: MVP 개발 및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~6개월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핵심 기능(공고 스크리닝, 제안서 초안 생성) 개발 완료&lt;br&gt;- 클로즈 베타 테스트를 통한 서비스 안정화&lt;br&gt;- 50개 베타 고객사 확보 및 피드백 수집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2: 서비스 고도화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~12개월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경쟁 분석 및 투찰가 분석 기능 추가&lt;br&gt;- AI 모델 성능 개선 (제안서 정확도 향상)&lt;br&gt;- 정식 유료 서비스 출시 및 1,000개 고객사 확보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3: 플랫폼 확장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~24개월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컨소시엄 파트너 매칭 기능 개발&lt;br&gt;- 전문가 네트워크 마켓플레이스 구축&lt;br&gt;- 주요 ERP/CRM 솔루션과 API 연동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4: 스케일업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24개월 이후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축적된 데이터를 활용한 신규 B2B 데이터 상품 출시&lt;br&gt;- 해외 공공조달 시장으로의 확장 가능성 검토 [6]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>: 서비스 구독(SaaS)과 사용량 기반 과금(Pay-per-use)을 결합한 하이브리드 모델 [10, 12]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채널·고객 유형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직접 판매</w:t>
      </w:r>
      <w:r>
        <w:rPr>
          <w:rFonts w:ascii="Calibri" w:cs="Calibri" w:eastAsia="Calibri" w:hAnsi="Calibri"/>
        </w:rPr>
        <w:t xml:space="preserve">: 공식 웹사이트를 통한 온라인 가입 및 결제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파트너십</w:t>
      </w:r>
      <w:r>
        <w:rPr>
          <w:rFonts w:ascii="Calibri" w:cs="Calibri" w:eastAsia="Calibri" w:hAnsi="Calibri"/>
        </w:rPr>
        <w:t xml:space="preserve">: 스타트업 액셀러레이터, 중소기업 지원기관과 협력하여 패키지 제공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적정 가격 제안</w:t>
      </w:r>
      <w:r>
        <w:rPr>
          <w:rFonts w:ascii="Calibri" w:cs="Calibri" w:eastAsia="Calibri" w:hAnsi="Calibri"/>
        </w:rPr>
        <w:t xml:space="preserve">: 가치 기반 가격 책정. 신입 직원 1명의 월 급여(약 300만원)의 1/10도 안되는 비용으로 입찰 전담 인력의 핵심 업무를 자동화하는 가치를 제공 [10]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티어 예시</w:t>
      </w:r>
      <w:r>
        <w:rPr>
          <w:rFonts w:ascii="Calibri" w:cs="Calibri" w:eastAsia="Calibri" w:hAnsi="Calibri"/>
        </w:rPr>
        <w:t xml:space="preserve"> [11]: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플랜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**Starter**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**Pro (주력)**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**Enterprise**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기본료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99,000원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299,000원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문의 (연간 계약)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개인, 소규모 기업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중소기업, 입찰 전담팀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중견/대기업, 공공기관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공고 모니터링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키워드 5개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무제한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무제한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제안서 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2건 포함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10건 포함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사용량 협의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추가 생성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50,000원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30,000원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경쟁 분석 리포트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맞춤형 리포트 제공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사용자 계정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무제한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손익분기점(BEP) 요약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고정비(인건비, 인프라, 마케팅 등) 5,000만 원으로 가정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주력 모델인 </w:t>
      </w:r>
      <w:r>
        <w:rPr>
          <w:rFonts w:ascii="Calibri" w:cs="Calibri" w:eastAsia="Calibri" w:hAnsi="Calibri"/>
          <w:b/>
          <w:bCs/>
        </w:rPr>
        <w:t xml:space="preserve">Pro 요금제(월 299,000원) 고객 약 168개 사</w:t>
      </w:r>
      <w:r>
        <w:rPr>
          <w:rFonts w:ascii="Calibri" w:cs="Calibri" w:eastAsia="Calibri" w:hAnsi="Calibri"/>
        </w:rPr>
        <w:t xml:space="preserve">를 유치하는 시점에 월 손익분기점 도달 예상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</w:t>
      </w:r>
      <w:r>
        <w:rPr>
          <w:rFonts w:ascii="Calibri" w:cs="Calibri" w:eastAsia="Calibri" w:hAnsi="Calibri"/>
        </w:rPr>
        <w:t xml:space="preserve">: CEO, CTO, AI/백엔드 개발자(3), 프론트엔드 개발자(2), UX/UI 디자이너(1), 마케터/세일즈(2) 등 총 10명으로 초기 팀 구성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비용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직접비</w:t>
      </w:r>
      <w:r>
        <w:rPr>
          <w:rFonts w:ascii="Calibri" w:cs="Calibri" w:eastAsia="Calibri" w:hAnsi="Calibri"/>
        </w:rPr>
        <w:t xml:space="preserve">: 인건비, 클라우드 인프라 비용(GPU 서버 포함), 데이터 구매 비용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간접비</w:t>
      </w:r>
      <w:r>
        <w:rPr>
          <w:rFonts w:ascii="Calibri" w:cs="Calibri" w:eastAsia="Calibri" w:hAnsi="Calibri"/>
        </w:rPr>
        <w:t xml:space="preserve">: 사무실 임대료, 마케팅 및 광고비, 일반 관리비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매출 발생 예상 (기본 시나리오)</w:t>
      </w:r>
      <w:r>
        <w:rPr>
          <w:rFonts w:ascii="Calibri" w:cs="Calibri" w:eastAsia="Calibri" w:hAnsi="Calibri"/>
        </w:rPr>
        <w:t xml:space="preserve">: Pro 요금제 기준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유료 고객 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매출 (MRR)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 매출 (ARR)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1년차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500개 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1.5억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18억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2년차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1,500개 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4.5억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54억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3년차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5,000개 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180억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 시점</w:t>
      </w:r>
      <w:r>
        <w:rPr>
          <w:rFonts w:ascii="Calibri" w:cs="Calibri" w:eastAsia="Calibri" w:hAnsi="Calibri"/>
        </w:rPr>
        <w:t xml:space="preserve">: 기본 시나리오 기준, 서비스 출시 후 </w:t>
      </w:r>
      <w:r>
        <w:rPr>
          <w:rFonts w:ascii="Calibri" w:cs="Calibri" w:eastAsia="Calibri" w:hAnsi="Calibri"/>
          <w:b/>
          <w:bCs/>
        </w:rPr>
        <w:t xml:space="preserve">약 6~8개월</w:t>
      </w:r>
      <w:r>
        <w:rPr>
          <w:rFonts w:ascii="Calibri" w:cs="Calibri" w:eastAsia="Calibri" w:hAnsi="Calibri"/>
        </w:rPr>
        <w:t xml:space="preserve"> 내 월 손익분기점(고객 약 168개 사) 도달 예상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 종류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 방안·완화 전략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기술 리스크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AI 모델의 할루시네이션(환각)으로 인해 제안서 내용의 정확성 저하&lt;br&gt;- 입찰 사이트 구조 변경 시 데이터 스크래핑 실패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생성된 내용에 대한 출처 명시 및 사용자 검토/수정 기능 강화&lt;br&gt;- 'AI가 생성하고 인간이 최종 검토'하는 워크플로우를 명확히 안내&lt;br&gt;- 웹사이트 구조 변경에 자동 적응하는 AI 크롤링 기술 도입 [1]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시장 리스크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보수적인 중소기업 고객들의 AI 솔루션 도입에 대한 낮은 수용도&lt;br&gt;- 유사 컨셉의 대기업/경쟁사 출현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성공 사례(Case Study) 기반의 적극적인 마케팅&lt;br&gt;- 초기 고객 대상 무료 체험 및 할인 프로모션 제공&lt;br&gt;- 기술적 우위 선점 및 핵심 고객 락인(Lock-in) 전략 추진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인력 리스크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고급 AI 개발자 확보의 어려움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경쟁력 있는 스톡옵션 및 보상 체계 마련&lt;br&gt;- 유연한 원격 근무 환경 및 성장 기회 제공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규제·법률 리스크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</w:t>
            </w:r>
            <w:r>
              <w:rPr>
                <w:rFonts w:ascii="Calibri" w:cs="Calibri" w:eastAsia="Calibri" w:hAnsi="Calibri"/>
                <w:b/>
                <w:bCs/>
              </w:rPr>
              <w:t xml:space="preserve">공공조달 관련 법규 및 규정의 빈번한 변경</w:t>
            </w:r>
            <w:r>
              <w:rPr>
                <w:rFonts w:ascii="Calibri" w:cs="Calibri" w:eastAsia="Calibri" w:hAnsi="Calibri"/>
              </w:rPr>
              <w:t xml:space="preserve">: 입찰 참가 자격, 평가 기준 등 조달청의 규정 변경 시 서비스 로직에 즉각적인 반영이 필수적임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</w:t>
            </w:r>
            <w:r>
              <w:rPr>
                <w:rFonts w:ascii="Calibri" w:cs="Calibri" w:eastAsia="Calibri" w:hAnsi="Calibri"/>
                <w:b/>
                <w:bCs/>
              </w:rPr>
              <w:t xml:space="preserve">규제 변경 모니터링 전담 인력 지정</w:t>
            </w:r>
            <w:r>
              <w:rPr>
                <w:rFonts w:ascii="Calibri" w:cs="Calibri" w:eastAsia="Calibri" w:hAnsi="Calibri"/>
              </w:rPr>
              <w:t xml:space="preserve"> 및 법률 자문 파트너십 체결&lt;br&gt;- 서비스 내 주요 로직을 모듈화하여 규정 변경 시 신속하게 업데이트할 수 있는 유연한 아키텍처 설계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AI를 활용한 실시간 가격 및 경쟁사 분석 기술 트렌드 확인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OpenAds(달파)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https://openads.co.kr/content/contentDetail?contsId=15536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AI 기반 경쟁사 분석 및 시각적 콘텐츠 자동 생성 서비스 사례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MyMap.AI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https://www.mymap.ai/ko/competitor-analysis-generator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(내용과 직접적 관련성 낮아 인용에서 제외)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정부의 중소기업 대상 공공조달 상생협력 지원 제도 및 정책 방향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기업마당(중소벤처기업부)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https://www.bizinfo.go.kr/biz/biza/selectBIZA200Detail.do?policyNewsId=60223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공공조달시장 신규 진입 기업의 주요 과제 및 성공 전략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조달법인강산 티스토리 블로그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https://kangsan2023.tistory.com/entry/%EA%B3%B5%EA%B3%B5%EC%A1%B0%EB%8B%AC%EC%8B%9C%EC%9E%A5-%EC%A7%84%EC%9E%85-%EB%B0%98%EB%93%9C%EC%8B%9C-%EC%95%8C%EC%95%84%EC%95%BC-%ED%95%A0-5%EA%B0%80%EC%A7%80-%ED%95%84%EC%88%98%EC%82%AC%ED%95%AD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스타트업의 신규 시장(해외 등) 진출 시 고려사항 및 전략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신한스퀘어브릿지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https://www.shinhanfoundation.or.kr/uploads/pds/2021%20%EA%B8%80%EB%A1%9C%EB%B2%8C%20%EC%8A%A4%ED%83%80%ED%8A%B8%EC%97%85%20%EB%A6%AC%ED%8F%AC%ED%8A%B8.pdf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TAM, SAM, SOM의 개념 정의 및 비즈니스 적용 방법론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Letterdrop Blog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https://letterdrop.com/blog/total-addressable-market-guide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[8] B2B 마케터를 위한 TAM, SAM, SOM 계산 및 전략적 활용 사례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Span Global Services Blog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https://www.spanglobalservices.com/blog/sam-vs-tam-vs-som-comparison-for-b2b-marketers/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[9] TAM, SAM, SOM의 차이점 및 구체적인 계산 예시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Salesforce Blog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https://www.salesforce.com/kr/blog/total-addressable-market/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[10] AI SaaS 제품의 가치 기반 가격 책정 및 단계별 요금제 설계 방법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PayPro Global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https://payproglobal.com/ko/%EB%B0%A9%EB%B2%95/%EA%B0%80%EA%B2%A9-ai-saas-%EC%A0%9C%ED%92%88/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[11] SaaS 기업들의 생성형 AI 기능 가격 책정 최신 트렌드 (Add-on vs. Core)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blogbyash.com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https://blogbyash.com/translation/how-to-price-and-package-your-gen/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[12] SaaS 및 AI 비즈니스 모델의 성장 단계별 가격 전략 모범 사례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LinkedIn (Hovik Torkomyan)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https://kr.linkedin.com/pulse/pricing-strategy-saas-ai-best-practices-growth-stage-hovik-torkomyan-ycwde?tl=ko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2026-02-22T13:35:51.463Z</dcterms:created>
  <dcterms:modified xsi:type="dcterms:W3CDTF">2026-02-22T13:35:51.463Z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