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TrustBuilder Agent 사업기획서 (풀버전)</w:t>
      </w: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>  </w:t>
      </w:r>
    </w:p>
    <w:p>
      <w:pPr>
        <w:spacing w:after="100"/>
      </w:pPr>
      <w:r>
        <w:t xml:space="preserve">  1인 SaaS/프리랜서를 위한 신뢰 중심 콜드 DM·콜 자동화 및 성과 기반 피드백 영업 어시스턴트 SaaS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가치</w:t>
      </w:r>
      <w:r>
        <w:t xml:space="preserve">  </w:t>
      </w:r>
    </w:p>
    <w:p>
      <w:pPr>
        <w:spacing w:after="100"/>
      </w:pPr>
      <w:r>
        <w:t xml:space="preserve">  콜드 DM/콜 시 낮은 답변·신뢰도 문제를 프로필 맞춤형 AI 시나리오, 실시간 신뢰 스코어링, 감사/통제 기능, 성과 기반 자동 리포트로 극복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>  </w:t>
      </w:r>
    </w:p>
    <w:p>
      <w:pPr>
        <w:spacing w:after="100"/>
      </w:pPr>
      <w:r>
        <w:t xml:space="preserve">  - 시장: 한국 기준 1인/초소형 SaaS 사업가, 프리랜서, 소규모 영업·리서치 담당자  </w:t>
      </w:r>
    </w:p>
    <w:p>
      <w:pPr>
        <w:spacing w:after="100"/>
      </w:pPr>
      <w:r>
        <w:t xml:space="preserve">  - 유효 타깃: 약 1,281,000명(실질적 유료 활용 가능 인구, B2B·채용 영업/조사 세그먼트)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B2B/B2C SaaS 영업 자동화 도구 시장, 1인/소규모 사업자 및 프리랜서 대상 마이크로니치 세분화 가속 [5][6]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채용, 영업, 실사용자 인터뷰 등 "신뢰 기반 접점" 중요성 부각, Trust·Conversion 중심 영업 SaaS 부상 [5]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활용 DM/콜·고객 대응 자동화의 확산, 초개인화 메시지와 피드백 기반 개선 수요 급증 [5][12]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콜드 리서치&amp;영업 업무의 반복 최소화·성과 기반 리포팅 요구 증가 [4][6]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고객 신뢰·실제 반응률 중심의 지표화 및 과금 모델 실험 증가 [10][12]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주요 시장 성장률: “글로벌 온라인 채용 플랫폼 시장 2024년 478억 → 2025년 530억 USD, 연평균 11.5% 성장”[9]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한국 온라인 채용 플랫폼 TAM 8,076,000명, SAM 1,675,000명, SOM 1,281,000명(3.84조원)[9]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2024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2025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연평균성장률</w:t>
            </w:r>
          </w:p>
        </w:tc>
      </w:tr>
      <w:tr>
        <w:tc>
          <w:p>
            <w:pPr>
              <w:spacing w:after="60"/>
            </w:pPr>
            <w:r>
              <w:t xml:space="preserve">글로벌 온라인 채용플랫폼 시장 (억 USD)</w:t>
            </w:r>
          </w:p>
        </w:tc>
        <w:tc>
          <w:p>
            <w:pPr>
              <w:spacing w:after="60"/>
            </w:pPr>
            <w:r>
              <w:t xml:space="preserve">478</w:t>
            </w:r>
          </w:p>
        </w:tc>
        <w:tc>
          <w:p>
            <w:pPr>
              <w:spacing w:after="60"/>
            </w:pPr>
            <w:r>
              <w:t xml:space="preserve">530</w:t>
            </w:r>
          </w:p>
        </w:tc>
        <w:tc>
          <w:p>
            <w:pPr>
              <w:spacing w:after="60"/>
            </w:pPr>
            <w:r>
              <w:t xml:space="preserve">11.5%</w:t>
            </w:r>
          </w:p>
        </w:tc>
      </w:tr>
      <w:tr>
        <w:tc>
          <w:p>
            <w:pPr>
              <w:spacing w:after="60"/>
            </w:pPr>
            <w:r>
              <w:t xml:space="preserve">한국 TAM (명)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8,076,000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>한국 SAM (명)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1,675,000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>한국 SOM (명/원)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1,281,000 / 3.84조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AI 기반 메시지 자동화, A/B 테스트 결과 분석 및 추천 알고리즘 고도화 [5][12]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대규모 SaaS(TrustBuilder 등)에서 MFA, 제로트러스트, 규제준수 등 인증/신뢰 자동화 확대 [1][2][3][13]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신뢰도 지표 실시간 산출(문맥/응답분석 기반 신뢰 점수), 피드백 수집 엔진(예: 콜·DM 로그) 고도화 확산 [4][13][14]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부분유료화·성과기반(A/B 결과, 신뢰스코어) 하이브리드 과금모델 도입 급증 [10][12]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콜드 DM/콜 기록 감사·투명성 강화, 승인 후 전송(통제권 확보) 기능 등 신뢰성 중심 설계 확산 [13][14]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산업별(채용, 영업, 마케팅, 리서치) 모듈형 API·자동화 플랫폼 통합 가속 [2][12]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‘Persona 기반 초개인화 UX’ 및 사용자 행동 데이터 활용한 워크플로우/시나리오 추천 [2][5][12]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콜드 DM/콜 등 초기 접점에서의 낮은 신뢰·답변률, 불완전한 메시지 맞춤화 한계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기존 솔루션(일반 CRM, 템플릿 DM툴)의 맥락 미반영, 무분별한 대량발송 중심 운영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실사용자 리서치 응답률/신뢰성 저하, 피드백 활성화 설계 미흡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영업 또는 리서치 업무자동화툴의 '성과(신뢰/전환)' 자체에 대한 가시적 지표·리포트 부족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기록·증빙 등 투명성 확보 미흡, DM/콜 이력 관리·개선 프로세스 부재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기존 접근법 대비 본 서비스의 효과:</w:t>
      </w:r>
    </w:p>
    <w:p>
      <w:pPr>
        <w:spacing w:after="100"/>
      </w:pPr>
      <w:r>
        <w:t xml:space="preserve">    - 목적별·프로필기반 자동 메시지 초안 및 시나리오 생성으로 사전 맞춤화 극대화</w:t>
      </w:r>
    </w:p>
    <w:p>
      <w:pPr>
        <w:spacing w:after="100"/>
      </w:pPr>
      <w:r>
        <w:t xml:space="preserve">    - 실시간 반응/답변 분석 및 신뢰도 스코어링 제공 → 객관적 신뢰·전환 가능성 수치화</w:t>
      </w:r>
    </w:p>
    <w:p>
      <w:pPr>
        <w:spacing w:after="100"/>
      </w:pPr>
      <w:r>
        <w:t xml:space="preserve">    - DM/콜 이력 감사, 승인통제 기능 → 메시지 무분별 전송 방지 및 투명성 확보</w:t>
      </w:r>
    </w:p>
    <w:p>
      <w:pPr>
        <w:spacing w:after="100"/>
      </w:pPr>
      <w:r>
        <w:t xml:space="preserve">    - 성과 중심 리포트·A/B테스트로 즉각적 개선 피드백 및 워크플로우 제안</w:t>
      </w:r>
    </w:p>
    <w:p>
      <w:pPr>
        <w:spacing w:after="100"/>
      </w:pPr>
      <w:r>
        <w:t xml:space="preserve">    - 대응률 중심 성과(A/B) 기반 과금으로 사업자 입장에서 리스크 최소화 및 ROI 극대화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만들려는 것 (서비스·제품 개요)</w:t>
      </w:r>
      <w:r>
        <w:t xml:space="preserve"/>
      </w:r>
    </w:p>
    <w:p>
      <w:pPr>
        <w:spacing w:after="100"/>
      </w:pPr>
      <w:r>
        <w:t xml:space="preserve">    - 콜드 영업/리서치 DM·콜 목적별 맞춤 메시지 및 시나리오 자동 생성, 신뢰도 분석·피드백 제공, DM/콜 투명성·성과 지표화까지 지원하는 AI 기반 영업 어시스턴트 SaaS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기능 목록</w:t>
      </w:r>
      <w:r>
        <w:t xml:space="preserve"/>
      </w:r>
    </w:p>
    <w:p>
      <w:pPr>
        <w:spacing w:after="100"/>
      </w:pPr>
      <w:r>
        <w:t xml:space="preserve">    - 타겟 프로필 기반 콜드 DM/콜 목적별 시나리오 자동 생성</w:t>
      </w:r>
    </w:p>
    <w:p>
      <w:pPr>
        <w:spacing w:after="100"/>
      </w:pPr>
      <w:r>
        <w:t xml:space="preserve">    - 개인/비즈니스 맞춤 메시지 초안(A/B) 자동 추천  </w:t>
      </w:r>
    </w:p>
    <w:p>
      <w:pPr>
        <w:spacing w:after="100"/>
      </w:pPr>
      <w:r>
        <w:t xml:space="preserve">    - 메시지·콜 반응(이메일·메신저·음성) 실시간 분석 및 신뢰도 스코어 산정  </w:t>
      </w:r>
    </w:p>
    <w:p>
      <w:pPr>
        <w:spacing w:after="100"/>
      </w:pPr>
      <w:r>
        <w:t xml:space="preserve">    - DM/콜 기록 감사·승인 프로세스 및 전송 로그 제공  </w:t>
      </w:r>
    </w:p>
    <w:p>
      <w:pPr>
        <w:spacing w:after="100"/>
      </w:pPr>
      <w:r>
        <w:t xml:space="preserve">    - 실시간 성과(도달률, 답변률·전환) A/B 리포트 대시보드  </w:t>
      </w:r>
    </w:p>
    <w:p>
      <w:pPr>
        <w:spacing w:after="100"/>
      </w:pPr>
      <w:r>
        <w:t xml:space="preserve">    - AI 기반 워크플로우·메시지 개선안 제시  </w:t>
      </w:r>
    </w:p>
    <w:p>
      <w:pPr>
        <w:spacing w:after="100"/>
      </w:pPr>
      <w:r>
        <w:t xml:space="preserve">    - 성과(신뢰 스코어·도달률)·API 호출량 기반 하이브리드 과금  </w:t>
      </w:r>
    </w:p>
    <w:p>
      <w:pPr>
        <w:spacing w:after="100"/>
      </w:pPr>
      <w:r>
        <w:t xml:space="preserve">    - 외부 CRM·콜/DM 연동용 API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UI/UX·제공 형태 요약</w:t>
      </w:r>
      <w:r>
        <w:t xml:space="preserve"/>
      </w:r>
    </w:p>
    <w:p>
      <w:pPr>
        <w:spacing w:after="100"/>
      </w:pPr>
      <w:r>
        <w:t xml:space="preserve">    - 웹앱 기반 SaaS(React·Next 기반 예상), 로그인 후 독립 워크스페이스 제공</w:t>
      </w:r>
    </w:p>
    <w:p>
      <w:pPr>
        <w:spacing w:after="100"/>
      </w:pPr>
      <w:r>
        <w:t xml:space="preserve">    - 시나리오/템플릿·개선 피드백·스코어링 현황 대시보드  </w:t>
      </w:r>
    </w:p>
    <w:p>
      <w:pPr>
        <w:spacing w:after="100"/>
      </w:pPr>
      <w:r>
        <w:t xml:space="preserve">    - 콜/DM 전송 전 승인 플로우 및 로그 확인 UX  </w:t>
      </w:r>
    </w:p>
    <w:p>
      <w:pPr>
        <w:spacing w:after="100"/>
      </w:pPr>
      <w:r>
        <w:t xml:space="preserve">    - 직관적 A/B테스트 결과 시각화, 실시간 피드백 모듈  </w:t>
      </w:r>
    </w:p>
    <w:p>
      <w:pPr>
        <w:spacing w:after="100"/>
      </w:pPr>
      <w:r>
        <w:t xml:space="preserve">    - 설정 기반 외부 연동(이메일, 메신저, 콜 서비스)  </w:t>
      </w:r>
    </w:p>
    <w:p>
      <w:pPr>
        <w:spacing w:after="100"/>
      </w:pPr>
      <w:r>
        <w:t xml:space="preserve">    - 모바일에 적합한 반응형 제공(간단한 DM 업무 대응)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방법 및 경쟁 제품</w:t>
      </w:r>
      <w:r>
        <w:t xml:space="preserve"/>
      </w:r>
    </w:p>
    <w:p>
      <w:pPr>
        <w:spacing w:after="100"/>
      </w:pPr>
      <w:r>
        <w:t xml:space="preserve">    - 일반 CRM(예: Salesforce, HubSpot)</w:t>
      </w:r>
    </w:p>
    <w:p>
      <w:pPr>
        <w:spacing w:after="100"/>
      </w:pPr>
      <w:r>
        <w:t xml:space="preserve">    - DM/콜 자동화 SaaS(예: Lemlist, Woodpecker)</w:t>
      </w:r>
    </w:p>
    <w:p>
      <w:pPr>
        <w:spacing w:after="100"/>
      </w:pPr>
      <w:r>
        <w:t xml:space="preserve">    - 설문/피드백 툴(예: Typeform, SurveyMonkey)</w:t>
      </w:r>
    </w:p>
    <w:p>
      <w:pPr>
        <w:spacing w:after="100"/>
      </w:pPr>
      <w:r>
        <w:t xml:space="preserve">    - 일반 B2B 영업 도구(예: Outreach, Apollo)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각 대안의 단점</w:t>
      </w:r>
      <w:r>
        <w:t xml:space="preserve"/>
      </w:r>
    </w:p>
    <w:p>
      <w:pPr>
        <w:spacing w:after="100"/>
      </w:pPr>
      <w:r>
        <w:t xml:space="preserve">    - CRM: 콜드 DM/콜 신뢰도 분석·최적화 기능 미비, 수동 입력·템플릿 위주, 초기 컨텍스트 자동화 미흡 [4][5]</w:t>
      </w:r>
    </w:p>
    <w:p>
      <w:pPr>
        <w:spacing w:after="100"/>
      </w:pPr>
      <w:r>
        <w:t xml:space="preserve">    - DM 자동화 SaaS: 단순 대량 발송 중심, 실제 신뢰·답변률 지표화 및 개선 피드백 부족, 반응 데이터 정교 분석 한계 [5][6]</w:t>
      </w:r>
    </w:p>
    <w:p>
      <w:pPr>
        <w:spacing w:after="100"/>
      </w:pPr>
      <w:r>
        <w:t xml:space="preserve">    - 설문/피드백 툴: 편의성 대비 실영업 적용성 낮음, 콜드 DM/콜 시나리오 자동화 불가, 성과 기반 리포팅 부재 [4][5]</w:t>
      </w:r>
    </w:p>
    <w:p>
      <w:pPr>
        <w:spacing w:after="100"/>
      </w:pPr>
      <w:r>
        <w:t xml:space="preserve">    - 기존 B2B 영업 도구: 대기업 조직 타깃, 1인/마이크로니치 지원 취약, 신뢰도 기반 피드백 기능 약함 [4][5]</w:t>
      </w:r>
    </w:p>
    <w:p>
      <w:pPr>
        <w:spacing w:after="100"/>
      </w:pPr>
      <w:r>
        <w:t xml:space="preserve">    - 'TrustBuilder' 등 대형 신뢰관리 SaaS: 내부 인증·접근통제 중심, 소규모 영업/연구 업무과정 자동화와 직접 연계 부족 [1][2][3]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주요 경쟁 제품 비교표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주요 타깃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신뢰도/답변률 분석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콜드 DM/콜 자동화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프로필 기반 맞춤화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A/B 성과 리포트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마이크로니치 최적화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승인 로그·투명성</w:t>
            </w:r>
          </w:p>
        </w:tc>
      </w:tr>
      <w:tr>
        <w:tc>
          <w:p>
            <w:pPr>
              <w:spacing w:after="60"/>
            </w:pPr>
            <w:r>
              <w:t xml:space="preserve">TrustBuilder</w:t>
            </w:r>
          </w:p>
        </w:tc>
        <w:tc>
          <w:p>
            <w:pPr>
              <w:spacing w:after="60"/>
            </w:pPr>
            <w:r>
              <w:t xml:space="preserve">기업(내부 인증)</w:t>
            </w:r>
          </w:p>
        </w:tc>
        <w:tc>
          <w:p>
            <w:pPr>
              <w:spacing w:after="60"/>
            </w:pPr>
            <w:r>
              <w:t xml:space="preserve">△(접근통제 위주)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△(감사 일부)</w:t>
            </w:r>
          </w:p>
        </w:tc>
      </w:tr>
      <w:tr>
        <w:tc>
          <w:p>
            <w:pPr>
              <w:spacing w:after="60"/>
            </w:pPr>
            <w:r>
              <w:t xml:space="preserve">Lemlist</w:t>
            </w:r>
          </w:p>
        </w:tc>
        <w:tc>
          <w:p>
            <w:pPr>
              <w:spacing w:after="60"/>
            </w:pPr>
            <w:r>
              <w:t xml:space="preserve">영업팀·1인사업자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△(템플릿 위주)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△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</w:tr>
      <w:tr>
        <w:tc>
          <w:p>
            <w:pPr>
              <w:spacing w:after="60"/>
            </w:pPr>
            <w:r>
              <w:t xml:space="preserve">Outreach</w:t>
            </w:r>
          </w:p>
        </w:tc>
        <w:tc>
          <w:p>
            <w:pPr>
              <w:spacing w:after="60"/>
            </w:pPr>
            <w:r>
              <w:t xml:space="preserve">중·대기업 영업조직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△(기본 통계)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</w:tr>
      <w:tr>
        <w:tc>
          <w:p>
            <w:pPr>
              <w:spacing w:after="60"/>
            </w:pPr>
            <w:r>
              <w:t xml:space="preserve">TrustBuilder Agent</w:t>
            </w:r>
          </w:p>
        </w:tc>
        <w:tc>
          <w:p>
            <w:pPr>
              <w:spacing w:after="60"/>
            </w:pPr>
            <w:r>
              <w:t xml:space="preserve">1인/프리랜서·소규모</w:t>
            </w:r>
          </w:p>
        </w:tc>
        <w:tc>
          <w:p>
            <w:pPr>
              <w:spacing w:after="60"/>
            </w:pPr>
            <w:r>
              <w:t xml:space="preserve">O(신뢰스코어링)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O(자동 시나리오)</w:t>
            </w:r>
          </w:p>
        </w:tc>
        <w:tc>
          <w:p>
            <w:pPr>
              <w:spacing w:after="60"/>
            </w:pPr>
            <w:r>
              <w:t xml:space="preserve">O(A/B리포트)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차별성</w:t>
      </w:r>
      <w:r>
        <w:t xml:space="preserve"/>
      </w:r>
    </w:p>
    <w:p>
      <w:pPr>
        <w:spacing w:after="100"/>
      </w:pPr>
      <w:r>
        <w:t xml:space="preserve">    - 1인/초소형 타깃 극대화(마이크로니치), 대량발송 아닌 신뢰 기반 DM/콜에 집중</w:t>
      </w:r>
    </w:p>
    <w:p>
      <w:pPr>
        <w:spacing w:after="100"/>
      </w:pPr>
      <w:r>
        <w:t xml:space="preserve">    - 목적·프로필 맞춤 시나리오 자동 생성 → 콜드 리서치·영업 접점 신뢰성 높임</w:t>
      </w:r>
    </w:p>
    <w:p>
      <w:pPr>
        <w:spacing w:after="100"/>
      </w:pPr>
      <w:r>
        <w:t xml:space="preserve">    - 실시간 반응 분석·신뢰도 점수화 → 답변률/신뢰도 자체를 지표화·리포트화</w:t>
      </w:r>
    </w:p>
    <w:p>
      <w:pPr>
        <w:spacing w:after="100"/>
      </w:pPr>
      <w:r>
        <w:t xml:space="preserve">    - 감사 로그 및 승인 기반 메시지 전송 프로세스 → 투명성·통제권 보장</w:t>
      </w:r>
    </w:p>
    <w:p>
      <w:pPr>
        <w:spacing w:after="100"/>
      </w:pPr>
      <w:r>
        <w:t xml:space="preserve">    - 성과(A/B테스트 결과, 신뢰스코어) 중심 과금 → ROI 명확화, 성장 인센티브 부여</w:t>
      </w:r>
    </w:p>
    <w:p>
      <w:pPr>
        <w:spacing w:after="100"/>
      </w:pPr>
      <w:r>
        <w:t xml:space="preserve">    - 콜드 아웃리치 기록 및 개선안 자동 추천 → 반복 업무 최소화, 학습형 워크플로우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차별화 포인트 도표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TrustBuilder Agent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CRM/DM툴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대형 신뢰관리 SaaS(TrustBuilder)</w:t>
            </w:r>
          </w:p>
        </w:tc>
      </w:tr>
      <w:tr>
        <w:tc>
          <w:p>
            <w:pPr>
              <w:spacing w:after="60"/>
            </w:pPr>
            <w:r>
              <w:t xml:space="preserve">타깃</w:t>
            </w:r>
          </w:p>
        </w:tc>
        <w:tc>
          <w:p>
            <w:pPr>
              <w:spacing w:after="60"/>
            </w:pPr>
            <w:r>
              <w:t xml:space="preserve">1인·마이크로니치</w:t>
            </w:r>
          </w:p>
        </w:tc>
        <w:tc>
          <w:p>
            <w:pPr>
              <w:spacing w:after="60"/>
            </w:pPr>
            <w:r>
              <w:t xml:space="preserve">중·소·대 혼합</w:t>
            </w:r>
          </w:p>
        </w:tc>
        <w:tc>
          <w:p>
            <w:pPr>
              <w:spacing w:after="60"/>
            </w:pPr>
            <w:r>
              <w:t xml:space="preserve">엔터프라이즈</w:t>
            </w:r>
          </w:p>
        </w:tc>
      </w:tr>
      <w:tr>
        <w:tc>
          <w:p>
            <w:pPr>
              <w:spacing w:after="60"/>
            </w:pPr>
            <w:r>
              <w:t xml:space="preserve">신뢰도 자동 분석</w:t>
            </w:r>
          </w:p>
        </w:tc>
        <w:tc>
          <w:p>
            <w:pPr>
              <w:spacing w:after="60"/>
            </w:pPr>
            <w:r>
              <w:t xml:space="preserve">O(스코어링·실시간 피드백)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△(접근제어에 한정)</w:t>
            </w:r>
          </w:p>
        </w:tc>
      </w:tr>
      <w:tr>
        <w:tc>
          <w:p>
            <w:pPr>
              <w:spacing w:after="60"/>
            </w:pPr>
            <w:r>
              <w:t xml:space="preserve">메시지 맞춤화</w:t>
            </w:r>
          </w:p>
        </w:tc>
        <w:tc>
          <w:p>
            <w:pPr>
              <w:spacing w:after="60"/>
            </w:pPr>
            <w:r>
              <w:t xml:space="preserve">O(프로필/A/B별 자동생성)</w:t>
            </w:r>
          </w:p>
        </w:tc>
        <w:tc>
          <w:p>
            <w:pPr>
              <w:spacing w:after="60"/>
            </w:pPr>
            <w:r>
              <w:t xml:space="preserve">△(수동·템플릿 위주)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</w:tr>
      <w:tr>
        <w:tc>
          <w:p>
            <w:pPr>
              <w:spacing w:after="60"/>
            </w:pPr>
            <w:r>
              <w:t xml:space="preserve">로그·감사·승인</w:t>
            </w:r>
          </w:p>
        </w:tc>
        <w:tc>
          <w:p>
            <w:pPr>
              <w:spacing w:after="60"/>
            </w:pPr>
            <w:r>
              <w:t xml:space="preserve">O(로그·통제 정책)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△(감사 일부)</w:t>
            </w:r>
          </w:p>
        </w:tc>
      </w:tr>
      <w:tr>
        <w:tc>
          <w:p>
            <w:pPr>
              <w:spacing w:after="60"/>
            </w:pPr>
            <w:r>
              <w:t xml:space="preserve">DM/콜 이력 개선</w:t>
            </w:r>
          </w:p>
        </w:tc>
        <w:tc>
          <w:p>
            <w:pPr>
              <w:spacing w:after="60"/>
            </w:pPr>
            <w:r>
              <w:t xml:space="preserve">O(리포트·AI개선안 제공)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</w:tr>
      <w:tr>
        <w:tc>
          <w:p>
            <w:pPr>
              <w:spacing w:after="60"/>
            </w:pPr>
            <w:r>
              <w:t xml:space="preserve">과금 모델</w:t>
            </w:r>
          </w:p>
        </w:tc>
        <w:tc>
          <w:p>
            <w:pPr>
              <w:spacing w:after="60"/>
            </w:pPr>
            <w:r>
              <w:t xml:space="preserve">성과+(API) 하이브리드</w:t>
            </w:r>
          </w:p>
        </w:tc>
        <w:tc>
          <w:p>
            <w:pPr>
              <w:spacing w:after="60"/>
            </w:pPr>
            <w:r>
              <w:t xml:space="preserve">구독 위주</w:t>
            </w:r>
          </w:p>
        </w:tc>
        <w:tc>
          <w:p>
            <w:pPr>
              <w:spacing w:after="60"/>
            </w:pPr>
            <w:r>
              <w:t xml:space="preserve">구독 위주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성장 후 확장 전략</w:t>
      </w:r>
      <w:r>
        <w:t xml:space="preserve"/>
      </w:r>
    </w:p>
    <w:p>
      <w:pPr>
        <w:spacing w:after="100"/>
      </w:pPr>
      <w:r>
        <w:t xml:space="preserve">    - 마이크로니치 → 스타트업/PM/GTM/리서치 등 유사 분야 전문 API화, B2B SaaS 도구 통합</w:t>
      </w:r>
    </w:p>
    <w:p>
      <w:pPr>
        <w:spacing w:after="100"/>
      </w:pPr>
      <w:r>
        <w:t xml:space="preserve">    - 사용자별 워크스페이스·협업 기능 도입 → 1인·프리랜서 팀 확대 대응</w:t>
      </w:r>
    </w:p>
    <w:p>
      <w:pPr>
        <w:spacing w:after="100"/>
      </w:pPr>
      <w:r>
        <w:t xml:space="preserve">    - 신뢰 데이터셋 기반 AI 시나리오 추천 및 전환율 최적화 AI SaaS로 성장</w:t>
      </w:r>
    </w:p>
    <w:p>
      <w:pPr>
        <w:spacing w:after="100"/>
      </w:pPr>
      <w:r>
        <w:t xml:space="preserve">    - A/B 테스트·성과기반 과금 체계 글로벌 적용, 다국어·해외 영업/리서치 확장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부가 서비스/파트너십</w:t>
      </w:r>
      <w:r>
        <w:t xml:space="preserve"/>
      </w:r>
    </w:p>
    <w:p>
      <w:pPr>
        <w:spacing w:after="100"/>
      </w:pPr>
      <w:r>
        <w:t xml:space="preserve">    - 외부 CRM, 서드파티 콜·메신저 연동 API 개방, 마켓플레이스 통한 확장</w:t>
      </w:r>
    </w:p>
    <w:p>
      <w:pPr>
        <w:spacing w:after="100"/>
      </w:pPr>
      <w:r>
        <w:t xml:space="preserve">    - 검증된 영업 메신저/콜 데이터셋 판매(데이터 마켓), 실제 성공 사례 활용 리포트</w:t>
      </w:r>
    </w:p>
    <w:p>
      <w:pPr>
        <w:spacing w:after="100"/>
      </w:pPr>
      <w:r>
        <w:t xml:space="preserve">    - 채용 플랫폼·B2B SaaS 벤더와 파트너십, 시장확장 및 상호 추천 구조 구축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비즈니스 모델 견고화</w:t>
      </w:r>
      <w:r>
        <w:t xml:space="preserve"/>
      </w:r>
    </w:p>
    <w:p>
      <w:pPr>
        <w:spacing w:after="100"/>
      </w:pPr>
      <w:r>
        <w:t xml:space="preserve">    - 콜드 DM/콜 신뢰도 컨설팅 및 트레이닝 SaaS 연계</w:t>
      </w:r>
    </w:p>
    <w:p>
      <w:pPr>
        <w:spacing w:after="100"/>
      </w:pPr>
      <w:r>
        <w:t xml:space="preserve">    - 실사용자 연구 리포트/벤치마크 서비스 부가 판매, 산업별 래퍼럴 프로그램 도입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정의</w:t>
      </w:r>
      <w:r>
        <w:t xml:space="preserve">: 1인/초소형 B2B·B2C SaaS사업가, 프리랜서/소규모 영업·조사 담당자 전용 'DM/콜드 영업 및 리서치 자동화+신뢰 검증 SaaS' 세그먼트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TAM</w:t>
      </w:r>
      <w:r>
        <w:t xml:space="preserve"> (전체 시장): 온라인 채용·B2B 영업·스타트업 인터뷰 등 프로필 기반 접점/콜드아웃리치 인구(한국 기준 약 8,076,000명)[9]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SAM</w:t>
      </w:r>
      <w:r>
        <w:t xml:space="preserve"> (획득 가능 시장): 그 중 전문직/경력직, 스타트업 운영·Sales/PM/리서치 담당자 등 약 1,675,000명[9]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SOM</w:t>
      </w:r>
      <w:r>
        <w:t xml:space="preserve"> (현실적 점유 목표): 실질적으로 유료 서비스 활용 기업/1인 사업자 기준 약 1,281,000명, 시장 규모 약 3.84조원(연간 채용/영업 수수료 가정)[9]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성장 가능성</w:t>
      </w:r>
      <w:r>
        <w:t xml:space="preserve">: AI개발 가속, 초개인화 자동화 수요, 신뢰 기반 DM/콜 중요도 증가 등 시장트렌드 동반 성장</w:t>
      </w:r>
    </w:p>
    <w:p>
      <w:pPr>
        <w:spacing w:after="100"/>
      </w:pPr>
      <w:r>
        <w:t xml:space="preserve">    - 연평균 11.5% 성장률(온라인 채용 SaaS 기준), DM/콜 자동화·성과기반 과금모델 확산</w:t>
      </w:r>
    </w:p>
    <w:p>
      <w:pPr>
        <w:spacing w:after="100"/>
      </w:pPr>
      <w:r>
        <w:t xml:space="preserve">    - 마이크로니치(1인/소규모) 세그먼트 성장, 제품기반 고객확보 및 높은 Retention 기대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Phase 1: 핵심 MVP 출시 (1~3개월)</w:t>
      </w:r>
      <w:r>
        <w:t xml:space="preserve"/>
      </w:r>
    </w:p>
    <w:p>
      <w:pPr>
        <w:spacing w:after="100"/>
      </w:pPr>
      <w:r>
        <w:t xml:space="preserve">  - 콜드 DM/콜 시나리오 자동 생성 엔진</w:t>
      </w:r>
    </w:p>
    <w:p>
      <w:pPr>
        <w:spacing w:after="100"/>
      </w:pPr>
      <w:r>
        <w:t xml:space="preserve">  - 타겟 프로필 입력 및 자동 메시지 초안 추천  </w:t>
      </w:r>
    </w:p>
    <w:p>
      <w:pPr>
        <w:spacing w:after="100"/>
      </w:pPr>
      <w:r>
        <w:t xml:space="preserve">  - DM/콜 발송·기록 관리(베이직 로그)</w:t>
      </w:r>
    </w:p>
    <w:p>
      <w:pPr>
        <w:spacing w:after="100"/>
      </w:pPr>
      <w:r>
        <w:t xml:space="preserve">  - 기본 성과(도달률·답변률) 대시보드  </w:t>
      </w:r>
    </w:p>
    <w:p>
      <w:pPr>
        <w:spacing w:after="100"/>
      </w:pPr>
      <w:r>
        <w:t xml:space="preserve">  - 웹 기반 워크스페이스 및 A/B 테스트 기능  </w:t>
      </w:r>
    </w:p>
    <w:p>
      <w:pPr>
        <w:spacing w:after="100"/>
      </w:pPr>
      <w:r>
        <w:t xml:space="preserve">  - Google/Microsoft 이메일·기본 메신저 연동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Phase 2: 신뢰도 분석·투명성 고도화 (4~6개월)</w:t>
      </w:r>
      <w:r>
        <w:t xml:space="preserve"/>
      </w:r>
    </w:p>
    <w:p>
      <w:pPr>
        <w:spacing w:after="100"/>
      </w:pPr>
      <w:r>
        <w:t xml:space="preserve">  - DM/콜 반응 실시간 신뢰 스코어링, 승인 기반 전송 컨트롤  </w:t>
      </w:r>
    </w:p>
    <w:p>
      <w:pPr>
        <w:spacing w:after="100"/>
      </w:pPr>
      <w:r>
        <w:t xml:space="preserve">  - 감사 로그·통제 정책 관리(승인 후 전송, 이력 보존)</w:t>
      </w:r>
    </w:p>
    <w:p>
      <w:pPr>
        <w:spacing w:after="100"/>
      </w:pPr>
      <w:r>
        <w:t xml:space="preserve">  - 실시간 성과 개선안(피드백) 자동 추천</w:t>
      </w:r>
    </w:p>
    <w:p>
      <w:pPr>
        <w:spacing w:after="100"/>
      </w:pPr>
      <w:r>
        <w:t xml:space="preserve">  - 관리자/협업 기능(팀 초대, 권한관리), 외부 API 연동 확장  </w:t>
      </w:r>
    </w:p>
    <w:p>
      <w:pPr>
        <w:spacing w:after="100"/>
      </w:pPr>
      <w:r>
        <w:t xml:space="preserve">  - 콜/음성 반응 분석(음성 텍스트 변환 기반)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Phase 3: Advanced AI·시장 확장 (7~12개월)</w:t>
      </w:r>
      <w:r>
        <w:t xml:space="preserve"/>
      </w:r>
    </w:p>
    <w:p>
      <w:pPr>
        <w:spacing w:after="100"/>
      </w:pPr>
      <w:r>
        <w:t xml:space="preserve">  - AI 워크플로우 최적화·고도화(사용자 행동 기반 시나리오 추천)</w:t>
      </w:r>
    </w:p>
    <w:p>
      <w:pPr>
        <w:spacing w:after="100"/>
      </w:pPr>
      <w:r>
        <w:t xml:space="preserve">  - 산업별 사용사례/데이터마켓, API 마켓플레이스 오픈  </w:t>
      </w:r>
    </w:p>
    <w:p>
      <w:pPr>
        <w:spacing w:after="100"/>
      </w:pPr>
      <w:r>
        <w:t xml:space="preserve">  - 성과+API 호출량 하이브리드 과금 시스템 런칭</w:t>
      </w:r>
    </w:p>
    <w:p>
      <w:pPr>
        <w:spacing w:after="100"/>
      </w:pPr>
      <w:r>
        <w:t xml:space="preserve">  - GPT/LLM 등 외부 AI 연동 옵션 제공</w:t>
      </w:r>
    </w:p>
    <w:p>
      <w:pPr>
        <w:spacing w:after="100"/>
      </w:pPr>
      <w:r>
        <w:t xml:space="preserve">  - 글로벌 다국어 지원, 파트너십(채용 플랫폼 등) 확장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의존 관계</w:t>
            </w:r>
          </w:p>
        </w:tc>
      </w:tr>
      <w:tr>
        <w:tc>
          <w:p>
            <w:pPr>
              <w:spacing w:after="60"/>
            </w:pPr>
            <w:r>
              <w:t xml:space="preserve">1.1</w:t>
            </w:r>
          </w:p>
        </w:tc>
        <w:tc>
          <w:p>
            <w:pPr>
              <w:spacing w:after="60"/>
            </w:pPr>
            <w:r>
              <w:t xml:space="preserve">요구사항 정의·페르소나 구체화</w:t>
            </w:r>
          </w:p>
        </w:tc>
        <w:tc>
          <w:p>
            <w:pPr>
              <w:spacing w:after="60"/>
            </w:pPr>
            <w:r>
              <w:t xml:space="preserve">PO, PM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>1.2</w:t>
            </w:r>
          </w:p>
        </w:tc>
        <w:tc>
          <w:p>
            <w:pPr>
              <w:spacing w:after="60"/>
            </w:pPr>
            <w:r>
              <w:t xml:space="preserve">코어 DM/콜 시나리오 자동생성 엔진 설계/개발</w:t>
            </w:r>
          </w:p>
        </w:tc>
        <w:tc>
          <w:p>
            <w:pPr>
              <w:spacing w:after="60"/>
            </w:pPr>
            <w:r>
              <w:t xml:space="preserve">AI Eng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1.1</w:t>
            </w:r>
          </w:p>
        </w:tc>
      </w:tr>
      <w:tr>
        <w:tc>
          <w:p>
            <w:pPr>
              <w:spacing w:after="60"/>
            </w:pPr>
            <w:r>
              <w:t xml:space="preserve">1.3</w:t>
            </w:r>
          </w:p>
        </w:tc>
        <w:tc>
          <w:p>
            <w:pPr>
              <w:spacing w:after="60"/>
            </w:pPr>
            <w:r>
              <w:t xml:space="preserve">타깃 프로필 입력/관리 UI·서비스 기본 DB</w:t>
            </w:r>
          </w:p>
        </w:tc>
        <w:tc>
          <w:p>
            <w:pPr>
              <w:spacing w:after="60"/>
            </w:pPr>
            <w:r>
              <w:t xml:space="preserve">FE, BE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1.1</w:t>
            </w:r>
          </w:p>
        </w:tc>
      </w:tr>
      <w:tr>
        <w:tc>
          <w:p>
            <w:pPr>
              <w:spacing w:after="60"/>
            </w:pPr>
            <w:r>
              <w:t xml:space="preserve">1.4</w:t>
            </w:r>
          </w:p>
        </w:tc>
        <w:tc>
          <w:p>
            <w:pPr>
              <w:spacing w:after="60"/>
            </w:pPr>
            <w:r>
              <w:t xml:space="preserve">메시지 초안 추천기(간이 A/B) 개발</w:t>
            </w:r>
          </w:p>
        </w:tc>
        <w:tc>
          <w:p>
            <w:pPr>
              <w:spacing w:after="60"/>
            </w:pPr>
            <w:r>
              <w:t xml:space="preserve">AI Eng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1.2, 1.3</w:t>
            </w:r>
          </w:p>
        </w:tc>
      </w:tr>
      <w:tr>
        <w:tc>
          <w:p>
            <w:pPr>
              <w:spacing w:after="60"/>
            </w:pPr>
            <w:r>
              <w:t xml:space="preserve">1.5</w:t>
            </w:r>
          </w:p>
        </w:tc>
        <w:tc>
          <w:p>
            <w:pPr>
              <w:spacing w:after="60"/>
            </w:pPr>
            <w:r>
              <w:t xml:space="preserve">DM/콜 발송·기록 관리(로그·간단 통계) 개념 구현</w:t>
            </w:r>
          </w:p>
        </w:tc>
        <w:tc>
          <w:p>
            <w:pPr>
              <w:spacing w:after="60"/>
            </w:pPr>
            <w:r>
              <w:t xml:space="preserve">BE, FE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1.3</w:t>
            </w:r>
          </w:p>
        </w:tc>
      </w:tr>
      <w:tr>
        <w:tc>
          <w:p>
            <w:pPr>
              <w:spacing w:after="60"/>
            </w:pPr>
            <w:r>
              <w:t xml:space="preserve">1.6</w:t>
            </w:r>
          </w:p>
        </w:tc>
        <w:tc>
          <w:p>
            <w:pPr>
              <w:spacing w:after="60"/>
            </w:pPr>
            <w:r>
              <w:t xml:space="preserve">이메일/메신저 연동(API) 구현</w:t>
            </w:r>
          </w:p>
        </w:tc>
        <w:tc>
          <w:p>
            <w:pPr>
              <w:spacing w:after="60"/>
            </w:pPr>
            <w:r>
              <w:t xml:space="preserve">BE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1.5</w:t>
            </w:r>
          </w:p>
        </w:tc>
      </w:tr>
      <w:tr>
        <w:tc>
          <w:p>
            <w:pPr>
              <w:spacing w:after="60"/>
            </w:pPr>
            <w:r>
              <w:t xml:space="preserve">1.7</w:t>
            </w:r>
          </w:p>
        </w:tc>
        <w:tc>
          <w:p>
            <w:pPr>
              <w:spacing w:after="60"/>
            </w:pPr>
            <w:r>
              <w:t xml:space="preserve">베이직 대시보드(A/B·성과 통계) 구축</w:t>
            </w:r>
          </w:p>
        </w:tc>
        <w:tc>
          <w:p>
            <w:pPr>
              <w:spacing w:after="60"/>
            </w:pPr>
            <w:r>
              <w:t xml:space="preserve">FE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1.4, 1.5</w:t>
            </w:r>
          </w:p>
        </w:tc>
      </w:tr>
      <w:tr>
        <w:tc>
          <w:p>
            <w:pPr>
              <w:spacing w:after="60"/>
            </w:pPr>
            <w:r>
              <w:t xml:space="preserve">1.8</w:t>
            </w:r>
          </w:p>
        </w:tc>
        <w:tc>
          <w:p>
            <w:pPr>
              <w:spacing w:after="60"/>
            </w:pPr>
            <w:r>
              <w:t xml:space="preserve">1차 QA/크로스테스트·MVP 론칭</w:t>
            </w:r>
          </w:p>
        </w:tc>
        <w:tc>
          <w:p>
            <w:pPr>
              <w:spacing w:after="60"/>
            </w:pPr>
            <w:r>
              <w:t xml:space="preserve">QA, PM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1.2~1.7</w:t>
            </w:r>
          </w:p>
        </w:tc>
      </w:tr>
      <w:tr>
        <w:tc>
          <w:p>
            <w:pPr>
              <w:spacing w:after="60"/>
            </w:pPr>
            <w:r>
              <w:t xml:space="preserve">2.1</w:t>
            </w:r>
          </w:p>
        </w:tc>
        <w:tc>
          <w:p>
            <w:pPr>
              <w:spacing w:after="60"/>
            </w:pPr>
            <w:r>
              <w:t xml:space="preserve">신뢰도 반응 분석·스코어링 알고리즘 설계/개발</w:t>
            </w:r>
          </w:p>
        </w:tc>
        <w:tc>
          <w:p>
            <w:pPr>
              <w:spacing w:after="60"/>
            </w:pPr>
            <w:r>
              <w:t xml:space="preserve">AI Eng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1.8</w:t>
            </w:r>
          </w:p>
        </w:tc>
      </w:tr>
      <w:tr>
        <w:tc>
          <w:p>
            <w:pPr>
              <w:spacing w:after="60"/>
            </w:pPr>
            <w:r>
              <w:t xml:space="preserve">2.2</w:t>
            </w:r>
          </w:p>
        </w:tc>
        <w:tc>
          <w:p>
            <w:pPr>
              <w:spacing w:after="60"/>
            </w:pPr>
            <w:r>
              <w:t xml:space="preserve">승인 기반 메시지 전송 체계 및 감사 로그 고도화</w:t>
            </w:r>
          </w:p>
        </w:tc>
        <w:tc>
          <w:p>
            <w:pPr>
              <w:spacing w:after="60"/>
            </w:pPr>
            <w:r>
              <w:t xml:space="preserve">BE, DevOps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1.8</w:t>
            </w:r>
          </w:p>
        </w:tc>
      </w:tr>
      <w:tr>
        <w:tc>
          <w:p>
            <w:pPr>
              <w:spacing w:after="60"/>
            </w:pPr>
            <w:r>
              <w:t xml:space="preserve">2.3</w:t>
            </w:r>
          </w:p>
        </w:tc>
        <w:tc>
          <w:p>
            <w:pPr>
              <w:spacing w:after="60"/>
            </w:pPr>
            <w:r>
              <w:t xml:space="preserve">실시간 개선안·피드백 추천 시스템 개발</w:t>
            </w:r>
          </w:p>
        </w:tc>
        <w:tc>
          <w:p>
            <w:pPr>
              <w:spacing w:after="60"/>
            </w:pPr>
            <w:r>
              <w:t xml:space="preserve">AI Eng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2.1</w:t>
            </w:r>
          </w:p>
        </w:tc>
      </w:tr>
      <w:tr>
        <w:tc>
          <w:p>
            <w:pPr>
              <w:spacing w:after="60"/>
            </w:pPr>
            <w:r>
              <w:t xml:space="preserve">2.4</w:t>
            </w:r>
          </w:p>
        </w:tc>
        <w:tc>
          <w:p>
            <w:pPr>
              <w:spacing w:after="60"/>
            </w:pPr>
            <w:r>
              <w:t xml:space="preserve">팀 관리/외부 콜·메신저 연동 기능 확장</w:t>
            </w:r>
          </w:p>
        </w:tc>
        <w:tc>
          <w:p>
            <w:pPr>
              <w:spacing w:after="60"/>
            </w:pPr>
            <w:r>
              <w:t xml:space="preserve">BE, FE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1.8</w:t>
            </w:r>
          </w:p>
        </w:tc>
      </w:tr>
      <w:tr>
        <w:tc>
          <w:p>
            <w:pPr>
              <w:spacing w:after="60"/>
            </w:pPr>
            <w:r>
              <w:t xml:space="preserve">2.5</w:t>
            </w:r>
          </w:p>
        </w:tc>
        <w:tc>
          <w:p>
            <w:pPr>
              <w:spacing w:after="60"/>
            </w:pPr>
            <w:r>
              <w:t xml:space="preserve">콜(음성) 반응 수집 및 분석 모듈, 스코어링 통합</w:t>
            </w:r>
          </w:p>
        </w:tc>
        <w:tc>
          <w:p>
            <w:pPr>
              <w:spacing w:after="60"/>
            </w:pPr>
            <w:r>
              <w:t xml:space="preserve">AI Eng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2.1, 2.4</w:t>
            </w:r>
          </w:p>
        </w:tc>
      </w:tr>
      <w:tr>
        <w:tc>
          <w:p>
            <w:pPr>
              <w:spacing w:after="60"/>
            </w:pPr>
            <w:r>
              <w:t xml:space="preserve">2.6</w:t>
            </w:r>
          </w:p>
        </w:tc>
        <w:tc>
          <w:p>
            <w:pPr>
              <w:spacing w:after="60"/>
            </w:pPr>
            <w:r>
              <w:t xml:space="preserve">2차 QA·사용성 테스트, 개선 배포</w:t>
            </w:r>
          </w:p>
        </w:tc>
        <w:tc>
          <w:p>
            <w:pPr>
              <w:spacing w:after="60"/>
            </w:pPr>
            <w:r>
              <w:t xml:space="preserve">QA, PM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2.1~2.5</w:t>
            </w:r>
          </w:p>
        </w:tc>
      </w:tr>
      <w:tr>
        <w:tc>
          <w:p>
            <w:pPr>
              <w:spacing w:after="60"/>
            </w:pPr>
            <w:r>
              <w:t xml:space="preserve">3.1</w:t>
            </w:r>
          </w:p>
        </w:tc>
        <w:tc>
          <w:p>
            <w:pPr>
              <w:spacing w:after="60"/>
            </w:pPr>
            <w:r>
              <w:t xml:space="preserve">AI 기반 시나리오/워크플로우 추천 고도화</w:t>
            </w:r>
          </w:p>
        </w:tc>
        <w:tc>
          <w:p>
            <w:pPr>
              <w:spacing w:after="60"/>
            </w:pPr>
            <w:r>
              <w:t xml:space="preserve">AI Eng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2.6</w:t>
            </w:r>
          </w:p>
        </w:tc>
      </w:tr>
      <w:tr>
        <w:tc>
          <w:p>
            <w:pPr>
              <w:spacing w:after="60"/>
            </w:pPr>
            <w:r>
              <w:t xml:space="preserve">3.2</w:t>
            </w:r>
          </w:p>
        </w:tc>
        <w:tc>
          <w:p>
            <w:pPr>
              <w:spacing w:after="60"/>
            </w:pPr>
            <w:r>
              <w:t xml:space="preserve">데이터마켓/API 마켓 및 추가 파트너 연동</w:t>
            </w:r>
          </w:p>
        </w:tc>
        <w:tc>
          <w:p>
            <w:pPr>
              <w:spacing w:after="60"/>
            </w:pPr>
            <w:r>
              <w:t xml:space="preserve">BE, PM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2.6</w:t>
            </w:r>
          </w:p>
        </w:tc>
      </w:tr>
      <w:tr>
        <w:tc>
          <w:p>
            <w:pPr>
              <w:spacing w:after="60"/>
            </w:pPr>
            <w:r>
              <w:t xml:space="preserve">3.3</w:t>
            </w:r>
          </w:p>
        </w:tc>
        <w:tc>
          <w:p>
            <w:pPr>
              <w:spacing w:after="60"/>
            </w:pPr>
            <w:r>
              <w:t xml:space="preserve">하이브리드 과금(성과+API) 구현, 글로벌 요건 적용</w:t>
            </w:r>
          </w:p>
        </w:tc>
        <w:tc>
          <w:p>
            <w:pPr>
              <w:spacing w:after="60"/>
            </w:pPr>
            <w:r>
              <w:t xml:space="preserve">BE, BizDev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3.1, 3.2</w:t>
            </w:r>
          </w:p>
        </w:tc>
      </w:tr>
      <w:tr>
        <w:tc>
          <w:p>
            <w:pPr>
              <w:spacing w:after="60"/>
            </w:pPr>
            <w:r>
              <w:t xml:space="preserve">3.4</w:t>
            </w:r>
          </w:p>
        </w:tc>
        <w:tc>
          <w:p>
            <w:pPr>
              <w:spacing w:after="60"/>
            </w:pPr>
            <w:r>
              <w:t xml:space="preserve">AI 외부(LLM 등) 옵션 연동, 다국어 지원</w:t>
            </w:r>
          </w:p>
        </w:tc>
        <w:tc>
          <w:p>
            <w:pPr>
              <w:spacing w:after="60"/>
            </w:pPr>
            <w:r>
              <w:t xml:space="preserve">AI Eng, BE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3.1, 3.2</w:t>
            </w:r>
          </w:p>
        </w:tc>
      </w:tr>
      <w:tr>
        <w:tc>
          <w:p>
            <w:pPr>
              <w:spacing w:after="60"/>
            </w:pPr>
            <w:r>
              <w:t xml:space="preserve">3.5</w:t>
            </w:r>
          </w:p>
        </w:tc>
        <w:tc>
          <w:p>
            <w:pPr>
              <w:spacing w:after="60"/>
            </w:pPr>
            <w:r>
              <w:t xml:space="preserve">3차 QA·정식 론칭 및 파트너십·마케팅 개시</w:t>
            </w:r>
          </w:p>
        </w:tc>
        <w:tc>
          <w:p>
            <w:pPr>
              <w:spacing w:after="60"/>
            </w:pPr>
            <w:r>
              <w:t xml:space="preserve">QA, PM, BizDev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3.3, 3.4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수익화 방식</w:t>
      </w:r>
      <w:r>
        <w:t xml:space="preserve">: 성과 기반 하이브리드 과금(신뢰도/답변 도달률 기반 + API 호출량) [10][12]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월 구독/월 API 과금(Starter/Pro/Enterprise), 직접 판매(CRM 등 기존 워크스페이스 연동 API 포함)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주요 채널: 공식 웹사이트(SaaS), 파트너 마켓플레이스(채용 플랫폼, 리서치 API 연동 SaaS), 타사 CRM 연동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고객 유형: 1인/초소형 SaaS 사업가, 프리랜서, 소규모 B2B/B2C 영업·리서치 담당자, 팀 내 소규모 GTM/직군, 비영업 취창업 지원 PM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가격 티어 예시</w:t>
      </w:r>
      <w:r>
        <w:t xml:space="preserve">  </w:t>
      </w:r>
    </w:p>
    <w:p>
      <w:pPr>
        <w:spacing w:after="100"/>
      </w:pPr>
      <w:r>
        <w:t xml:space="preserve">  - Starter: 월 29,000원(기본 1인/월 100콜/DM, API 3,000회, 기본 분석/리포트)</w:t>
      </w:r>
    </w:p>
    <w:p>
      <w:pPr>
        <w:spacing w:after="100"/>
      </w:pPr>
      <w:r>
        <w:t xml:space="preserve">  - Pro: 월 79,000원(중소팀용 최대 3인, 월 500콜/DM, API 10,000회, 실시간 피드백, 고급 리포트/A/B 분석)</w:t>
      </w:r>
    </w:p>
    <w:p>
      <w:pPr>
        <w:spacing w:after="100"/>
      </w:pPr>
      <w:r>
        <w:t xml:space="preserve">  - Enterprise: 월 180,000원(5인 이상/대량, 무제한 콜/DM, 고도화 API 연동, 워크스페이스·감사관리, SLA 포함)</w:t>
      </w:r>
    </w:p>
    <w:p>
      <w:pPr>
        <w:spacing w:after="100"/>
      </w:pPr>
      <w:r>
        <w:t xml:space="preserve">  - 성과 기반: 도달률 + 답변률 평균 5% 초과분 or 신뢰스코어 상위 10% 초과 리포트당 배수 과금(예: 응답/전환 1건당 500~2,000원 추가) [10][12]</w:t>
      </w:r>
    </w:p>
    <w:p>
      <w:pPr>
        <w:spacing w:after="100"/>
      </w:pPr>
      <w:r>
        <w:t xml:space="preserve">  - (업계 관찰치 기반·출처 명시)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경쟁 제품 대비 가격 비교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구독 기본가(1인/월)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콜/DM 자동화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신뢰도 분석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성과 과금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프로필 맞춤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승인·감사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마이크로니치 최적</w:t>
            </w:r>
          </w:p>
        </w:tc>
      </w:tr>
      <w:tr>
        <w:tc>
          <w:p>
            <w:pPr>
              <w:spacing w:after="60"/>
            </w:pPr>
            <w:r>
              <w:t xml:space="preserve">TrustBuilder Agent</w:t>
            </w:r>
          </w:p>
        </w:tc>
        <w:tc>
          <w:p>
            <w:pPr>
              <w:spacing w:after="60"/>
            </w:pPr>
            <w:r>
              <w:t xml:space="preserve">29,000원~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</w:tr>
      <w:tr>
        <w:tc>
          <w:p>
            <w:pPr>
              <w:spacing w:after="60"/>
            </w:pPr>
            <w:r>
              <w:t xml:space="preserve">Lemlist</w:t>
            </w:r>
          </w:p>
        </w:tc>
        <w:tc>
          <w:p>
            <w:pPr>
              <w:spacing w:after="60"/>
            </w:pPr>
            <w:r>
              <w:t xml:space="preserve">~$39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△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△</w:t>
            </w:r>
          </w:p>
        </w:tc>
      </w:tr>
      <w:tr>
        <w:tc>
          <w:p>
            <w:pPr>
              <w:spacing w:after="60"/>
            </w:pPr>
            <w:r>
              <w:t xml:space="preserve">Outreach</w:t>
            </w:r>
          </w:p>
        </w:tc>
        <w:tc>
          <w:p>
            <w:pPr>
              <w:spacing w:after="60"/>
            </w:pPr>
            <w:r>
              <w:t xml:space="preserve">~$100(팀)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</w:tr>
      <w:tr>
        <w:tc>
          <w:p>
            <w:pPr>
              <w:spacing w:after="60"/>
            </w:pPr>
            <w:r>
              <w:t xml:space="preserve">TrustBuilder(대기업)</w:t>
            </w:r>
          </w:p>
        </w:tc>
        <w:tc>
          <w:p>
            <w:pPr>
              <w:spacing w:after="60"/>
            </w:pPr>
            <w:r>
              <w:t xml:space="preserve">별도견적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△(내부전용)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△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손익분기점 도달 조건</w:t>
      </w:r>
      <w:r>
        <w:t xml:space="preserve"/>
      </w:r>
    </w:p>
    <w:p>
      <w:pPr>
        <w:spacing w:after="100"/>
      </w:pPr>
      <w:r>
        <w:t xml:space="preserve">  - 초기 개발(인건/외주 포함) + 1년간 인프라·운영비 약 2.8~3억 원 내외로 추정(마이크로니치 타깃, API 비용 포함)</w:t>
      </w:r>
    </w:p>
    <w:p>
      <w:pPr>
        <w:spacing w:after="100"/>
      </w:pPr>
      <w:r>
        <w:t xml:space="preserve">  - 월 최소 유료 고객 290명(Starter 기준) 또는 110명(Pro 기준) 확보 시 고정비 커버(BEP)</w:t>
      </w:r>
    </w:p>
    <w:p>
      <w:pPr>
        <w:spacing w:after="100"/>
      </w:pPr>
      <w:r>
        <w:t xml:space="preserve">  - 성과 과금·API 추가 매출 반영 시 BEP 도달 시점 단축 가능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</w:t>
      </w:r>
      <w:r>
        <w:t xml:space="preserve"/>
      </w:r>
    </w:p>
    <w:p>
      <w:pPr>
        <w:spacing w:after="100"/>
      </w:pPr>
      <w:r>
        <w:t xml:space="preserve">    - 초기: Product Owner 1, AI Engineer 2, FE 1, BE 2, QA 1, 마케팅/CS 1 (총 8명 내외, 6~12개월 투입)</w:t>
      </w:r>
    </w:p>
    <w:p>
      <w:pPr>
        <w:spacing w:after="100"/>
      </w:pPr>
      <w:r>
        <w:t xml:space="preserve">    - 성장(1년~): 추가 개발 1, 데이터/AI 1, 영업/사업개발 1(유지 9~10명)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비용</w:t>
      </w:r>
      <w:r>
        <w:t xml:space="preserve"/>
      </w:r>
    </w:p>
    <w:p>
      <w:pPr>
        <w:spacing w:after="100"/>
      </w:pPr>
      <w:r>
        <w:t xml:space="preserve">    - 직접비: 연간 인건비 1.8~2.2억 원, 외주·AI API 사용비 0.4억 원, 베타→정식 인프라(클라우드 등) 0.2억 원</w:t>
      </w:r>
    </w:p>
    <w:p>
      <w:pPr>
        <w:spacing w:after="100"/>
      </w:pPr>
      <w:r>
        <w:t xml:space="preserve">    - 간접비: 관리/마케팅/고정비 0.3~0.5억 원, 초기마케팅(커뮤니티 및 파트너 제휴) 집중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 [9][12]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보수 시나리오(1년 차)</w:t>
      </w:r>
      <w:r>
        <w:t xml:space="preserve"/>
      </w:r>
    </w:p>
    <w:p>
      <w:pPr>
        <w:spacing w:after="100"/>
      </w:pPr>
      <w:r>
        <w:t xml:space="preserve">    - 월 300명(Starter 200, Pro 80, Ent 20) × ARPU(월 39,000원) = 월 1,170만 원</w:t>
      </w:r>
    </w:p>
    <w:p>
      <w:pPr>
        <w:spacing w:after="100"/>
      </w:pPr>
      <w:r>
        <w:t xml:space="preserve">    - 연간 1.4억 원, API/성과 과금 등 기타 매출 포함 2억 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기본 시나리오(2년 차)</w:t>
      </w:r>
      <w:r>
        <w:t xml:space="preserve"/>
      </w:r>
    </w:p>
    <w:p>
      <w:pPr>
        <w:spacing w:after="100"/>
      </w:pPr>
      <w:r>
        <w:t xml:space="preserve">    - 월 900명(Starter 500, Pro 250, Ent 50) × ARPU(월 61,000원, 업셀/성과 반영) = 월 5,490만 원</w:t>
      </w:r>
    </w:p>
    <w:p>
      <w:pPr>
        <w:spacing w:after="100"/>
      </w:pPr>
      <w:r>
        <w:t xml:space="preserve">    - 연간 6.5억 원, Retention 90% 가정, API + 1억 원 추가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낙관 시나리오(3년 차)</w:t>
      </w:r>
      <w:r>
        <w:t xml:space="preserve"/>
      </w:r>
    </w:p>
    <w:p>
      <w:pPr>
        <w:spacing w:after="100"/>
      </w:pPr>
      <w:r>
        <w:t xml:space="preserve">    - 월 3,000명(Starter 1,000, Pro 1,500, Ent 500) × ARPU(월 94,000원, 리포트·API 성과 매출 확대) = 월 2.82억 원</w:t>
      </w:r>
    </w:p>
    <w:p>
      <w:pPr>
        <w:spacing w:after="100"/>
      </w:pPr>
      <w:r>
        <w:t xml:space="preserve">    - 연간 34억 원, 추가 파트너/API B2B 매출 합산 40억 원 이상 가능성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전제: 고객 월 300명, 평균 ARPU(Starter/Pro 혼합) 39,000원 기준, 고정비 합 2.7억 원/년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BEP: 3~6개월 내 초기 마케팅 성과 도달 시 월 300명 달성 가능, 추가 API/성과 과금 반영 시 4~8개월 내 BEP 도달 예상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최대 1년 내 BEP 안정화(보수 예측 기준)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기술 리스크</w:t>
      </w:r>
      <w:r>
        <w:t xml:space="preserve"/>
      </w:r>
    </w:p>
    <w:p>
      <w:pPr>
        <w:spacing w:after="100"/>
      </w:pPr>
      <w:r>
        <w:t xml:space="preserve">    - AI 기반 실시간 신뢰도 분석 알고리즘 구현의 정확도/신뢰성 한계 가능성</w:t>
      </w:r>
    </w:p>
    <w:p>
      <w:pPr>
        <w:spacing w:after="100"/>
      </w:pPr>
      <w:r>
        <w:t xml:space="preserve">    - 대응: 초기 MVP는 단순 규칙·스코어링(문맥+반응) 혼합으로 단계적 고도화, 외부 AI API 백업, 사용자 피드백 기반 개선 루프 지속 적용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리스크</w:t>
      </w:r>
      <w:r>
        <w:t xml:space="preserve"/>
      </w:r>
    </w:p>
    <w:p>
      <w:pPr>
        <w:spacing w:after="100"/>
      </w:pPr>
      <w:r>
        <w:t xml:space="preserve">    - 1인/프리랜서 세그먼트의 신규 SaaS 진입 장벽 또는 기존 CRM/툴 익숙함으로 인한 이탈</w:t>
      </w:r>
    </w:p>
    <w:p>
      <w:pPr>
        <w:spacing w:after="100"/>
      </w:pPr>
      <w:r>
        <w:t xml:space="preserve">    - 대응: 초기 마이크로니치 테스트 후 PMF(제품-시장 적합성) 검증, 린(Lean) 피벗 전략, 커뮤니티·파트너 경로 통한 보증·추천 확산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 리스크</w:t>
      </w:r>
      <w:r>
        <w:t xml:space="preserve"/>
      </w:r>
    </w:p>
    <w:p>
      <w:pPr>
        <w:spacing w:after="100"/>
      </w:pPr>
      <w:r>
        <w:t xml:space="preserve">    - 초기 핵심 AI/백엔드 개발 인력 확보 및 이탈 등 팀 불안정성</w:t>
      </w:r>
    </w:p>
    <w:p>
      <w:pPr>
        <w:spacing w:after="100"/>
      </w:pPr>
      <w:r>
        <w:t xml:space="preserve">    - 대응: 외주·프리랜서 풀 운영, 핵심 개발(코어 알고리즘) 모듈화, 문서화 강화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규제·법률 리스크</w:t>
      </w:r>
      <w:r>
        <w:t xml:space="preserve"/>
      </w:r>
    </w:p>
    <w:p>
      <w:pPr>
        <w:spacing w:after="100"/>
      </w:pPr>
      <w:r>
        <w:t xml:space="preserve">    - DM/콜 자동화 통한 개인정보·메시지 기록 저장시 데이터보호·GDPR 등 법적 이슈[3][13], 사전 동의·철회 프로세스 미설계시 불법성</w:t>
      </w:r>
    </w:p>
    <w:p>
      <w:pPr>
        <w:spacing w:after="100"/>
      </w:pPr>
      <w:r>
        <w:t xml:space="preserve">    - 대응: 국내 정보통신망법, GDPR 등 준수, 수집·저장·활용 절차에서 최소필수 정보만 보관, 사용 동의·거부 프로세스 UX 최우선 반영, 기록 삭제 API/고객요청 즉시 처리 방침 명확화, 정기 준법 감사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[1] (TrustBuilder SaaS MFA, 인증 및 접근 관리, 운영 데이터 수치)</w:t>
      </w:r>
    </w:p>
    <w:p>
      <w:pPr>
        <w:spacing w:after="100"/>
      </w:pPr>
      <w:r>
        <w:t xml:space="preserve">  - 출처: TrustBuilder</w:t>
      </w:r>
    </w:p>
    <w:p>
      <w:pPr>
        <w:spacing w:after="100"/>
      </w:pPr>
      <w:r>
        <w:t xml:space="preserve">  - URL: https://www.trustbuilder.com/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[2] (TrustBuilder.io 플랫폼, 모듈, 인증·워크플로우 구성)</w:t>
      </w:r>
    </w:p>
    <w:p>
      <w:pPr>
        <w:spacing w:after="100"/>
      </w:pPr>
      <w:r>
        <w:t xml:space="preserve">  - 출처: TrustBuilder</w:t>
      </w:r>
    </w:p>
    <w:p>
      <w:pPr>
        <w:spacing w:after="100"/>
      </w:pPr>
      <w:r>
        <w:t xml:space="preserve">  - URL: https://www.trustbuilder.com/en/trustbuilder-io/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[3] (TrustBuilder 기업 개요, 유저수, 글로벌 진출, 맞춤형 보안 SaaS)</w:t>
      </w:r>
    </w:p>
    <w:p>
      <w:pPr>
        <w:spacing w:after="100"/>
      </w:pPr>
      <w:r>
        <w:t xml:space="preserve">  - 출처: TrustBuilder</w:t>
      </w:r>
    </w:p>
    <w:p>
      <w:pPr>
        <w:spacing w:after="100"/>
      </w:pPr>
      <w:r>
        <w:t xml:space="preserve">  - URL: https://www.trustbuilder.com/en/about-us/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[4] (SaaS 주요 Pain Point 및 온보딩·고객 피드백 시스템의 필요)</w:t>
      </w:r>
    </w:p>
    <w:p>
      <w:pPr>
        <w:spacing w:after="100"/>
      </w:pPr>
      <w:r>
        <w:t xml:space="preserve">  - 출처: Groove</w:t>
      </w:r>
    </w:p>
    <w:p>
      <w:pPr>
        <w:spacing w:after="100"/>
      </w:pPr>
      <w:r>
        <w:t xml:space="preserve">  - URL: https://www.groovehq.com/blog/saas-pain-points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[5] (B2B SaaS 특성, 마이크로니치, 고객 신뢰 중심, AI 활용)</w:t>
      </w:r>
    </w:p>
    <w:p>
      <w:pPr>
        <w:spacing w:after="100"/>
      </w:pPr>
      <w:r>
        <w:t xml:space="preserve">  - 출처: elifunt.kr</w:t>
      </w:r>
    </w:p>
    <w:p>
      <w:pPr>
        <w:spacing w:after="100"/>
      </w:pPr>
      <w:r>
        <w:t xml:space="preserve">  - URL: https://elifunt.kr/blog/daiani-macedo-global-b2b-saas/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[6] (부트스트래핑 성공 전략, 제품주도 성장, 니치 활용, Retention 강조)</w:t>
      </w:r>
    </w:p>
    <w:p>
      <w:pPr>
        <w:spacing w:after="100"/>
      </w:pPr>
      <w:r>
        <w:t xml:space="preserve">  - 출처: Beancount.io</w:t>
      </w:r>
    </w:p>
    <w:p>
      <w:pPr>
        <w:spacing w:after="100"/>
      </w:pPr>
      <w:r>
        <w:t xml:space="preserve">  - URL: https://beancount.io/ko/blog/2026/02/04/how-bootstrapped-startups-build-community-driven-growth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[7] (B2B TAM/SAM/SOM 산정 실수 및 시장전략 의미)</w:t>
      </w:r>
    </w:p>
    <w:p>
      <w:pPr>
        <w:spacing w:after="100"/>
      </w:pPr>
      <w:r>
        <w:t xml:space="preserve">  - 출처: Spanglobalservices</w:t>
      </w:r>
    </w:p>
    <w:p>
      <w:pPr>
        <w:spacing w:after="100"/>
      </w:pPr>
      <w:r>
        <w:t xml:space="preserve">  - URL: https://www.spanglobalservices.com/blog/sam-vs-tam-vs-som-comparison-for-b2b-marketers/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[8] (TAM/SAM/SOM 개념 정의, 산정 방법, 시장 전략 적용)</w:t>
      </w:r>
    </w:p>
    <w:p>
      <w:pPr>
        <w:spacing w:after="100"/>
      </w:pPr>
      <w:r>
        <w:t xml:space="preserve">  - 출처: Salesforce Korea</w:t>
      </w:r>
    </w:p>
    <w:p>
      <w:pPr>
        <w:spacing w:after="100"/>
      </w:pPr>
      <w:r>
        <w:t xml:space="preserve">  - URL: https://www.salesforce.com/kr/blog/total-addressable-market/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[9] (한국 및 베트남 온라인 채용 플랫폼 TAM/SAM/SOM 수치)</w:t>
      </w:r>
    </w:p>
    <w:p>
      <w:pPr>
        <w:spacing w:after="100"/>
      </w:pPr>
      <w:r>
        <w:t xml:space="preserve">  - 출처: Scribd, 스타트업 최종보고서</w:t>
      </w:r>
    </w:p>
    <w:p>
      <w:pPr>
        <w:spacing w:after="100"/>
      </w:pPr>
      <w:r>
        <w:t xml:space="preserve">  - URL: https://www.scribd.com/document/910184487/%EC%8A%A4%ED%83%80%ED%8A%B8%EC%97%85-%EC%B5%9C%EC%A2%85%EB%B3%B4%EA%B3%A0%EC%84%9C-2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[10] (SaaS 가격모델 예시, 성과 기반 과금, Freemium 등 다변화 및 A/B 결제 구조)</w:t>
      </w:r>
    </w:p>
    <w:p>
      <w:pPr>
        <w:spacing w:after="100"/>
      </w:pPr>
      <w:r>
        <w:t xml:space="preserve">  - 출처: Thales</w:t>
      </w:r>
    </w:p>
    <w:p>
      <w:pPr>
        <w:spacing w:after="100"/>
      </w:pPr>
      <w:r>
        <w:t xml:space="preserve">  - URL: https://cpl.thalesgroup.com/ko/software-monetization/saas-pricing-models-examples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[11] (SaaS 가격 전략, 과금구조, 경제적 지속성 검토)</w:t>
      </w:r>
    </w:p>
    <w:p>
      <w:pPr>
        <w:spacing w:after="100"/>
      </w:pPr>
      <w:r>
        <w:t xml:space="preserve">  - 출처: Snowflake</w:t>
      </w:r>
    </w:p>
    <w:p>
      <w:pPr>
        <w:spacing w:after="100"/>
      </w:pPr>
      <w:r>
        <w:t xml:space="preserve">  - URL: https://www.snowflake.com/ko/blog/key-pricing-considerations-for-building-and-delivering-saas-solutions/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[12] (AI SaaS 가격 책정 방법, 티어별 예시, 가치 산정·모델 선정법)</w:t>
      </w:r>
    </w:p>
    <w:p>
      <w:pPr>
        <w:spacing w:after="100"/>
      </w:pPr>
      <w:r>
        <w:t xml:space="preserve">  - 출처: PayProGlobal</w:t>
      </w:r>
    </w:p>
    <w:p>
      <w:pPr>
        <w:spacing w:after="100"/>
      </w:pPr>
      <w:r>
        <w:t xml:space="preserve">  - URL: https://payproglobal.com/ko/%EB%B0%A9%EB%B2%95/%EA%B0%80%EA%B2%A9-ai-saas-%EC%A0%9C%ED%92%88/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[13] (TrustBuilder Access Management 솔루션, 감사·감시·신뢰도 리포트, GDPR/ISO/AML 규제 대응)</w:t>
      </w:r>
    </w:p>
    <w:p>
      <w:pPr>
        <w:spacing w:after="100"/>
      </w:pPr>
      <w:r>
        <w:t xml:space="preserve">  - 출처: TrustBuilder</w:t>
      </w:r>
    </w:p>
    <w:p>
      <w:pPr>
        <w:spacing w:after="100"/>
      </w:pPr>
      <w:r>
        <w:t xml:space="preserve">  - URL: https://www.trustbuilder.com/en/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[14] (TrustBuilder Verified Reviews, 투명 인증 피드백, 감사지표, 실제 로그 활용)</w:t>
      </w:r>
    </w:p>
    <w:p>
      <w:pPr>
        <w:spacing w:after="100"/>
      </w:pPr>
      <w:r>
        <w:t xml:space="preserve">  - 출처: Zondahome</w:t>
      </w:r>
    </w:p>
    <w:p>
      <w:pPr>
        <w:spacing w:after="100"/>
      </w:pPr>
      <w:r>
        <w:t xml:space="preserve">  - URL: https://zondahome.com/listings/trustbuilder/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2026-02-22T10:04:38.094Z</dcterms:created>
  <dcterms:modified xsi:type="dcterms:W3CDTF">2026-02-22T10:04:38.094Z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