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View KNOWLEDGE_LAYER_BLINDSPOT_QUESTIONS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View KNOWLEDGE_LAYER_CALIBRATION_QUESTIONS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View KNOWLEDGE_LAYER_FALLBACK_FLOWS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zozjxoty2p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השלושה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376oxxep0j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BLINDSPOT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8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נעולות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1: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התלבשות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2: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3: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4: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5: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סצנה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6: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7: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8: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— 4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. 32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(5+ = 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, 4+3 = </w:t>
      </w:r>
      <w:r w:rsidDel="00000000" w:rsidR="00000000" w:rsidRPr="00000000">
        <w:rPr>
          <w:rtl w:val="0"/>
        </w:rPr>
        <w:t xml:space="preserve">secondary</w:t>
      </w:r>
      <w:r w:rsidDel="00000000" w:rsidR="00000000" w:rsidRPr="00000000">
        <w:rPr>
          <w:rtl w:val="1"/>
        </w:rPr>
        <w:t xml:space="preserve">, 3+3+2 = +4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דליה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לופ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p83i300nrq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CALIBRATION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לכיול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1: </w:t>
      </w:r>
      <w:r w:rsidDel="00000000" w:rsidR="00000000" w:rsidRPr="00000000">
        <w:rPr>
          <w:rtl w:val="1"/>
        </w:rPr>
        <w:t xml:space="preserve">עיתוי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escalation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emptive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delayed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burst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Q2: confidence anchor (parent_state / partner / child_baseline / never_works)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Q3: child state primary (passive / active_distress / attachment_seek / freeze)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emphasis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anchor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Blindspot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rdgonu1y4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FALLBACK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9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תרחישי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</w:t>
      </w:r>
    </w:p>
    <w:tbl>
      <w:tblPr>
        <w:tblStyle w:val="Table1"/>
        <w:bidiVisual w:val="1"/>
        <w:tblW w:w="4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"/>
        <w:gridCol w:w="2465"/>
        <w:gridCol w:w="1355"/>
        <w:tblGridChange w:id="0">
          <w:tblGrid>
            <w:gridCol w:w="365"/>
            <w:gridCol w:w="246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Mixed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Free text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Request for advice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Child 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Session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Inconsistent 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Hostility / attack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Harm disclosure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termination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1201,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1800-30-30-12, 105) +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fvm3714357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הקובץ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מסמכי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הידע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          —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+ 5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KNOWLEDGE_LAYER_BLINDSPOT_QUESTIONS.md        — 8 Q + 32 A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KNOWLEDGE_LAYER_CALIBRATION_QUESTIONS.md      — 3 Q + 12 A + cross-validation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KNOWLEDGE_LAYER_FALLBACK_FLOWS.md             — 9 edge cases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הארבעה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CANONICAL_SHARED_WORKSPACE/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BANKS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rxwo8u9pyi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מצב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כולל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_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_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58 + 3 = 61 </w:t>
      </w:r>
      <w:r w:rsidDel="00000000" w:rsidR="00000000" w:rsidRPr="00000000">
        <w:rPr>
          <w:rtl w:val="1"/>
        </w:rPr>
        <w:t xml:space="preserve">מסמכים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_*)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AMIR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01_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local_sessions/local_8914f3bc-7b5c-4de3-8553-5730c8a1322b" TargetMode="External"/><Relationship Id="rId7" Type="http://schemas.openxmlformats.org/officeDocument/2006/relationships/hyperlink" Target="https://claude.ai/local_sessions/local_8914f3bc-7b5c-4de3-8553-5730c8a1322b" TargetMode="External"/><Relationship Id="rId8" Type="http://schemas.openxmlformats.org/officeDocument/2006/relationships/hyperlink" Target="https://claude.ai/local_sessions/local_8914f3bc-7b5c-4de3-8553-5730c8a1322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