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42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26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  <w:t>第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32次院长办公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2020 年10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月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26日下午，院长吴新华主持 召开 2020 年第 32 次院长办公会议，讨论研究门诊病人咽拭子采样点改造工作；讨  论研究 2 号住院楼 ICU 改造工程政府 采购工作 。现纪要如下 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一、关于门诊病人咽拭子采样点改造工作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会议听取护理部关于门诊病人咽拭子采样点改造工作汇报， 研究了下一步工作 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会议明确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同意将原出租给大理亨得利眼镜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的房屋改造为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门诊病人咽拭子采样点， 下一步由护理部牵头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，基建科、感控科协同配合，提出改造方案及其预算，报医院审定。</w:t>
      </w:r>
    </w:p>
    <w:p>
      <w:pPr>
        <w:spacing w:line="600" w:lineRule="exact"/>
        <w:ind w:firstLine="640" w:firstLineChars="200"/>
        <w:jc w:val="left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二、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2 号住院楼 ICU 改造工程政府采购工作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会议听取基建科关于2号住院楼 ICU 改造工程政府采购工作汇报， 研究了有关事项。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会议明确，2 号住院楼 IC U 改造工程委托云南招标股份有限公司为代理公司进行政府采购，预算2460781 .87 元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由基建科负责编制招标文件参数和后期合同管理及中标人的监督，设备科协助办理招标采购有关程序，会议决 议，提请党委会审定。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吴新华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李才锐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吴学东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田昆仓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杨丽芳</w:t>
      </w:r>
    </w:p>
    <w:p>
      <w:pPr>
        <w:spacing w:line="600" w:lineRule="exact"/>
        <w:ind w:firstLine="1600" w:firstLineChars="5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张黎明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张若鹏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请假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：李绍波（上课） 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列席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：鲁黎虹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李俊丹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护理部张云红， 基建科郭有赋、谢文川列席相关议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题。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记录：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张永云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侬兴刚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pStyle w:val="2"/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62" o:spt="20" style="position:absolute;left:0pt;margin-left:0pt;margin-top:3pt;height:0pt;width:445.3pt;z-index:25194598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</w:t>
      </w:r>
      <w:r>
        <w:rPr>
          <w:rFonts w:hint="eastAsia" w:ascii="方正仿宋简体" w:hAnsi="方正仿宋简体" w:eastAsia="方正仿宋简体" w:cs="方正仿宋简体"/>
          <w:sz w:val="30"/>
          <w:szCs w:val="30"/>
          <w:lang w:eastAsia="zh-CN"/>
        </w:rPr>
        <w:t>院级党政领导，学校党政办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。</w:t>
      </w:r>
    </w:p>
    <w:p>
      <w:pPr>
        <w:pStyle w:val="2"/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  <w:t xml:space="preserve">     护理部，基建科，设备科，感控科。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  <w:pict>
          <v:line id="1027" o:spid="_x0000_s1063" o:spt="20" style="position:absolute;left:0pt;margin-left:0pt;margin-top:1.2pt;height:0pt;width:445.3pt;z-index:25194700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 w:val="0"/>
          <w:bCs w:val="0"/>
          <w:kern w:val="2"/>
          <w:sz w:val="30"/>
          <w:szCs w:val="30"/>
          <w:lang w:val="en-US" w:eastAsia="zh-CN" w:bidi="ar-SA"/>
        </w:rPr>
        <w:t>大理大学第一附属医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院党政办公室       2020年</w:t>
      </w:r>
      <w:r>
        <w:rPr>
          <w:rFonts w:hint="eastAsia" w:ascii="方正仿宋简体" w:hAnsi="方正仿宋简体" w:eastAsia="方正仿宋简体" w:cs="方正仿宋简体"/>
          <w:sz w:val="30"/>
          <w:szCs w:val="30"/>
          <w:lang w:val="en-US" w:eastAsia="zh-CN"/>
        </w:rPr>
        <w:t>10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26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bookmarkStart w:id="0" w:name="_GoBack"/>
      <w:bookmarkEnd w:id="0"/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62"/>
    <customShpInfo spid="_x0000_s1063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8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2021-09-06T11:53:14Z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