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DD4" w:rsidRDefault="00C92DA5" w:rsidP="00DF3181">
      <w:pPr>
        <w:spacing w:beforeLines="600" w:afterLines="100"/>
        <w:jc w:val="center"/>
        <w:rPr>
          <w:rFonts w:ascii="方正仿宋简体" w:eastAsia="方正仿宋简体" w:hAnsi="方正仿宋简体" w:cs="方正仿宋简体"/>
          <w:b/>
          <w:spacing w:val="-92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b/>
          <w:spacing w:val="-92"/>
          <w:sz w:val="32"/>
          <w:szCs w:val="32"/>
        </w:rPr>
        <w:t xml:space="preserve"> </w:t>
      </w:r>
    </w:p>
    <w:p w:rsidR="00815DD4" w:rsidRDefault="00815DD4" w:rsidP="00DF3181">
      <w:pPr>
        <w:spacing w:afterLines="100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C92DA5">
      <w:pPr>
        <w:spacing w:line="56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>〔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201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7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〕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3</w:t>
      </w:r>
      <w:bookmarkStart w:id="0" w:name="_GoBack"/>
      <w:bookmarkEnd w:id="0"/>
      <w:r w:rsidR="00DF3181">
        <w:rPr>
          <w:rFonts w:ascii="方正仿宋简体" w:eastAsia="方正仿宋简体" w:hAnsi="方正仿宋简体" w:cs="方正仿宋简体" w:hint="eastAsia"/>
          <w:sz w:val="32"/>
          <w:szCs w:val="32"/>
        </w:rPr>
        <w:t>9号</w:t>
      </w:r>
    </w:p>
    <w:p w:rsidR="00815DD4" w:rsidRDefault="00815DD4">
      <w:pPr>
        <w:spacing w:line="240" w:lineRule="exact"/>
        <w:jc w:val="center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C92DA5">
      <w:pPr>
        <w:spacing w:line="560" w:lineRule="exact"/>
        <w:jc w:val="center"/>
        <w:outlineLvl w:val="0"/>
        <w:rPr>
          <w:rFonts w:ascii="方正仿宋简体" w:eastAsia="方正仿宋简体" w:hAnsi="方正仿宋简体" w:cs="方正仿宋简体"/>
          <w:b/>
          <w:sz w:val="32"/>
          <w:szCs w:val="32"/>
        </w:rPr>
      </w:pPr>
      <w:r>
        <w:rPr>
          <w:rFonts w:ascii="方正仿宋简体" w:eastAsia="方正仿宋简体" w:hAnsi="方正仿宋简体" w:cs="方正仿宋简体" w:hint="eastAsia"/>
          <w:sz w:val="32"/>
          <w:szCs w:val="32"/>
        </w:rPr>
        <w:t xml:space="preserve">大理大学第一附属医院党政办公室　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 xml:space="preserve">    201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7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年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11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月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28</w:t>
      </w:r>
      <w:r>
        <w:rPr>
          <w:rFonts w:ascii="方正仿宋简体" w:eastAsia="方正仿宋简体" w:hAnsi="方正仿宋简体" w:cs="方正仿宋简体" w:hint="eastAsia"/>
          <w:sz w:val="32"/>
          <w:szCs w:val="32"/>
        </w:rPr>
        <w:t>日</w:t>
      </w:r>
    </w:p>
    <w:p w:rsidR="00815DD4" w:rsidRDefault="00815DD4">
      <w:pPr>
        <w:spacing w:line="600" w:lineRule="exact"/>
        <w:rPr>
          <w:rFonts w:ascii="方正仿宋简体" w:eastAsia="方正仿宋简体" w:hAnsi="方正仿宋简体" w:cs="方正仿宋简体"/>
          <w:b/>
          <w:sz w:val="32"/>
          <w:szCs w:val="32"/>
        </w:rPr>
      </w:pPr>
    </w:p>
    <w:p w:rsidR="00815DD4" w:rsidRDefault="00C92DA5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b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10</w:t>
      </w: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>月份奖励性绩效的会议纪要</w:t>
      </w:r>
    </w:p>
    <w:p w:rsidR="00815DD4" w:rsidRDefault="00C92DA5">
      <w:pPr>
        <w:spacing w:line="600" w:lineRule="exact"/>
        <w:rPr>
          <w:rFonts w:ascii="方正小标宋简体" w:eastAsia="方正小标宋简体" w:hAnsi="方正小标宋简体" w:cs="方正小标宋简体"/>
          <w:b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b/>
          <w:sz w:val="44"/>
          <w:szCs w:val="44"/>
        </w:rPr>
        <w:t xml:space="preserve"> </w:t>
      </w:r>
    </w:p>
    <w:p w:rsidR="00815DD4" w:rsidRDefault="00C92DA5">
      <w:pPr>
        <w:spacing w:line="600" w:lineRule="exact"/>
        <w:ind w:firstLineChars="200" w:firstLine="640"/>
        <w:rPr>
          <w:rFonts w:ascii="方正仿宋简体" w:eastAsia="方正仿宋简体" w:hAnsi="方正小标宋简体" w:cs="方正小标宋简体"/>
          <w:sz w:val="32"/>
          <w:szCs w:val="32"/>
        </w:rPr>
      </w:pP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11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月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27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日，医院在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医技七楼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会议室召开经济管理委员会，就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2017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年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10</w:t>
      </w:r>
      <w:r>
        <w:rPr>
          <w:rFonts w:ascii="方正仿宋简体" w:eastAsia="方正仿宋简体" w:hAnsi="方正小标宋简体" w:cs="方正小标宋简体" w:hint="eastAsia"/>
          <w:sz w:val="32"/>
          <w:szCs w:val="32"/>
        </w:rPr>
        <w:t>月份的奖励性绩效的分配进行审议，会议由院长吴新华主持。现纪要如下：</w:t>
      </w:r>
    </w:p>
    <w:p w:rsidR="00815DD4" w:rsidRDefault="00C92DA5">
      <w:pPr>
        <w:spacing w:line="600" w:lineRule="exact"/>
        <w:ind w:firstLineChars="200" w:firstLine="640"/>
        <w:rPr>
          <w:rFonts w:ascii="方正黑体简体" w:eastAsia="方正黑体简体" w:hAnsi="宋体"/>
          <w:sz w:val="32"/>
          <w:szCs w:val="32"/>
        </w:rPr>
      </w:pPr>
      <w:r>
        <w:rPr>
          <w:rFonts w:ascii="方正黑体简体" w:eastAsia="方正黑体简体" w:hAnsi="宋体" w:hint="eastAsia"/>
          <w:sz w:val="32"/>
          <w:szCs w:val="32"/>
        </w:rPr>
        <w:t>一、按类别考核，行政后勤科室</w:t>
      </w:r>
      <w:r>
        <w:rPr>
          <w:rFonts w:ascii="方正黑体简体" w:eastAsia="方正黑体简体" w:hAnsi="宋体" w:hint="eastAsia"/>
          <w:sz w:val="32"/>
          <w:szCs w:val="32"/>
        </w:rPr>
        <w:t>10</w:t>
      </w:r>
      <w:r>
        <w:rPr>
          <w:rFonts w:ascii="方正黑体简体" w:eastAsia="方正黑体简体" w:hAnsi="宋体" w:hint="eastAsia"/>
          <w:sz w:val="32"/>
          <w:szCs w:val="32"/>
        </w:rPr>
        <w:t>月绩效</w:t>
      </w:r>
    </w:p>
    <w:p w:rsidR="00815DD4" w:rsidRDefault="00C92DA5">
      <w:pPr>
        <w:ind w:firstLineChars="196" w:firstLine="627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（一）一类科室：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医务科、护理部、医护质量管理科、感染管理科、党政办、输血科、司法鉴定中心。</w:t>
      </w:r>
    </w:p>
    <w:p w:rsidR="00815DD4" w:rsidRDefault="00C92DA5" w:rsidP="00DF3181">
      <w:pPr>
        <w:ind w:firstLineChars="343" w:firstLine="1098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一类一档绩效：</w:t>
      </w:r>
      <w:r>
        <w:rPr>
          <w:rFonts w:ascii="方正仿宋简体" w:eastAsia="方正仿宋简体" w:hAnsi="宋体" w:hint="eastAsia"/>
          <w:sz w:val="32"/>
          <w:szCs w:val="32"/>
        </w:rPr>
        <w:t>2867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 w:rsidP="00DF3181">
      <w:pPr>
        <w:ind w:firstLineChars="343" w:firstLine="1098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一类二档绩效：</w:t>
      </w:r>
      <w:r>
        <w:rPr>
          <w:rFonts w:ascii="方正仿宋简体" w:eastAsia="方正仿宋简体" w:hAnsi="宋体" w:hint="eastAsia"/>
          <w:sz w:val="32"/>
          <w:szCs w:val="32"/>
        </w:rPr>
        <w:t>2723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 w:rsidP="00DF3181">
      <w:pPr>
        <w:ind w:firstLineChars="343" w:firstLine="1098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一类三档绩效：</w:t>
      </w:r>
      <w:r>
        <w:rPr>
          <w:rFonts w:ascii="方正仿宋简体" w:eastAsia="方正仿宋简体" w:hAnsi="宋体" w:hint="eastAsia"/>
          <w:sz w:val="32"/>
          <w:szCs w:val="32"/>
        </w:rPr>
        <w:t>2580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>
      <w:pPr>
        <w:ind w:firstLineChars="147" w:firstLine="470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（二）二类科室：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后勤保障部、财务科、绩效办、科教科、设备科、信息科、人事科、纪委办、医保办、门诊部、供应室、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lastRenderedPageBreak/>
        <w:t>抽血室、药剂科（</w:t>
      </w:r>
      <w:r>
        <w:rPr>
          <w:rFonts w:ascii="方正仿宋简体" w:eastAsia="方正仿宋简体" w:hAnsi="宋体" w:hint="eastAsia"/>
          <w:sz w:val="32"/>
          <w:szCs w:val="32"/>
        </w:rPr>
        <w:t>韩志云、杨亮蕊执行一类一档）、车队、研培科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。</w:t>
      </w:r>
    </w:p>
    <w:p w:rsidR="00815DD4" w:rsidRDefault="00C92DA5">
      <w:pPr>
        <w:ind w:firstLineChars="295" w:firstLine="94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二类一档绩效：</w:t>
      </w:r>
      <w:r>
        <w:rPr>
          <w:rFonts w:ascii="方正仿宋简体" w:eastAsia="方正仿宋简体" w:hAnsi="宋体" w:hint="eastAsia"/>
          <w:sz w:val="32"/>
          <w:szCs w:val="32"/>
        </w:rPr>
        <w:t>2723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>
      <w:pPr>
        <w:ind w:firstLineChars="295" w:firstLine="94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二类二档绩效：</w:t>
      </w:r>
      <w:r>
        <w:rPr>
          <w:rFonts w:ascii="方正仿宋简体" w:eastAsia="方正仿宋简体" w:hAnsi="宋体" w:hint="eastAsia"/>
          <w:sz w:val="32"/>
          <w:szCs w:val="32"/>
        </w:rPr>
        <w:t>2580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>
      <w:pPr>
        <w:ind w:firstLineChars="295" w:firstLine="94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二类三档绩效：</w:t>
      </w:r>
      <w:r>
        <w:rPr>
          <w:rFonts w:ascii="方正仿宋简体" w:eastAsia="方正仿宋简体" w:hAnsi="宋体" w:hint="eastAsia"/>
          <w:sz w:val="32"/>
          <w:szCs w:val="32"/>
        </w:rPr>
        <w:t>2437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>
      <w:pPr>
        <w:ind w:firstLineChars="200" w:firstLine="640"/>
        <w:rPr>
          <w:rFonts w:ascii="方正仿宋简体" w:eastAsia="方正仿宋简体" w:hAnsi="宋体" w:cs="宋体"/>
          <w:bCs/>
          <w:color w:val="000000"/>
          <w:kern w:val="0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（三）三类科室：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预防保健科、保卫科、工会、基建科、教学科、卫生科、营养科、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2015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年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5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月起新增</w:t>
      </w:r>
      <w:r>
        <w:rPr>
          <w:rFonts w:ascii="方正仿宋简体" w:eastAsia="方正仿宋简体" w:hAnsi="宋体" w:hint="eastAsia"/>
          <w:sz w:val="32"/>
          <w:szCs w:val="32"/>
        </w:rPr>
        <w:t>安全监察科、投诉管理办公室、骨密度、内窥镜诊疗中心、基因检测中心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、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2017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年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9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月起</w:t>
      </w:r>
      <w:r>
        <w:rPr>
          <w:rFonts w:ascii="方正仿宋简体" w:eastAsia="方正仿宋简体" w:hAnsi="宋体" w:hint="eastAsia"/>
          <w:sz w:val="32"/>
          <w:szCs w:val="32"/>
        </w:rPr>
        <w:t>学生科、学生党总支、团委。</w:t>
      </w:r>
    </w:p>
    <w:p w:rsidR="00815DD4" w:rsidRDefault="00C92DA5">
      <w:pPr>
        <w:ind w:firstLineChars="292" w:firstLine="934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三类一档绩效：</w:t>
      </w:r>
      <w:r>
        <w:rPr>
          <w:rFonts w:ascii="方正仿宋简体" w:eastAsia="方正仿宋简体" w:hAnsi="宋体" w:hint="eastAsia"/>
          <w:sz w:val="32"/>
          <w:szCs w:val="32"/>
        </w:rPr>
        <w:t>2580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>
      <w:pPr>
        <w:ind w:firstLineChars="200" w:firstLine="640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（四）四类科室：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实训中心、外科学实验室。</w:t>
      </w:r>
    </w:p>
    <w:p w:rsidR="00815DD4" w:rsidRDefault="00C92DA5" w:rsidP="00DF3181">
      <w:pPr>
        <w:ind w:firstLineChars="294" w:firstLine="941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四类一档绩效：</w:t>
      </w:r>
      <w:r>
        <w:rPr>
          <w:rFonts w:ascii="方正仿宋简体" w:eastAsia="方正仿宋简体" w:hAnsi="宋体" w:hint="eastAsia"/>
          <w:sz w:val="32"/>
          <w:szCs w:val="32"/>
        </w:rPr>
        <w:t>1481</w:t>
      </w:r>
      <w:r>
        <w:rPr>
          <w:rFonts w:ascii="方正仿宋简体" w:eastAsia="方正仿宋简体" w:hAnsi="宋体" w:hint="eastAsia"/>
          <w:sz w:val="32"/>
          <w:szCs w:val="32"/>
        </w:rPr>
        <w:t>元</w:t>
      </w:r>
    </w:p>
    <w:p w:rsidR="00815DD4" w:rsidRDefault="00C92DA5">
      <w:pPr>
        <w:ind w:firstLineChars="200" w:firstLine="640"/>
        <w:rPr>
          <w:rFonts w:ascii="方正仿宋简体" w:eastAsia="方正仿宋简体" w:hAnsi="宋体"/>
          <w:sz w:val="32"/>
          <w:szCs w:val="32"/>
        </w:rPr>
      </w:pPr>
      <w:r>
        <w:rPr>
          <w:rFonts w:ascii="方正仿宋简体" w:eastAsia="方正仿宋简体" w:hAnsi="宋体" w:hint="eastAsia"/>
          <w:sz w:val="32"/>
          <w:szCs w:val="32"/>
        </w:rPr>
        <w:t>（五）特殊调档：</w:t>
      </w:r>
      <w:r>
        <w:rPr>
          <w:rFonts w:ascii="方正仿宋简体" w:eastAsia="方正仿宋简体" w:hAnsi="宋体" w:cs="宋体" w:hint="eastAsia"/>
          <w:bCs/>
          <w:color w:val="000000"/>
          <w:kern w:val="0"/>
          <w:sz w:val="32"/>
          <w:szCs w:val="32"/>
        </w:rPr>
        <w:t>基建科在承负重大基建项目期间陈应华、王峰执行二类一档；袁佐明、段维芬、余立新、张雄、谢文川执行三类一档</w:t>
      </w:r>
    </w:p>
    <w:p w:rsidR="00815DD4" w:rsidRDefault="00C92DA5">
      <w:pPr>
        <w:jc w:val="center"/>
        <w:rPr>
          <w:rFonts w:ascii="方正黑体简体" w:eastAsia="方正黑体简体"/>
          <w:color w:val="000000"/>
          <w:sz w:val="32"/>
          <w:szCs w:val="32"/>
        </w:rPr>
      </w:pPr>
      <w:r>
        <w:rPr>
          <w:rFonts w:ascii="方正黑体简体" w:eastAsia="方正黑体简体" w:hint="eastAsia"/>
          <w:color w:val="000000"/>
          <w:sz w:val="32"/>
          <w:szCs w:val="32"/>
        </w:rPr>
        <w:t>二、按工作量考核，各临床、医技科室</w:t>
      </w:r>
      <w:r>
        <w:rPr>
          <w:rFonts w:ascii="方正黑体简体" w:eastAsia="方正黑体简体" w:hint="eastAsia"/>
          <w:color w:val="000000"/>
          <w:sz w:val="32"/>
          <w:szCs w:val="32"/>
        </w:rPr>
        <w:t>10</w:t>
      </w:r>
      <w:r>
        <w:rPr>
          <w:rFonts w:ascii="方正黑体简体" w:eastAsia="方正黑体简体" w:hint="eastAsia"/>
          <w:color w:val="000000"/>
          <w:sz w:val="32"/>
          <w:szCs w:val="32"/>
        </w:rPr>
        <w:t>月绩效</w:t>
      </w:r>
    </w:p>
    <w:tbl>
      <w:tblPr>
        <w:tblW w:w="9771" w:type="dxa"/>
        <w:tblInd w:w="-663" w:type="dxa"/>
        <w:tblLayout w:type="fixed"/>
        <w:tblLook w:val="04A0"/>
      </w:tblPr>
      <w:tblGrid>
        <w:gridCol w:w="2031"/>
        <w:gridCol w:w="1033"/>
        <w:gridCol w:w="2400"/>
        <w:gridCol w:w="1067"/>
        <w:gridCol w:w="2311"/>
        <w:gridCol w:w="929"/>
      </w:tblGrid>
      <w:tr w:rsidR="00815DD4">
        <w:trPr>
          <w:trHeight w:val="61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10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10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月绩效</w:t>
            </w:r>
          </w:p>
        </w:tc>
        <w:tc>
          <w:tcPr>
            <w:tcW w:w="2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b/>
                <w:bCs/>
                <w:kern w:val="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10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核医学科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5874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皮肤科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3934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妇科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2514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2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诊室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5187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生殖中心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3289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消化内科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2231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5327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脊柱外科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3490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>杨亚璋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2237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呼吸内科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4541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眼科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3201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美容科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2231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放射科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4764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脑电图室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2897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关节外科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3475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检验科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4294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感染科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3106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3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诊室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2687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lastRenderedPageBreak/>
              <w:t>科室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10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10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color w:val="000000"/>
                <w:kern w:val="0"/>
                <w:sz w:val="28"/>
                <w:szCs w:val="28"/>
              </w:rPr>
              <w:t>月绩效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科室</w:t>
            </w:r>
          </w:p>
        </w:tc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widowControl/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10</w:t>
            </w:r>
            <w:r>
              <w:rPr>
                <w:rFonts w:ascii="方正仿宋简体" w:eastAsia="方正仿宋简体" w:hAnsi="方正仿宋简体" w:cs="方正仿宋简体" w:hint="eastAsia"/>
                <w:b/>
                <w:bCs/>
                <w:kern w:val="0"/>
                <w:sz w:val="28"/>
                <w:szCs w:val="28"/>
              </w:rPr>
              <w:t>月绩效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病理科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4216 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功能科</w:t>
            </w:r>
          </w:p>
        </w:tc>
        <w:tc>
          <w:tcPr>
            <w:tcW w:w="1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3118 </w:t>
            </w:r>
          </w:p>
        </w:tc>
        <w:tc>
          <w:tcPr>
            <w:tcW w:w="2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内七科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2259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超声科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4170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创伤骨科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3462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老年病科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2420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普外二科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3620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神经内科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2424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血液肿瘤科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2425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儿科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3586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产科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3060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神经外科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2501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肾脏及风湿免疫科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3363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泌尿一科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3162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耳鼻喉科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2866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手术麻醉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3392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>ICU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2723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烧伤整形科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1800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心血管内科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2981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胸心外科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 xml:space="preserve"> 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小儿外科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2656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口腔颌面外科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2609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普外一科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3408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口腔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1</w:t>
            </w: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诊室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2670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中医科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1645 </w:t>
            </w:r>
          </w:p>
        </w:tc>
      </w:tr>
      <w:tr w:rsidR="00815DD4">
        <w:trPr>
          <w:trHeight w:val="435"/>
        </w:trPr>
        <w:tc>
          <w:tcPr>
            <w:tcW w:w="20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泌尿二科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3224 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sz w:val="28"/>
                <w:szCs w:val="28"/>
              </w:rPr>
              <w:t>急诊科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2785 </w:t>
            </w:r>
          </w:p>
        </w:tc>
        <w:tc>
          <w:tcPr>
            <w:tcW w:w="2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>黄玉云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15DD4" w:rsidRDefault="00C92DA5">
            <w:pPr>
              <w:spacing w:line="400" w:lineRule="exact"/>
              <w:jc w:val="center"/>
              <w:rPr>
                <w:rFonts w:ascii="方正仿宋简体" w:eastAsia="方正仿宋简体" w:hAnsi="方正仿宋简体" w:cs="方正仿宋简体"/>
                <w:color w:val="000000"/>
                <w:sz w:val="28"/>
                <w:szCs w:val="28"/>
              </w:rPr>
            </w:pPr>
            <w:r>
              <w:rPr>
                <w:rFonts w:ascii="方正仿宋简体" w:eastAsia="方正仿宋简体" w:hAnsi="方正仿宋简体" w:cs="方正仿宋简体" w:hint="eastAsia"/>
                <w:color w:val="000000"/>
                <w:sz w:val="28"/>
                <w:szCs w:val="28"/>
              </w:rPr>
              <w:t xml:space="preserve">591 </w:t>
            </w:r>
          </w:p>
        </w:tc>
      </w:tr>
    </w:tbl>
    <w:p w:rsidR="00815DD4" w:rsidRDefault="00815DD4">
      <w:pPr>
        <w:spacing w:line="600" w:lineRule="exact"/>
        <w:ind w:firstLineChars="200" w:firstLine="640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C92DA5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出席：</w:t>
      </w:r>
      <w:r>
        <w:rPr>
          <w:rFonts w:ascii="楷体" w:eastAsia="楷体" w:hAnsi="楷体" w:cs="楷体" w:hint="eastAsia"/>
          <w:sz w:val="32"/>
          <w:szCs w:val="32"/>
        </w:rPr>
        <w:t>吴新华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>鲁黎虹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>李才锐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 xml:space="preserve">   </w:t>
      </w:r>
      <w:r>
        <w:rPr>
          <w:rFonts w:ascii="楷体" w:eastAsia="楷体" w:hAnsi="楷体" w:cs="楷体" w:hint="eastAsia"/>
          <w:sz w:val="32"/>
          <w:szCs w:val="32"/>
        </w:rPr>
        <w:t>吴学东</w:t>
      </w:r>
      <w:r>
        <w:rPr>
          <w:rFonts w:ascii="楷体" w:eastAsia="楷体" w:hAnsi="楷体" w:cs="楷体" w:hint="eastAsia"/>
          <w:sz w:val="32"/>
          <w:szCs w:val="32"/>
        </w:rPr>
        <w:t xml:space="preserve">    </w:t>
      </w:r>
      <w:r>
        <w:rPr>
          <w:rFonts w:ascii="楷体" w:eastAsia="楷体" w:hAnsi="楷体" w:cs="楷体" w:hint="eastAsia"/>
          <w:sz w:val="32"/>
          <w:szCs w:val="32"/>
        </w:rPr>
        <w:t>田昆仑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</w:p>
    <w:p w:rsidR="00815DD4" w:rsidRDefault="00C92DA5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杨丽芳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  <w:r>
        <w:rPr>
          <w:rFonts w:ascii="楷体" w:eastAsia="楷体" w:hAnsi="楷体" w:cs="楷体" w:hint="eastAsia"/>
          <w:sz w:val="32"/>
          <w:szCs w:val="32"/>
        </w:rPr>
        <w:t>张黎明</w:t>
      </w:r>
      <w:r>
        <w:rPr>
          <w:rFonts w:ascii="楷体" w:eastAsia="楷体" w:hAnsi="楷体" w:cs="楷体" w:hint="eastAsia"/>
          <w:sz w:val="32"/>
          <w:szCs w:val="32"/>
        </w:rPr>
        <w:t xml:space="preserve">    </w:t>
      </w:r>
      <w:r>
        <w:rPr>
          <w:rFonts w:ascii="楷体" w:eastAsia="楷体" w:hAnsi="楷体" w:cs="楷体" w:hint="eastAsia"/>
          <w:sz w:val="32"/>
          <w:szCs w:val="32"/>
        </w:rPr>
        <w:t>胡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林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张若鹏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刘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进</w:t>
      </w:r>
      <w:r>
        <w:rPr>
          <w:rFonts w:ascii="楷体" w:eastAsia="楷体" w:hAnsi="楷体" w:cs="楷体" w:hint="eastAsia"/>
          <w:sz w:val="32"/>
          <w:szCs w:val="32"/>
        </w:rPr>
        <w:t xml:space="preserve"> </w:t>
      </w:r>
    </w:p>
    <w:p w:rsidR="00815DD4" w:rsidRDefault="00C92DA5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方正楷体简体" w:eastAsia="方正楷体简体" w:hAnsi="方正楷体简体" w:cs="方正楷体简体" w:hint="eastAsia"/>
          <w:sz w:val="32"/>
          <w:szCs w:val="32"/>
        </w:rPr>
        <w:t>杨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林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>赵润明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方正楷体简体" w:eastAsia="方正楷体简体" w:hAnsi="方正楷体简体" w:cs="方正楷体简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皋勇帮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蔡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梅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杨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平</w:t>
      </w:r>
    </w:p>
    <w:p w:rsidR="00815DD4" w:rsidRDefault="00C92DA5">
      <w:pPr>
        <w:spacing w:line="600" w:lineRule="exact"/>
        <w:ind w:firstLineChars="500" w:firstLine="1600"/>
        <w:rPr>
          <w:rFonts w:ascii="楷体" w:eastAsia="楷体" w:hAnsi="楷体" w:cs="楷体"/>
          <w:sz w:val="32"/>
          <w:szCs w:val="32"/>
        </w:rPr>
      </w:pPr>
      <w:r>
        <w:rPr>
          <w:rFonts w:ascii="楷体" w:eastAsia="楷体" w:hAnsi="楷体" w:cs="楷体" w:hint="eastAsia"/>
          <w:sz w:val="32"/>
          <w:szCs w:val="32"/>
        </w:rPr>
        <w:t>陈其仙</w:t>
      </w:r>
      <w:r>
        <w:rPr>
          <w:rFonts w:ascii="楷体" w:eastAsia="楷体" w:hAnsi="楷体" w:cs="楷体" w:hint="eastAsia"/>
          <w:sz w:val="32"/>
          <w:szCs w:val="32"/>
        </w:rPr>
        <w:t xml:space="preserve">   </w:t>
      </w:r>
      <w:r>
        <w:rPr>
          <w:rFonts w:ascii="楷体" w:eastAsia="楷体" w:hAnsi="楷体" w:cs="楷体" w:hint="eastAsia"/>
          <w:sz w:val="32"/>
          <w:szCs w:val="32"/>
        </w:rPr>
        <w:t>盛贵玲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韩志云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赵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雷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刘</w:t>
      </w:r>
      <w:r>
        <w:rPr>
          <w:rFonts w:ascii="楷体" w:eastAsia="楷体" w:hAnsi="楷体" w:cs="楷体" w:hint="eastAsia"/>
          <w:sz w:val="32"/>
          <w:szCs w:val="32"/>
        </w:rPr>
        <w:t xml:space="preserve">  </w:t>
      </w:r>
      <w:r>
        <w:rPr>
          <w:rFonts w:ascii="楷体" w:eastAsia="楷体" w:hAnsi="楷体" w:cs="楷体" w:hint="eastAsia"/>
          <w:sz w:val="32"/>
          <w:szCs w:val="32"/>
        </w:rPr>
        <w:t>娟</w:t>
      </w:r>
      <w:r>
        <w:rPr>
          <w:rFonts w:ascii="楷体" w:eastAsia="楷体" w:hAnsi="楷体" w:cs="楷体" w:hint="eastAsia"/>
          <w:sz w:val="32"/>
          <w:szCs w:val="32"/>
        </w:rPr>
        <w:t xml:space="preserve">   </w:t>
      </w:r>
    </w:p>
    <w:p w:rsidR="00815DD4" w:rsidRDefault="00C92DA5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列席：</w:t>
      </w:r>
      <w:r>
        <w:rPr>
          <w:rFonts w:ascii="楷体" w:eastAsia="楷体" w:hAnsi="楷体" w:cs="楷体" w:hint="eastAsia"/>
          <w:sz w:val="32"/>
          <w:szCs w:val="32"/>
        </w:rPr>
        <w:t>石利群</w:t>
      </w:r>
    </w:p>
    <w:p w:rsidR="00815DD4" w:rsidRDefault="00C92DA5">
      <w:pPr>
        <w:spacing w:line="600" w:lineRule="exact"/>
        <w:ind w:firstLineChars="200" w:firstLine="640"/>
        <w:rPr>
          <w:rFonts w:ascii="楷体" w:eastAsia="楷体" w:hAnsi="楷体" w:cs="楷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记录：</w:t>
      </w:r>
      <w:r>
        <w:rPr>
          <w:rFonts w:ascii="楷体" w:eastAsia="楷体" w:hAnsi="楷体" w:cs="楷体" w:hint="eastAsia"/>
          <w:sz w:val="32"/>
          <w:szCs w:val="32"/>
        </w:rPr>
        <w:t>侬兴刚</w:t>
      </w:r>
    </w:p>
    <w:p w:rsidR="00815DD4" w:rsidRDefault="00815DD4">
      <w:pPr>
        <w:spacing w:line="600" w:lineRule="exact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815DD4">
      <w:pPr>
        <w:spacing w:line="600" w:lineRule="exact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815DD4">
      <w:pPr>
        <w:spacing w:line="600" w:lineRule="exact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815DD4">
      <w:pPr>
        <w:spacing w:line="600" w:lineRule="exact"/>
        <w:rPr>
          <w:rFonts w:ascii="方正仿宋简体" w:eastAsia="方正仿宋简体" w:hAnsi="方正仿宋简体" w:cs="方正仿宋简体"/>
          <w:sz w:val="32"/>
          <w:szCs w:val="32"/>
        </w:rPr>
      </w:pPr>
    </w:p>
    <w:p w:rsidR="00815DD4" w:rsidRDefault="00815DD4">
      <w:pPr>
        <w:spacing w:line="520" w:lineRule="exact"/>
        <w:rPr>
          <w:rFonts w:ascii="方正仿宋简体" w:eastAsia="方正仿宋简体" w:hAnsi="方正仿宋简体" w:cs="方正仿宋简体"/>
          <w:sz w:val="30"/>
          <w:szCs w:val="30"/>
        </w:rPr>
      </w:pPr>
      <w:r>
        <w:rPr>
          <w:rFonts w:ascii="方正仿宋简体" w:eastAsia="方正仿宋简体" w:hAnsi="方正仿宋简体" w:cs="方正仿宋简体"/>
          <w:sz w:val="30"/>
          <w:szCs w:val="30"/>
        </w:rPr>
        <w:pict>
          <v:line id="直线 2" o:spid="_x0000_s1026" style="position:absolute;left:0;text-align:left;z-index:251668480" from="0,3pt" to="425.7pt,3pt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K7IOFjNAQAAjQMAAA4AAAAAAAAAAQAgAAAAIgEAAGRy&#10;cy9lMm9Eb2MueG1sUEsFBgAAAAAGAAYAWQEAAGEFAAAAAA==&#10;"/>
        </w:pict>
      </w:r>
      <w:r w:rsidR="00C92DA5">
        <w:rPr>
          <w:rFonts w:ascii="方正仿宋简体" w:eastAsia="方正仿宋简体" w:hAnsi="方正仿宋简体" w:cs="方正仿宋简体" w:hint="eastAsia"/>
          <w:sz w:val="30"/>
          <w:szCs w:val="30"/>
        </w:rPr>
        <w:t xml:space="preserve"> </w:t>
      </w:r>
      <w:r w:rsidR="00C92DA5">
        <w:rPr>
          <w:rFonts w:ascii="方正仿宋简体" w:eastAsia="方正仿宋简体" w:hAnsi="方正仿宋简体" w:cs="方正仿宋简体" w:hint="eastAsia"/>
          <w:sz w:val="30"/>
          <w:szCs w:val="30"/>
        </w:rPr>
        <w:t>发：</w:t>
      </w:r>
      <w:r w:rsidR="00C92DA5">
        <w:rPr>
          <w:rFonts w:ascii="方正仿宋简体" w:eastAsia="方正仿宋简体" w:hAnsi="方正仿宋简体" w:cs="方正仿宋简体" w:hint="eastAsia"/>
          <w:sz w:val="30"/>
          <w:szCs w:val="30"/>
        </w:rPr>
        <w:t>绩效办，财务科。</w:t>
      </w:r>
    </w:p>
    <w:p w:rsidR="00815DD4" w:rsidRDefault="00815DD4">
      <w:pPr>
        <w:spacing w:line="520" w:lineRule="exact"/>
        <w:rPr>
          <w:rFonts w:ascii="方正仿宋简体" w:eastAsia="方正仿宋简体" w:hAnsi="方正仿宋简体" w:cs="方正仿宋简体"/>
          <w:bCs/>
          <w:sz w:val="30"/>
          <w:szCs w:val="30"/>
        </w:rPr>
      </w:pPr>
      <w:r w:rsidRPr="00815DD4">
        <w:rPr>
          <w:rFonts w:ascii="方正仿宋简体" w:eastAsia="方正仿宋简体" w:hAnsi="方正仿宋简体" w:cs="方正仿宋简体"/>
          <w:sz w:val="30"/>
          <w:szCs w:val="30"/>
        </w:rPr>
        <w:pict>
          <v:line id="直线 3" o:spid="_x0000_s1029" style="position:absolute;left:0;text-align:left;z-index:251666432" from="0,1.2pt" to="425.7pt,1.2pt" o:gfxdata="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WgZafNIAAAAEAQAADwAAAAAAAAABACAAAAAiAAAAZHJzL2Rv&#10;d25yZXYueG1sUEsBAhQAFAAAAAgAh07iQEkh0cvOAQAAjQMAAA4AAAAAAAAAAQAgAAAAIQEAAGRy&#10;cy9lMm9Eb2MueG1sUEsFBgAAAAAGAAYAWQEAAGEFAAAAAA==&#10;"/>
        </w:pic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 xml:space="preserve"> 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大理大学第一附属医院党政办公室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 xml:space="preserve">       201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7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年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11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月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28</w:t>
      </w:r>
      <w:r w:rsidR="00C92DA5">
        <w:rPr>
          <w:rFonts w:ascii="方正仿宋简体" w:eastAsia="方正仿宋简体" w:hAnsi="方正仿宋简体" w:cs="方正仿宋简体" w:hint="eastAsia"/>
          <w:bCs/>
          <w:sz w:val="30"/>
          <w:szCs w:val="30"/>
        </w:rPr>
        <w:t>日印</w:t>
      </w:r>
    </w:p>
    <w:p w:rsidR="00815DD4" w:rsidRDefault="00815DD4">
      <w:pPr>
        <w:spacing w:line="520" w:lineRule="exact"/>
      </w:pPr>
      <w:r w:rsidRPr="00815DD4">
        <w:rPr>
          <w:rFonts w:ascii="方正仿宋简体" w:eastAsia="方正仿宋简体" w:hAnsi="方正仿宋简体" w:cs="方正仿宋简体"/>
          <w:sz w:val="32"/>
          <w:szCs w:val="32"/>
        </w:rPr>
        <w:pict>
          <v:line id="_x0000_s1028" style="position:absolute;left:0;text-align:left;z-index:251667456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Dco4CTOAQAAjQMAAA4AAAAAAAAAAQAgAAAAIQEAAGRy&#10;cy9lMm9Eb2MueG1sUEsFBgAAAAAGAAYAWQEAAGEFAAAAAA==&#10;"/>
        </w:pict>
      </w:r>
      <w:r w:rsidRPr="00815DD4">
        <w:rPr>
          <w:rFonts w:ascii="方正仿宋简体" w:eastAsia="方正仿宋简体" w:hAnsi="方正仿宋简体" w:cs="方正仿宋简体"/>
          <w:sz w:val="32"/>
          <w:szCs w:val="32"/>
        </w:rPr>
        <w:pict>
          <v:line id="直线 4" o:spid="_x0000_s1027" style="position:absolute;left:0;text-align:left;z-index:251662336" from="0,4pt" to="425.7pt,4pt" o:gfxdata="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YeaNy9IAAAAEAQAADwAAAAAAAAABACAAAAAiAAAAZHJzL2Rv&#10;d25yZXYueG1sUEsBAhQAFAAAAAgAh07iQER/MOLOAQAAjQMAAA4AAAAAAAAAAQAgAAAAIQEAAGRy&#10;cy9lMm9Eb2MueG1sUEsFBgAAAAAGAAYAWQEAAGEFAAAAAA==&#10;"/>
        </w:pict>
      </w:r>
    </w:p>
    <w:sectPr w:rsidR="00815DD4" w:rsidSect="00815DD4">
      <w:footerReference w:type="even" r:id="rId7"/>
      <w:footerReference w:type="default" r:id="rId8"/>
      <w:pgSz w:w="11906" w:h="16838"/>
      <w:pgMar w:top="1531" w:right="1531" w:bottom="1531" w:left="1531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DA5" w:rsidRDefault="00C92DA5" w:rsidP="00815DD4">
      <w:r>
        <w:separator/>
      </w:r>
    </w:p>
  </w:endnote>
  <w:endnote w:type="continuationSeparator" w:id="0">
    <w:p w:rsidR="00C92DA5" w:rsidRDefault="00C92DA5" w:rsidP="00815D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楷体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DD4" w:rsidRDefault="00815DD4">
    <w:pPr>
      <w:pStyle w:val="a3"/>
      <w:framePr w:wrap="around" w:vAnchor="text" w:hAnchor="margin" w:xAlign="center" w:y="1"/>
      <w:rPr>
        <w:rStyle w:val="a4"/>
      </w:rPr>
    </w:pPr>
    <w:r>
      <w:fldChar w:fldCharType="begin"/>
    </w:r>
    <w:r w:rsidR="00C92DA5">
      <w:rPr>
        <w:rStyle w:val="a4"/>
      </w:rPr>
      <w:instrText xml:space="preserve">PAGE  </w:instrText>
    </w:r>
    <w:r>
      <w:fldChar w:fldCharType="separate"/>
    </w:r>
    <w:r w:rsidR="00C92DA5">
      <w:rPr>
        <w:rStyle w:val="a4"/>
      </w:rPr>
      <w:t>2</w:t>
    </w:r>
    <w:r>
      <w:fldChar w:fldCharType="end"/>
    </w:r>
  </w:p>
  <w:p w:rsidR="00815DD4" w:rsidRDefault="00815DD4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DD4" w:rsidRDefault="00815DD4">
    <w:pPr>
      <w:pStyle w:val="a3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4" o:spid="_x0000_s2049" type="#_x0000_t202" style="position:absolute;margin-left:-5.7pt;margin-top:.05pt;width:34.3pt;height:10.35pt;z-index:251658240;mso-position-horizontal:outside;mso-position-horizontal-relative:margin" o:gfxdata="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UQX400gAAAAMBAAAPAAAAAAAA&#10;AAEAIAAAACIAAABkcnMvZG93bnJldi54bWxQSwECFAAUAAAACACHTuJAz3wCDaYBAAArAwAADgAA&#10;AAAAAAABACAAAAAhAQAAZHJzL2Uyb0RvYy54bWxQSwUGAAAAAAYABgBZAQAAOQUAAAAA&#10;" filled="f" stroked="f">
          <v:textbox inset="0,0,0,0">
            <w:txbxContent>
              <w:p w:rsidR="00815DD4" w:rsidRDefault="00C92DA5">
                <w:pPr>
                  <w:pStyle w:val="a3"/>
                  <w:rPr>
                    <w:rStyle w:val="a4"/>
                  </w:rPr>
                </w:pPr>
                <w:r>
                  <w:rPr>
                    <w:rFonts w:hint="eastAsia"/>
                  </w:rPr>
                  <w:t>—</w:t>
                </w:r>
                <w:r w:rsidR="00815DD4">
                  <w:fldChar w:fldCharType="begin"/>
                </w:r>
                <w:r>
                  <w:rPr>
                    <w:rStyle w:val="a4"/>
                  </w:rPr>
                  <w:instrText xml:space="preserve">PAGE  </w:instrText>
                </w:r>
                <w:r w:rsidR="00815DD4">
                  <w:fldChar w:fldCharType="separate"/>
                </w:r>
                <w:r w:rsidR="00DF3181">
                  <w:rPr>
                    <w:rStyle w:val="a4"/>
                    <w:noProof/>
                  </w:rPr>
                  <w:t>1</w:t>
                </w:r>
                <w:r w:rsidR="00815DD4">
                  <w:fldChar w:fldCharType="end"/>
                </w:r>
                <w:r>
                  <w:rPr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DA5" w:rsidRDefault="00C92DA5" w:rsidP="00815DD4">
      <w:r>
        <w:separator/>
      </w:r>
    </w:p>
  </w:footnote>
  <w:footnote w:type="continuationSeparator" w:id="0">
    <w:p w:rsidR="00C92DA5" w:rsidRDefault="00C92DA5" w:rsidP="00815D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4B976664"/>
    <w:rsid w:val="00815DD4"/>
    <w:rsid w:val="00C92DA5"/>
    <w:rsid w:val="00DF3181"/>
    <w:rsid w:val="05DB4F41"/>
    <w:rsid w:val="12BA0B5B"/>
    <w:rsid w:val="2A290F6D"/>
    <w:rsid w:val="2D0348A1"/>
    <w:rsid w:val="314529D0"/>
    <w:rsid w:val="3CFA5894"/>
    <w:rsid w:val="3E6C762F"/>
    <w:rsid w:val="3EF029B9"/>
    <w:rsid w:val="4B976664"/>
    <w:rsid w:val="4D2B146D"/>
    <w:rsid w:val="5A013A70"/>
    <w:rsid w:val="5CA53750"/>
    <w:rsid w:val="66F15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15DD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815D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qFormat/>
    <w:rsid w:val="00815DD4"/>
  </w:style>
  <w:style w:type="table" w:styleId="a5">
    <w:name w:val="Table Grid"/>
    <w:basedOn w:val="a1"/>
    <w:qFormat/>
    <w:rsid w:val="00815D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"/>
    <w:rsid w:val="00DF31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rsid w:val="00DF318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203</Words>
  <Characters>1162</Characters>
  <Application>Microsoft Office Word</Application>
  <DocSecurity>0</DocSecurity>
  <Lines>9</Lines>
  <Paragraphs>2</Paragraphs>
  <ScaleCrop>false</ScaleCrop>
  <Company>MS</Company>
  <LinksUpToDate>false</LinksUpToDate>
  <CharactersWithSpaces>1363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大附院</cp:lastModifiedBy>
  <cp:revision>3</cp:revision>
  <cp:lastPrinted>2017-11-29T07:43:00Z</cp:lastPrinted>
  <dcterms:created xsi:type="dcterms:W3CDTF">2017-09-22T06:17:00Z</dcterms:created>
  <dcterms:modified xsi:type="dcterms:W3CDTF">2018-05-03T08:14:00Z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