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107118">
        <w:rPr>
          <w:rFonts w:ascii="方正仿宋_GBK" w:eastAsia="方正仿宋_GBK" w:hint="eastAsia"/>
          <w:sz w:val="32"/>
          <w:szCs w:val="32"/>
        </w:rPr>
        <w:t>17</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107118" w:rsidRDefault="00107118" w:rsidP="00107118">
      <w:pPr>
        <w:spacing w:line="600" w:lineRule="exact"/>
        <w:ind w:left="1070" w:hangingChars="250" w:hanging="1070"/>
        <w:jc w:val="center"/>
        <w:rPr>
          <w:rFonts w:ascii="方正小标宋_GBK" w:eastAsia="方正小标宋_GBK"/>
          <w:sz w:val="44"/>
          <w:szCs w:val="44"/>
        </w:rPr>
      </w:pPr>
      <w:r>
        <w:rPr>
          <w:rFonts w:ascii="方正小标宋_GBK" w:eastAsia="方正小标宋_GBK" w:hint="eastAsia"/>
          <w:sz w:val="44"/>
          <w:szCs w:val="44"/>
        </w:rPr>
        <w:t>关于表彰2017年度住院医师规范化培训</w:t>
      </w:r>
    </w:p>
    <w:p w:rsidR="00107118" w:rsidRDefault="00107118" w:rsidP="00107118">
      <w:pPr>
        <w:spacing w:line="600" w:lineRule="exact"/>
        <w:ind w:left="1070" w:hangingChars="250" w:hanging="1070"/>
        <w:jc w:val="center"/>
        <w:rPr>
          <w:rFonts w:ascii="方正小标宋_GBK" w:eastAsia="方正小标宋_GBK"/>
          <w:sz w:val="44"/>
          <w:szCs w:val="44"/>
        </w:rPr>
      </w:pPr>
      <w:r>
        <w:rPr>
          <w:rFonts w:ascii="方正小标宋_GBK" w:eastAsia="方正小标宋_GBK" w:hint="eastAsia"/>
          <w:sz w:val="44"/>
          <w:szCs w:val="44"/>
        </w:rPr>
        <w:t>工作考核优秀科室的决定</w:t>
      </w:r>
    </w:p>
    <w:p w:rsidR="00107118" w:rsidRPr="00EE1675" w:rsidRDefault="00107118" w:rsidP="00107118">
      <w:pPr>
        <w:spacing w:line="600" w:lineRule="exact"/>
        <w:rPr>
          <w:rFonts w:ascii="方正仿宋_GBK" w:eastAsia="方正仿宋_GBK"/>
          <w:sz w:val="32"/>
          <w:szCs w:val="32"/>
        </w:rPr>
      </w:pPr>
    </w:p>
    <w:p w:rsidR="00107118" w:rsidRDefault="00107118" w:rsidP="00107118">
      <w:pPr>
        <w:spacing w:line="600" w:lineRule="exact"/>
        <w:rPr>
          <w:rFonts w:ascii="方正仿宋_GBK" w:eastAsia="方正仿宋_GBK"/>
          <w:sz w:val="32"/>
          <w:szCs w:val="32"/>
        </w:rPr>
      </w:pPr>
      <w:r>
        <w:rPr>
          <w:rFonts w:ascii="方正仿宋_GBK" w:eastAsia="方正仿宋_GBK" w:hint="eastAsia"/>
          <w:sz w:val="32"/>
          <w:szCs w:val="32"/>
        </w:rPr>
        <w:t>各专业基地、亚专业基地，各科室：</w:t>
      </w:r>
    </w:p>
    <w:p w:rsidR="00107118" w:rsidRDefault="00107118" w:rsidP="00107118">
      <w:pPr>
        <w:spacing w:line="600" w:lineRule="exact"/>
        <w:ind w:firstLineChars="200" w:firstLine="616"/>
        <w:rPr>
          <w:rFonts w:ascii="方正仿宋_GBK" w:eastAsia="方正仿宋_GBK"/>
          <w:sz w:val="32"/>
          <w:szCs w:val="32"/>
        </w:rPr>
      </w:pPr>
      <w:r>
        <w:rPr>
          <w:rFonts w:ascii="方正仿宋_GBK" w:eastAsia="方正仿宋_GBK" w:hint="eastAsia"/>
          <w:sz w:val="32"/>
          <w:szCs w:val="32"/>
        </w:rPr>
        <w:t>为不断促进我院住院医师规范化培训工作和提高住院医师规范化培训质量，根据《大理大学附属医院住院医师规范化培训奖励激励规定（试行）》有关规定，对2017年科室培训及考核工作的完成情况（包括教学查房、教学讲座、学员评价、出科考核及结合结业考核通过率等进行了考核），并经党政联席会议审定，决定对2017年住院医师规范化工作年度考核优秀的科室心血管内科、血液肿瘤科、神经内科、皮肤科予以表彰。</w:t>
      </w:r>
    </w:p>
    <w:p w:rsidR="00107118" w:rsidRDefault="00107118" w:rsidP="00107118">
      <w:pPr>
        <w:spacing w:line="600" w:lineRule="exact"/>
        <w:ind w:firstLineChars="200" w:firstLine="616"/>
        <w:rPr>
          <w:rFonts w:ascii="方正仿宋_GBK" w:eastAsia="方正仿宋_GBK"/>
          <w:sz w:val="32"/>
          <w:szCs w:val="32"/>
        </w:rPr>
      </w:pPr>
      <w:r>
        <w:rPr>
          <w:rFonts w:ascii="方正仿宋_GBK" w:eastAsia="方正仿宋_GBK" w:hint="eastAsia"/>
          <w:sz w:val="32"/>
          <w:szCs w:val="32"/>
        </w:rPr>
        <w:t>希望受表彰的科室再接再厉，珍惜荣誉，在今后的工作中取得更好的成绩。医院号召各科室以受表彰的科室为榜样，积极努</w:t>
      </w:r>
      <w:r>
        <w:rPr>
          <w:rFonts w:ascii="方正仿宋_GBK" w:eastAsia="方正仿宋_GBK" w:hint="eastAsia"/>
          <w:sz w:val="32"/>
          <w:szCs w:val="32"/>
        </w:rPr>
        <w:lastRenderedPageBreak/>
        <w:t>力，为医院的发展做出应有的贡献。</w:t>
      </w:r>
    </w:p>
    <w:p w:rsidR="009E3B44" w:rsidRDefault="009E3B44">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EE1675" w:rsidRDefault="00EE1675">
      <w:pPr>
        <w:spacing w:line="600" w:lineRule="exact"/>
        <w:ind w:firstLineChars="200" w:firstLine="616"/>
        <w:rPr>
          <w:rFonts w:ascii="方正仿宋_GBK" w:eastAsia="方正仿宋_GBK" w:hAnsi="方正仿宋简体" w:cs="方正仿宋简体" w:hint="eastAsia"/>
          <w:color w:val="333333"/>
          <w:sz w:val="32"/>
          <w:szCs w:val="32"/>
          <w:shd w:val="clear" w:color="auto" w:fill="FFFFFF"/>
        </w:rPr>
      </w:pPr>
    </w:p>
    <w:p w:rsidR="00EE1675" w:rsidRPr="003E1EC2" w:rsidRDefault="00EE1675">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Pr="003E1EC2" w:rsidRDefault="00670B5E">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大理大学第一附属医院</w:t>
      </w:r>
    </w:p>
    <w:p w:rsidR="009E3B44" w:rsidRPr="003E1EC2" w:rsidRDefault="00670B5E">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w:t>
      </w:r>
      <w:r w:rsidR="00EE1675">
        <w:rPr>
          <w:rFonts w:ascii="方正仿宋_GBK" w:eastAsia="方正仿宋_GBK" w:hAnsi="方正仿宋简体" w:cs="方正仿宋简体" w:hint="eastAsia"/>
          <w:color w:val="333333"/>
          <w:sz w:val="32"/>
          <w:szCs w:val="32"/>
          <w:shd w:val="clear" w:color="auto" w:fill="FFFFFF"/>
        </w:rPr>
        <w:t xml:space="preserve"> </w:t>
      </w:r>
      <w:r w:rsidRPr="003E1EC2">
        <w:rPr>
          <w:rFonts w:ascii="方正仿宋_GBK" w:eastAsia="方正仿宋_GBK" w:hAnsi="方正仿宋简体" w:cs="方正仿宋简体" w:hint="eastAsia"/>
          <w:color w:val="333333"/>
          <w:sz w:val="32"/>
          <w:szCs w:val="32"/>
          <w:shd w:val="clear" w:color="auto" w:fill="FFFFFF"/>
        </w:rPr>
        <w:t>2018年</w:t>
      </w:r>
      <w:r w:rsidR="00107118">
        <w:rPr>
          <w:rFonts w:ascii="方正仿宋_GBK" w:eastAsia="方正仿宋_GBK" w:hAnsi="方正仿宋简体" w:cs="方正仿宋简体" w:hint="eastAsia"/>
          <w:color w:val="333333"/>
          <w:sz w:val="32"/>
          <w:szCs w:val="32"/>
          <w:shd w:val="clear" w:color="auto" w:fill="FFFFFF"/>
        </w:rPr>
        <w:t>4</w:t>
      </w:r>
      <w:r w:rsidRPr="003E1EC2">
        <w:rPr>
          <w:rFonts w:ascii="方正仿宋_GBK" w:eastAsia="方正仿宋_GBK" w:hAnsi="方正仿宋简体" w:cs="方正仿宋简体" w:hint="eastAsia"/>
          <w:color w:val="333333"/>
          <w:sz w:val="32"/>
          <w:szCs w:val="32"/>
          <w:shd w:val="clear" w:color="auto" w:fill="FFFFFF"/>
        </w:rPr>
        <w:t>月</w:t>
      </w:r>
      <w:r w:rsidR="00107118">
        <w:rPr>
          <w:rFonts w:ascii="方正仿宋_GBK" w:eastAsia="方正仿宋_GBK" w:hAnsi="方正仿宋简体" w:cs="方正仿宋简体" w:hint="eastAsia"/>
          <w:color w:val="333333"/>
          <w:sz w:val="32"/>
          <w:szCs w:val="32"/>
          <w:shd w:val="clear" w:color="auto" w:fill="FFFFFF"/>
        </w:rPr>
        <w:t>9</w:t>
      </w:r>
      <w:r w:rsidRPr="003E1EC2">
        <w:rPr>
          <w:rFonts w:ascii="方正仿宋_GBK" w:eastAsia="方正仿宋_GBK" w:hAnsi="方正仿宋简体" w:cs="方正仿宋简体" w:hint="eastAsia"/>
          <w:color w:val="333333"/>
          <w:sz w:val="32"/>
          <w:szCs w:val="32"/>
          <w:shd w:val="clear" w:color="auto" w:fill="FFFFFF"/>
        </w:rPr>
        <w:t xml:space="preserve">日  </w:t>
      </w:r>
    </w:p>
    <w:p w:rsidR="009E3B44" w:rsidRPr="003E1EC2" w:rsidRDefault="009E3B44">
      <w:pPr>
        <w:rPr>
          <w:rFonts w:ascii="方正仿宋_GBK" w:eastAsia="方正仿宋_GBK"/>
        </w:rPr>
      </w:pPr>
    </w:p>
    <w:p w:rsidR="009E3B44" w:rsidRDefault="009E3B44">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Default="00107118">
      <w:pPr>
        <w:rPr>
          <w:rFonts w:ascii="方正仿宋_GBK" w:eastAsia="方正仿宋_GBK"/>
        </w:rPr>
      </w:pPr>
    </w:p>
    <w:p w:rsidR="00107118" w:rsidRPr="00107118" w:rsidRDefault="00107118">
      <w:pPr>
        <w:rPr>
          <w:rFonts w:ascii="方正仿宋_GBK" w:eastAsia="方正仿宋_GBK"/>
        </w:rPr>
      </w:pPr>
    </w:p>
    <w:p w:rsidR="009E3B44" w:rsidRDefault="009E3B44"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Default="00EE1675" w:rsidP="00EE1675">
      <w:pPr>
        <w:spacing w:line="20" w:lineRule="exact"/>
        <w:rPr>
          <w:rFonts w:ascii="方正仿宋_GBK" w:eastAsia="方正仿宋_GBK" w:hint="eastAsia"/>
        </w:rPr>
      </w:pPr>
    </w:p>
    <w:p w:rsidR="00EE1675" w:rsidRPr="003E1EC2" w:rsidRDefault="00EE1675" w:rsidP="00EE1675">
      <w:pPr>
        <w:spacing w:line="20" w:lineRule="exact"/>
        <w:rPr>
          <w:rFonts w:ascii="方正仿宋_GBK" w:eastAsia="方正仿宋_GBK"/>
        </w:rPr>
      </w:pPr>
    </w:p>
    <w:p w:rsidR="009E3B44" w:rsidRPr="003E1EC2" w:rsidRDefault="002D26DB"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107118">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107118">
        <w:rPr>
          <w:rFonts w:ascii="方正仿宋_GBK" w:eastAsia="方正仿宋_GBK" w:hint="eastAsia"/>
          <w:spacing w:val="-8"/>
          <w:sz w:val="28"/>
          <w:szCs w:val="28"/>
        </w:rPr>
        <w:t>9</w:t>
      </w:r>
      <w:r w:rsidR="00107118" w:rsidRPr="003E1EC2">
        <w:rPr>
          <w:rFonts w:ascii="方正仿宋_GBK" w:eastAsia="方正仿宋_GBK" w:hint="eastAsia"/>
          <w:spacing w:val="-8"/>
          <w:sz w:val="28"/>
          <w:szCs w:val="28"/>
        </w:rPr>
        <w:t>日</w:t>
      </w:r>
      <w:r w:rsidR="00670B5E" w:rsidRPr="003E1EC2">
        <w:rPr>
          <w:rFonts w:ascii="方正仿宋_GBK" w:eastAsia="方正仿宋_GBK" w:hint="eastAsia"/>
          <w:spacing w:val="-8"/>
          <w:sz w:val="28"/>
          <w:szCs w:val="28"/>
        </w:rPr>
        <w:t>印发</w:t>
      </w:r>
    </w:p>
    <w:p w:rsidR="009E3B44" w:rsidRPr="003E1EC2" w:rsidRDefault="002D26DB" w:rsidP="00EE1675">
      <w:pPr>
        <w:spacing w:line="20" w:lineRule="exact"/>
        <w:ind w:firstLineChars="163" w:firstLine="306"/>
        <w:rPr>
          <w:rFonts w:ascii="方正仿宋_GBK" w:eastAsia="方正仿宋_GBK"/>
          <w:color w:val="FF0000"/>
        </w:rPr>
      </w:pPr>
      <w:r w:rsidRPr="002D26DB">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41AB" w:rsidRDefault="008341AB" w:rsidP="009E3B44">
      <w:r>
        <w:separator/>
      </w:r>
    </w:p>
  </w:endnote>
  <w:endnote w:type="continuationSeparator" w:id="0">
    <w:p w:rsidR="008341AB" w:rsidRDefault="008341AB"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altName w:val="Arial Unicode MS"/>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2D26DB">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2D26DB">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EE1675">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41AB" w:rsidRDefault="008341AB" w:rsidP="009E3B44">
      <w:r>
        <w:separator/>
      </w:r>
    </w:p>
  </w:footnote>
  <w:footnote w:type="continuationSeparator" w:id="0">
    <w:p w:rsidR="008341AB" w:rsidRDefault="008341AB"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921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07118"/>
    <w:rsid w:val="00115454"/>
    <w:rsid w:val="00153175"/>
    <w:rsid w:val="001D50FC"/>
    <w:rsid w:val="001D76A2"/>
    <w:rsid w:val="00231D22"/>
    <w:rsid w:val="002A540D"/>
    <w:rsid w:val="002D26DB"/>
    <w:rsid w:val="002F21AB"/>
    <w:rsid w:val="0033658C"/>
    <w:rsid w:val="00364D6E"/>
    <w:rsid w:val="00385561"/>
    <w:rsid w:val="003E1EC2"/>
    <w:rsid w:val="004C6943"/>
    <w:rsid w:val="00514B4B"/>
    <w:rsid w:val="005F3EFF"/>
    <w:rsid w:val="00670B5E"/>
    <w:rsid w:val="006927E2"/>
    <w:rsid w:val="006D77F6"/>
    <w:rsid w:val="00765795"/>
    <w:rsid w:val="007F3A00"/>
    <w:rsid w:val="008341AB"/>
    <w:rsid w:val="008764D7"/>
    <w:rsid w:val="008B09B9"/>
    <w:rsid w:val="008C4620"/>
    <w:rsid w:val="009427B1"/>
    <w:rsid w:val="009A20E8"/>
    <w:rsid w:val="009D1CA5"/>
    <w:rsid w:val="009E3B44"/>
    <w:rsid w:val="00A11AFE"/>
    <w:rsid w:val="00A94A43"/>
    <w:rsid w:val="00AD2C5E"/>
    <w:rsid w:val="00AF77BD"/>
    <w:rsid w:val="00B030EA"/>
    <w:rsid w:val="00B23D73"/>
    <w:rsid w:val="00BC3999"/>
    <w:rsid w:val="00C629EB"/>
    <w:rsid w:val="00CA0F0D"/>
    <w:rsid w:val="00D55DAE"/>
    <w:rsid w:val="00D779EA"/>
    <w:rsid w:val="00E41177"/>
    <w:rsid w:val="00EE1675"/>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w:divs>
    <w:div w:id="1756897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79</Words>
  <Characters>455</Characters>
  <Application>Microsoft Office Word</Application>
  <DocSecurity>0</DocSecurity>
  <Lines>3</Lines>
  <Paragraphs>1</Paragraphs>
  <ScaleCrop>false</ScaleCrop>
  <Company>WWW.YlmF.CoM</Company>
  <LinksUpToDate>false</LinksUpToDate>
  <CharactersWithSpaces>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8</cp:revision>
  <cp:lastPrinted>2017-10-20T06:05:00Z</cp:lastPrinted>
  <dcterms:created xsi:type="dcterms:W3CDTF">2017-10-20T03:44:00Z</dcterms:created>
  <dcterms:modified xsi:type="dcterms:W3CDTF">2018-04-12T08:21:00Z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