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BB1332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BB1332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B20043">
        <w:rPr>
          <w:rFonts w:ascii="方正仿宋_GBK" w:eastAsia="方正仿宋_GBK" w:hAnsi="方正仿宋简体" w:cs="方正仿宋简体" w:hint="eastAsia"/>
          <w:sz w:val="32"/>
          <w:szCs w:val="32"/>
        </w:rPr>
        <w:t>38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F27448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F27448">
        <w:rPr>
          <w:rFonts w:ascii="方正仿宋_GBK" w:eastAsia="方正仿宋_GBK" w:hAnsi="方正仿宋简体" w:cs="方正仿宋简体" w:hint="eastAsia"/>
          <w:sz w:val="32"/>
          <w:szCs w:val="32"/>
        </w:rPr>
        <w:t>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2019年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第</w:t>
      </w:r>
      <w:r w:rsidR="00B20043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27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次院长办公</w:t>
      </w:r>
      <w:r w:rsidR="00C65D89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会议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F00A9F" w:rsidRPr="008F3EB3" w:rsidRDefault="006B49EF" w:rsidP="008F3EB3">
      <w:pPr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10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</w:t>
      </w:r>
      <w:r w:rsidR="00B20043">
        <w:rPr>
          <w:rFonts w:ascii="方正仿宋_GBK" w:eastAsia="方正仿宋_GBK" w:hAnsi="方正仿宋_GBK" w:cs="方正仿宋_GBK" w:hint="eastAsia"/>
          <w:bCs/>
          <w:sz w:val="32"/>
          <w:szCs w:val="32"/>
        </w:rPr>
        <w:t>28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日下午，院长吴新华在七楼会议室主持召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开2019年度第</w:t>
      </w:r>
      <w:r w:rsidR="00B20043">
        <w:rPr>
          <w:rFonts w:ascii="方正仿宋_GBK" w:eastAsia="方正仿宋_GBK" w:hAnsi="方正仿宋_GBK" w:cs="方正仿宋_GBK" w:hint="eastAsia"/>
          <w:bCs/>
          <w:sz w:val="32"/>
          <w:szCs w:val="32"/>
        </w:rPr>
        <w:t>27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次院长办公</w:t>
      </w:r>
      <w:r w:rsidR="00F27448"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，</w:t>
      </w:r>
      <w:r w:rsidR="00B2004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审议《医务部关于选派2020年海外研修人员的请示》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等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3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个议题，现将会议议定事项纪要如下：</w:t>
      </w:r>
    </w:p>
    <w:p w:rsidR="00BB1332" w:rsidRDefault="004F6294" w:rsidP="00BB1332">
      <w:pPr>
        <w:ind w:firstLineChars="200" w:firstLine="640"/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</w:pPr>
      <w:r w:rsidRPr="00491C3A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一、</w:t>
      </w:r>
      <w:r w:rsidR="00B20043" w:rsidRPr="00491C3A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审议《医务部关于选派2020年海外研修人员的请示》</w:t>
      </w:r>
    </w:p>
    <w:p w:rsidR="00F00A9F" w:rsidRDefault="00C556DB" w:rsidP="00BB1332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</w:t>
      </w:r>
      <w:r w:rsidR="00B20043">
        <w:rPr>
          <w:rFonts w:ascii="方正仿宋_GBK" w:eastAsia="方正仿宋_GBK" w:hAnsi="方正黑体_GBK" w:cs="方正黑体_GBK" w:hint="eastAsia"/>
          <w:sz w:val="32"/>
          <w:szCs w:val="32"/>
        </w:rPr>
        <w:t>医务部关于</w:t>
      </w:r>
      <w:r w:rsidR="00B2004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选派2020年海外研修人员的汇报</w:t>
      </w:r>
      <w:r w:rsidR="00C4775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  <w:r w:rsidR="00B2004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</w:t>
      </w:r>
      <w:r w:rsidR="00491C3A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，</w:t>
      </w:r>
      <w:r w:rsidR="00B2004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原则上通过《医务部关于选派2020年海外研修人员的请示》，选派人数上限不得超过5人，由医务</w:t>
      </w:r>
      <w:r w:rsidR="00BB1332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部</w:t>
      </w:r>
      <w:r w:rsidR="00B2004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严格按照会决议组织选派。</w:t>
      </w:r>
    </w:p>
    <w:p w:rsidR="00B20043" w:rsidRPr="00491C3A" w:rsidRDefault="004F6294" w:rsidP="008F3EB3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491C3A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二、</w:t>
      </w:r>
      <w:r w:rsidR="00B20043" w:rsidRPr="00491C3A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审议《安全监察科关于修订大理大学第一附属医院突发</w:t>
      </w:r>
      <w:r w:rsidR="00B20043" w:rsidRPr="00491C3A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lastRenderedPageBreak/>
        <w:t>环境事件应急预案的请示》</w:t>
      </w:r>
    </w:p>
    <w:p w:rsidR="00B2349D" w:rsidRDefault="00DA3296" w:rsidP="008F3EB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</w:t>
      </w:r>
      <w:r w:rsidR="00DC5D4D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安全监察科关于修订大理大学第一附属医院突发环境事件应急预案</w:t>
      </w:r>
      <w:r w:rsidR="008F3EB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的汇报。</w:t>
      </w:r>
      <w:r w:rsidR="00DC5D4D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会议决定，同意通过招标由第三方为医院进行修订，费用控制在2万以内</w:t>
      </w:r>
      <w:r w:rsidR="008F3EB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  <w:r w:rsidR="00BD1F1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会议要求，</w:t>
      </w:r>
      <w:r w:rsidR="00DC5D4D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由后勤保障部按程序组织招标，安全监察科</w:t>
      </w:r>
      <w:r w:rsidR="00BD1F1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给予协助。</w:t>
      </w:r>
    </w:p>
    <w:p w:rsidR="00C136D6" w:rsidRPr="00BD1F1F" w:rsidRDefault="00BD1F1F" w:rsidP="00C136D6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BD1F1F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三、审议《人事科关于2020年进人计划》</w:t>
      </w:r>
    </w:p>
    <w:p w:rsidR="00BD1F1F" w:rsidRDefault="00BD1F1F" w:rsidP="00C136D6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会议听取了人事科</w:t>
      </w:r>
      <w:r w:rsidR="00491C3A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关于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2020年进人计划的汇报。会议决定，原则上通过《人事科关于2020年进人计划》，由人事科根据会议意见建议进行修订，同时对暂无决议的事项进行汇总梳理后择时召开专题会进行研讨。</w:t>
      </w:r>
    </w:p>
    <w:p w:rsidR="00BD1F1F" w:rsidRDefault="00BD1F1F" w:rsidP="00C136D6">
      <w:pPr>
        <w:ind w:leftChars="100" w:left="210"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</w:p>
    <w:p w:rsidR="00002B16" w:rsidRDefault="00C136D6" w:rsidP="00002B1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</w:t>
      </w:r>
      <w:r w:rsidR="00002B1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：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李才锐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吴学东   田昆仑   杨丽芳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</w:t>
      </w:r>
      <w:r w:rsidR="00002B16"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张黎明  </w:t>
      </w:r>
    </w:p>
    <w:p w:rsidR="00C136D6" w:rsidRPr="00C136D6" w:rsidRDefault="00002B16" w:rsidP="00002B16">
      <w:pPr>
        <w:ind w:firstLineChars="450" w:firstLine="14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张若鹏    刘  进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李绍波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列席：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鲁黎虹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李俊丹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蔡  梅</w:t>
      </w:r>
      <w:r w:rsidR="000957B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陈应华</w:t>
      </w:r>
    </w:p>
    <w:p w:rsidR="003119B9" w:rsidRPr="003119B9" w:rsidRDefault="003119B9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请假：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吴新华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侬兴刚 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 w:rsidP="00002B16">
      <w:pPr>
        <w:spacing w:line="20" w:lineRule="exact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F44AC8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0957B7">
        <w:rPr>
          <w:rFonts w:ascii="方正仿宋简体" w:eastAsia="方正仿宋简体" w:hAnsi="方正仿宋简体" w:cs="方正仿宋简体" w:hint="eastAsia"/>
          <w:sz w:val="30"/>
          <w:szCs w:val="30"/>
        </w:rPr>
        <w:t>人事科，</w:t>
      </w:r>
      <w:r w:rsidR="00002B16">
        <w:rPr>
          <w:rFonts w:ascii="方正仿宋简体" w:eastAsia="方正仿宋简体" w:hAnsi="方正仿宋简体" w:cs="方正仿宋简体" w:hint="eastAsia"/>
          <w:sz w:val="30"/>
          <w:szCs w:val="30"/>
        </w:rPr>
        <w:t>安全监察科</w:t>
      </w:r>
      <w:r w:rsidR="000957B7">
        <w:rPr>
          <w:rFonts w:ascii="方正仿宋简体" w:eastAsia="方正仿宋简体" w:hAnsi="方正仿宋简体" w:cs="方正仿宋简体" w:hint="eastAsia"/>
          <w:sz w:val="30"/>
          <w:szCs w:val="30"/>
        </w:rPr>
        <w:t>，</w:t>
      </w:r>
      <w:r w:rsidR="00002B16">
        <w:rPr>
          <w:rFonts w:ascii="方正仿宋简体" w:eastAsia="方正仿宋简体" w:hAnsi="方正仿宋简体" w:cs="方正仿宋简体" w:hint="eastAsia"/>
          <w:sz w:val="30"/>
          <w:szCs w:val="30"/>
        </w:rPr>
        <w:t>后勤保障部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F44AC8" w:rsidRPr="00F44AC8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957B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0957B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F44AC8">
      <w:pPr>
        <w:spacing w:line="20" w:lineRule="exact"/>
      </w:pPr>
      <w:r w:rsidRPr="00F44AC8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F44AC8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5203" w:rsidRDefault="00AE5203" w:rsidP="00852BE7">
      <w:r>
        <w:separator/>
      </w:r>
    </w:p>
  </w:endnote>
  <w:endnote w:type="continuationSeparator" w:id="0">
    <w:p w:rsidR="00AE5203" w:rsidRDefault="00AE5203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F44AC8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F44AC8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79.8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F44AC8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F44AC8">
                  <w:fldChar w:fldCharType="separate"/>
                </w:r>
                <w:r w:rsidR="0020144C">
                  <w:rPr>
                    <w:rStyle w:val="a6"/>
                    <w:noProof/>
                  </w:rPr>
                  <w:t>1</w:t>
                </w:r>
                <w:r w:rsidR="00F44AC8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5203" w:rsidRDefault="00AE5203" w:rsidP="00852BE7">
      <w:r>
        <w:separator/>
      </w:r>
    </w:p>
  </w:footnote>
  <w:footnote w:type="continuationSeparator" w:id="0">
    <w:p w:rsidR="00AE5203" w:rsidRDefault="00AE5203" w:rsidP="00852B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1024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2B16"/>
    <w:rsid w:val="00006356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57B7"/>
    <w:rsid w:val="00096E49"/>
    <w:rsid w:val="00097A9B"/>
    <w:rsid w:val="000A1254"/>
    <w:rsid w:val="000A294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1A5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E21BB"/>
    <w:rsid w:val="001F268F"/>
    <w:rsid w:val="001F3B1F"/>
    <w:rsid w:val="0020144C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4432D"/>
    <w:rsid w:val="00244738"/>
    <w:rsid w:val="00253504"/>
    <w:rsid w:val="00293A81"/>
    <w:rsid w:val="00294998"/>
    <w:rsid w:val="00295338"/>
    <w:rsid w:val="00296D40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91C3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72CCC"/>
    <w:rsid w:val="006927E6"/>
    <w:rsid w:val="006A24C7"/>
    <w:rsid w:val="006A3B72"/>
    <w:rsid w:val="006A4A38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7F6CB7"/>
    <w:rsid w:val="00807289"/>
    <w:rsid w:val="00810DD6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5AC8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8F3EB3"/>
    <w:rsid w:val="009001F2"/>
    <w:rsid w:val="00900A85"/>
    <w:rsid w:val="00903E7C"/>
    <w:rsid w:val="00917233"/>
    <w:rsid w:val="00921121"/>
    <w:rsid w:val="00925E1D"/>
    <w:rsid w:val="00926FA9"/>
    <w:rsid w:val="009340DF"/>
    <w:rsid w:val="009456E8"/>
    <w:rsid w:val="00950455"/>
    <w:rsid w:val="00951813"/>
    <w:rsid w:val="00956D73"/>
    <w:rsid w:val="00966733"/>
    <w:rsid w:val="00973824"/>
    <w:rsid w:val="00982970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203"/>
    <w:rsid w:val="00AE5583"/>
    <w:rsid w:val="00AE6691"/>
    <w:rsid w:val="00AF7415"/>
    <w:rsid w:val="00B00FD5"/>
    <w:rsid w:val="00B04252"/>
    <w:rsid w:val="00B063DA"/>
    <w:rsid w:val="00B10BA8"/>
    <w:rsid w:val="00B20043"/>
    <w:rsid w:val="00B2349D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1332"/>
    <w:rsid w:val="00BB4B2D"/>
    <w:rsid w:val="00BB55A3"/>
    <w:rsid w:val="00BC069D"/>
    <w:rsid w:val="00BC2B99"/>
    <w:rsid w:val="00BC6683"/>
    <w:rsid w:val="00BD1F1F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759"/>
    <w:rsid w:val="00C47C1F"/>
    <w:rsid w:val="00C556DB"/>
    <w:rsid w:val="00C63568"/>
    <w:rsid w:val="00C65D89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1DA3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3296"/>
    <w:rsid w:val="00DB6369"/>
    <w:rsid w:val="00DC005A"/>
    <w:rsid w:val="00DC4860"/>
    <w:rsid w:val="00DC5D4D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346BA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B3D8B"/>
    <w:rsid w:val="00EC29AA"/>
    <w:rsid w:val="00EC7F34"/>
    <w:rsid w:val="00EE4991"/>
    <w:rsid w:val="00EE4C00"/>
    <w:rsid w:val="00EE5802"/>
    <w:rsid w:val="00EE6EC0"/>
    <w:rsid w:val="00F00A9F"/>
    <w:rsid w:val="00F07178"/>
    <w:rsid w:val="00F22521"/>
    <w:rsid w:val="00F25C4E"/>
    <w:rsid w:val="00F26F2B"/>
    <w:rsid w:val="00F2707B"/>
    <w:rsid w:val="00F27448"/>
    <w:rsid w:val="00F30EAC"/>
    <w:rsid w:val="00F3396B"/>
    <w:rsid w:val="00F362E1"/>
    <w:rsid w:val="00F36929"/>
    <w:rsid w:val="00F44AC8"/>
    <w:rsid w:val="00F561D5"/>
    <w:rsid w:val="00F576CF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10E2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556DB"/>
    <w:pPr>
      <w:ind w:firstLineChars="200" w:firstLine="420"/>
    </w:pPr>
  </w:style>
  <w:style w:type="paragraph" w:styleId="a8">
    <w:name w:val="Balloon Text"/>
    <w:basedOn w:val="a"/>
    <w:link w:val="Char0"/>
    <w:uiPriority w:val="99"/>
    <w:semiHidden/>
    <w:unhideWhenUsed/>
    <w:rsid w:val="00C65D89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C65D89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CC9A22-87C8-40FA-8097-012C2A88A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118</Words>
  <Characters>675</Characters>
  <Application>Microsoft Office Word</Application>
  <DocSecurity>0</DocSecurity>
  <Lines>5</Lines>
  <Paragraphs>1</Paragraphs>
  <ScaleCrop>false</ScaleCrop>
  <Company>MS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20</cp:revision>
  <cp:lastPrinted>2019-11-01T07:43:00Z</cp:lastPrinted>
  <dcterms:created xsi:type="dcterms:W3CDTF">2019-10-11T07:01:00Z</dcterms:created>
  <dcterms:modified xsi:type="dcterms:W3CDTF">2019-11-01T08:33:00Z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