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5538"/>
        </w:tabs>
        <w:rPr>
          <w:rFonts w:hint="eastAsia"/>
          <w:b/>
          <w:bCs/>
          <w:color w:val="FF0000"/>
        </w:rPr>
      </w:pPr>
    </w:p>
    <w:p>
      <w:pPr>
        <w:tabs>
          <w:tab w:val="left" w:pos="5538"/>
        </w:tabs>
        <w:rPr>
          <w:rFonts w:hint="eastAsia"/>
          <w:b/>
          <w:bCs/>
          <w:color w:val="FF0000"/>
        </w:rPr>
      </w:pPr>
    </w:p>
    <w:p>
      <w:pPr>
        <w:tabs>
          <w:tab w:val="left" w:pos="5538"/>
        </w:tabs>
        <w:rPr>
          <w:rFonts w:hint="eastAsia"/>
          <w:b/>
          <w:bCs/>
          <w:color w:val="FF0000"/>
        </w:rPr>
      </w:pPr>
    </w:p>
    <w:p>
      <w:pPr>
        <w:tabs>
          <w:tab w:val="left" w:pos="5538"/>
        </w:tabs>
        <w:rPr>
          <w:rFonts w:hint="eastAsia"/>
          <w:b/>
          <w:bCs/>
          <w:color w:val="FF0000"/>
        </w:rPr>
      </w:pPr>
    </w:p>
    <w:p>
      <w:pPr>
        <w:tabs>
          <w:tab w:val="left" w:pos="5538"/>
        </w:tabs>
        <w:rPr>
          <w:rFonts w:hint="eastAsia"/>
          <w:b/>
          <w:bCs/>
          <w:color w:val="FF0000"/>
        </w:rPr>
      </w:pPr>
    </w:p>
    <w:p>
      <w:pPr>
        <w:tabs>
          <w:tab w:val="left" w:pos="5538"/>
        </w:tabs>
        <w:rPr>
          <w:rFonts w:hint="eastAsia"/>
          <w:b/>
          <w:bCs/>
          <w:color w:val="FF0000"/>
        </w:rPr>
      </w:pPr>
    </w:p>
    <w:p>
      <w:pPr>
        <w:tabs>
          <w:tab w:val="left" w:pos="5538"/>
        </w:tabs>
        <w:rPr>
          <w:rFonts w:hint="eastAsia"/>
          <w:b/>
          <w:bCs/>
          <w:color w:val="FF0000"/>
        </w:rPr>
      </w:pPr>
    </w:p>
    <w:p>
      <w:pPr>
        <w:tabs>
          <w:tab w:val="left" w:pos="5538"/>
        </w:tabs>
        <w:rPr>
          <w:rFonts w:hint="eastAsia"/>
          <w:b/>
          <w:bCs/>
          <w:color w:val="FF0000"/>
        </w:rPr>
      </w:pPr>
    </w:p>
    <w:p>
      <w:pPr>
        <w:tabs>
          <w:tab w:val="left" w:pos="5538"/>
        </w:tabs>
        <w:rPr>
          <w:rFonts w:hint="eastAsia"/>
          <w:b/>
          <w:bCs/>
          <w:color w:val="FF0000"/>
        </w:rPr>
      </w:pPr>
    </w:p>
    <w:p>
      <w:pPr>
        <w:tabs>
          <w:tab w:val="left" w:pos="5538"/>
        </w:tabs>
        <w:rPr>
          <w:rFonts w:hint="eastAsia"/>
          <w:b/>
          <w:bCs/>
          <w:color w:val="FF0000"/>
        </w:rPr>
      </w:pPr>
    </w:p>
    <w:p>
      <w:pPr>
        <w:tabs>
          <w:tab w:val="left" w:pos="5538"/>
        </w:tabs>
        <w:rPr>
          <w:rFonts w:hint="eastAsia"/>
          <w:b/>
          <w:bCs/>
          <w:color w:val="FF0000"/>
        </w:rPr>
      </w:pPr>
    </w:p>
    <w:p>
      <w:pPr>
        <w:tabs>
          <w:tab w:val="left" w:pos="5538"/>
        </w:tabs>
        <w:rPr>
          <w:rFonts w:hint="eastAsia"/>
          <w:b/>
          <w:bCs/>
          <w:color w:val="FF0000"/>
        </w:rPr>
      </w:pPr>
    </w:p>
    <w:p>
      <w:pPr>
        <w:tabs>
          <w:tab w:val="left" w:pos="5733"/>
        </w:tabs>
        <w:spacing w:line="600" w:lineRule="exact"/>
        <w:jc w:val="center"/>
        <w:rPr>
          <w:rFonts w:hint="eastAsia" w:ascii="方正仿宋简体" w:hAnsi="仿宋" w:eastAsia="方正仿宋简体"/>
          <w:bCs/>
          <w:sz w:val="32"/>
          <w:szCs w:val="32"/>
        </w:rPr>
      </w:pPr>
      <w:r>
        <w:rPr>
          <w:rFonts w:hint="eastAsia" w:ascii="方正仿宋简体" w:hAnsi="仿宋" w:eastAsia="方正仿宋简体"/>
          <w:bCs/>
          <w:sz w:val="32"/>
          <w:szCs w:val="32"/>
        </w:rPr>
        <w:t>大附院党发〔201</w:t>
      </w:r>
      <w:r>
        <w:rPr>
          <w:rFonts w:hint="eastAsia" w:ascii="方正仿宋简体" w:hAnsi="仿宋" w:eastAsia="方正仿宋简体"/>
          <w:bCs/>
          <w:sz w:val="32"/>
          <w:szCs w:val="32"/>
          <w:lang w:val="en-US" w:eastAsia="zh-CN"/>
        </w:rPr>
        <w:t>7</w:t>
      </w:r>
      <w:r>
        <w:rPr>
          <w:rFonts w:hint="eastAsia" w:ascii="方正仿宋简体" w:hAnsi="仿宋" w:eastAsia="方正仿宋简体"/>
          <w:bCs/>
          <w:sz w:val="32"/>
          <w:szCs w:val="32"/>
        </w:rPr>
        <w:t>〕</w:t>
      </w:r>
      <w:r>
        <w:rPr>
          <w:rFonts w:hint="eastAsia" w:ascii="方正仿宋简体" w:hAnsi="仿宋" w:eastAsia="方正仿宋简体"/>
          <w:bCs/>
          <w:sz w:val="32"/>
          <w:szCs w:val="32"/>
          <w:lang w:val="en-US" w:eastAsia="zh-CN"/>
        </w:rPr>
        <w:t>20</w:t>
      </w:r>
      <w:r>
        <w:rPr>
          <w:rFonts w:hint="eastAsia" w:ascii="方正仿宋简体" w:hAnsi="仿宋" w:eastAsia="方正仿宋简体"/>
          <w:bCs/>
          <w:sz w:val="32"/>
          <w:szCs w:val="32"/>
        </w:rPr>
        <w:t xml:space="preserve">号 </w:t>
      </w:r>
    </w:p>
    <w:p>
      <w:pPr>
        <w:keepNext w:val="0"/>
        <w:keepLines w:val="0"/>
        <w:pageBreakBefore w:val="0"/>
        <w:widowControl w:val="0"/>
        <w:tabs>
          <w:tab w:val="left" w:pos="5733"/>
        </w:tabs>
        <w:kinsoku/>
        <w:wordWrap/>
        <w:overflowPunct/>
        <w:topLinePunct w:val="0"/>
        <w:autoSpaceDE/>
        <w:autoSpaceDN/>
        <w:bidi w:val="0"/>
        <w:adjustRightInd/>
        <w:snapToGrid/>
        <w:spacing w:line="560" w:lineRule="exact"/>
        <w:ind w:left="0" w:leftChars="0" w:right="0" w:rightChars="0" w:firstLine="0" w:firstLineChars="0"/>
        <w:jc w:val="center"/>
        <w:textAlignment w:val="auto"/>
        <w:rPr>
          <w:rFonts w:hint="eastAsia" w:ascii="方正仿宋简体" w:hAnsi="仿宋" w:eastAsia="方正仿宋简体"/>
          <w:bCs/>
          <w:sz w:val="32"/>
          <w:szCs w:val="32"/>
        </w:rPr>
      </w:pPr>
      <w:r>
        <w:rPr>
          <w:rFonts w:hint="eastAsia" w:ascii="方正仿宋简体" w:hAnsi="仿宋" w:eastAsia="方正仿宋简体"/>
          <w:bCs/>
          <w:sz w:val="32"/>
          <w:szCs w:val="32"/>
        </w:rPr>
        <w:t xml:space="preserve">            </w:t>
      </w:r>
    </w:p>
    <w:p>
      <w:pPr>
        <w:keepNext w:val="0"/>
        <w:keepLines w:val="0"/>
        <w:pageBreakBefore w:val="0"/>
        <w:widowControl w:val="0"/>
        <w:tabs>
          <w:tab w:val="left" w:pos="2574"/>
        </w:tabs>
        <w:kinsoku/>
        <w:wordWrap/>
        <w:overflowPunct/>
        <w:topLinePunct w:val="0"/>
        <w:autoSpaceDE/>
        <w:autoSpaceDN/>
        <w:bidi w:val="0"/>
        <w:adjustRightInd/>
        <w:snapToGrid/>
        <w:spacing w:line="520" w:lineRule="exact"/>
        <w:ind w:left="0" w:leftChars="0" w:right="0" w:rightChars="0" w:firstLine="0" w:firstLineChars="0"/>
        <w:jc w:val="left"/>
        <w:textAlignment w:val="auto"/>
        <w:outlineLvl w:val="9"/>
        <w:rPr>
          <w:rFonts w:hint="eastAsia" w:ascii="华文中宋" w:eastAsia="华文中宋"/>
          <w:b/>
          <w:bCs/>
          <w:sz w:val="44"/>
          <w:szCs w:val="44"/>
        </w:rPr>
      </w:pPr>
      <w:r>
        <w:rPr>
          <w:rFonts w:ascii="仿宋_GB2312" w:eastAsia="仿宋_GB2312"/>
          <w:b/>
          <w:bCs/>
          <w:sz w:val="32"/>
          <w:szCs w:val="32"/>
        </w:rPr>
        <w:tab/>
      </w:r>
    </w:p>
    <w:p>
      <w:pPr>
        <w:keepNext w:val="0"/>
        <w:keepLines w:val="0"/>
        <w:pageBreakBefore w:val="0"/>
        <w:kinsoku/>
        <w:wordWrap/>
        <w:overflowPunct/>
        <w:topLinePunct w:val="0"/>
        <w:autoSpaceDE/>
        <w:autoSpaceDN/>
        <w:bidi w:val="0"/>
        <w:adjustRightInd/>
        <w:snapToGrid/>
        <w:spacing w:line="600" w:lineRule="exact"/>
        <w:ind w:left="0" w:leftChars="0" w:right="0" w:rightChars="0"/>
        <w:jc w:val="center"/>
        <w:textAlignment w:val="auto"/>
        <w:outlineLvl w:val="9"/>
        <w:rPr>
          <w:rFonts w:hint="eastAsia" w:ascii="方正小标宋简体" w:hAnsi="方正小标宋简体" w:eastAsia="方正小标宋简体" w:cs="方正小标宋简体"/>
          <w:b/>
          <w:bCs/>
          <w:sz w:val="44"/>
          <w:szCs w:val="44"/>
          <w:lang w:eastAsia="zh-CN"/>
        </w:rPr>
      </w:pPr>
      <w:r>
        <w:rPr>
          <w:rFonts w:hint="eastAsia" w:ascii="方正小标宋简体" w:hAnsi="方正小标宋简体" w:eastAsia="方正小标宋简体" w:cs="方正小标宋简体"/>
          <w:b/>
          <w:bCs/>
          <w:sz w:val="44"/>
          <w:szCs w:val="44"/>
          <w:lang w:eastAsia="zh-CN"/>
        </w:rPr>
        <w:t>关于印发《大理大学第一附属医院</w:t>
      </w:r>
    </w:p>
    <w:p>
      <w:pPr>
        <w:keepNext w:val="0"/>
        <w:keepLines w:val="0"/>
        <w:pageBreakBefore w:val="0"/>
        <w:kinsoku/>
        <w:wordWrap/>
        <w:overflowPunct/>
        <w:topLinePunct w:val="0"/>
        <w:autoSpaceDE/>
        <w:autoSpaceDN/>
        <w:bidi w:val="0"/>
        <w:adjustRightInd/>
        <w:snapToGrid/>
        <w:spacing w:line="600" w:lineRule="exact"/>
        <w:ind w:left="0" w:leftChars="0" w:right="0" w:rightChars="0"/>
        <w:jc w:val="center"/>
        <w:textAlignment w:val="auto"/>
        <w:outlineLvl w:val="9"/>
        <w:rPr>
          <w:rFonts w:hint="eastAsia" w:ascii="方正小标宋简体" w:hAnsi="方正小标宋简体" w:eastAsia="方正小标宋简体" w:cs="方正小标宋简体"/>
          <w:b/>
          <w:bCs/>
          <w:sz w:val="44"/>
          <w:szCs w:val="44"/>
          <w:lang w:val="en-US" w:eastAsia="zh-CN"/>
        </w:rPr>
      </w:pPr>
      <w:r>
        <w:rPr>
          <w:rFonts w:hint="eastAsia" w:ascii="方正小标宋简体" w:hAnsi="方正小标宋简体" w:eastAsia="方正小标宋简体" w:cs="方正小标宋简体"/>
          <w:b/>
          <w:bCs/>
          <w:sz w:val="44"/>
          <w:szCs w:val="44"/>
          <w:lang w:val="en-US" w:eastAsia="zh-CN"/>
        </w:rPr>
        <w:t>2017年面向社会公开招聘编制内</w:t>
      </w:r>
    </w:p>
    <w:p>
      <w:pPr>
        <w:keepNext w:val="0"/>
        <w:keepLines w:val="0"/>
        <w:pageBreakBefore w:val="0"/>
        <w:kinsoku/>
        <w:wordWrap/>
        <w:overflowPunct/>
        <w:topLinePunct w:val="0"/>
        <w:autoSpaceDE/>
        <w:autoSpaceDN/>
        <w:bidi w:val="0"/>
        <w:adjustRightInd/>
        <w:snapToGrid/>
        <w:spacing w:line="600" w:lineRule="exact"/>
        <w:ind w:left="0" w:leftChars="0" w:right="0" w:rightChars="0"/>
        <w:jc w:val="center"/>
        <w:textAlignment w:val="auto"/>
        <w:outlineLvl w:val="9"/>
        <w:rPr>
          <w:rFonts w:hint="eastAsia" w:ascii="方正小标宋简体" w:hAnsi="方正小标宋简体" w:eastAsia="方正小标宋简体" w:cs="方正小标宋简体"/>
          <w:b/>
          <w:bCs/>
          <w:sz w:val="44"/>
          <w:szCs w:val="44"/>
          <w:lang w:eastAsia="zh-CN"/>
        </w:rPr>
      </w:pPr>
      <w:r>
        <w:rPr>
          <w:rFonts w:hint="eastAsia" w:ascii="方正小标宋简体" w:hAnsi="方正小标宋简体" w:eastAsia="方正小标宋简体" w:cs="方正小标宋简体"/>
          <w:b/>
          <w:bCs/>
          <w:sz w:val="44"/>
          <w:szCs w:val="44"/>
          <w:lang w:val="en-US" w:eastAsia="zh-CN"/>
        </w:rPr>
        <w:t>工作人员面试方案</w:t>
      </w:r>
      <w:r>
        <w:rPr>
          <w:rFonts w:hint="eastAsia" w:ascii="方正小标宋简体" w:hAnsi="方正小标宋简体" w:eastAsia="方正小标宋简体" w:cs="方正小标宋简体"/>
          <w:b/>
          <w:bCs/>
          <w:sz w:val="44"/>
          <w:szCs w:val="44"/>
          <w:lang w:eastAsia="zh-CN"/>
        </w:rPr>
        <w:t>》的通知</w:t>
      </w:r>
    </w:p>
    <w:p>
      <w:pPr>
        <w:keepNext w:val="0"/>
        <w:keepLines w:val="0"/>
        <w:pageBreakBefore w:val="0"/>
        <w:kinsoku/>
        <w:wordWrap/>
        <w:overflowPunct/>
        <w:topLinePunct w:val="0"/>
        <w:autoSpaceDE/>
        <w:autoSpaceDN/>
        <w:bidi w:val="0"/>
        <w:adjustRightInd/>
        <w:snapToGrid/>
        <w:spacing w:line="600" w:lineRule="exact"/>
        <w:ind w:left="0" w:leftChars="0" w:right="0" w:rightChars="0"/>
        <w:jc w:val="center"/>
        <w:textAlignment w:val="auto"/>
        <w:outlineLvl w:val="9"/>
        <w:rPr>
          <w:rFonts w:hint="eastAsia" w:ascii="方正小标宋简体" w:hAnsi="方正小标宋简体" w:eastAsia="方正小标宋简体" w:cs="方正小标宋简体"/>
          <w:b/>
          <w:bCs/>
          <w:sz w:val="44"/>
          <w:szCs w:val="44"/>
        </w:rPr>
      </w:pPr>
    </w:p>
    <w:p>
      <w:pPr>
        <w:keepNext w:val="0"/>
        <w:keepLines w:val="0"/>
        <w:pageBreakBefore w:val="0"/>
        <w:kinsoku/>
        <w:wordWrap/>
        <w:overflowPunct/>
        <w:topLinePunct w:val="0"/>
        <w:autoSpaceDE/>
        <w:autoSpaceDN/>
        <w:bidi w:val="0"/>
        <w:adjustRightInd/>
        <w:snapToGrid/>
        <w:spacing w:line="600" w:lineRule="exact"/>
        <w:ind w:left="0" w:leftChars="0" w:right="0" w:rightChars="0"/>
        <w:jc w:val="both"/>
        <w:textAlignment w:val="auto"/>
        <w:outlineLvl w:val="9"/>
        <w:rPr>
          <w:rFonts w:hint="eastAsia" w:ascii="方正仿宋简体" w:hAnsi="方正仿宋简体" w:eastAsia="方正仿宋简体" w:cs="方正仿宋简体"/>
          <w:b w:val="0"/>
          <w:bCs w:val="0"/>
          <w:sz w:val="32"/>
          <w:szCs w:val="32"/>
          <w:lang w:eastAsia="zh-CN"/>
        </w:rPr>
      </w:pPr>
      <w:r>
        <w:rPr>
          <w:rFonts w:hint="eastAsia" w:ascii="方正仿宋简体" w:hAnsi="方正仿宋简体" w:eastAsia="方正仿宋简体" w:cs="方正仿宋简体"/>
          <w:b w:val="0"/>
          <w:bCs w:val="0"/>
          <w:sz w:val="32"/>
          <w:szCs w:val="32"/>
          <w:lang w:eastAsia="zh-CN"/>
        </w:rPr>
        <w:t>各科室：</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16" w:firstLineChars="200"/>
        <w:jc w:val="both"/>
        <w:textAlignment w:val="auto"/>
        <w:outlineLvl w:val="9"/>
        <w:rPr>
          <w:rFonts w:hint="eastAsia" w:ascii="方正仿宋简体" w:hAnsi="方正仿宋简体" w:eastAsia="方正仿宋简体" w:cs="方正仿宋简体"/>
          <w:b w:val="0"/>
          <w:bCs w:val="0"/>
          <w:sz w:val="32"/>
          <w:szCs w:val="32"/>
          <w:lang w:eastAsia="zh-CN"/>
        </w:rPr>
      </w:pPr>
      <w:r>
        <w:rPr>
          <w:rFonts w:hint="eastAsia" w:ascii="方正仿宋简体" w:hAnsi="方正仿宋简体" w:eastAsia="方正仿宋简体" w:cs="方正仿宋简体"/>
          <w:b w:val="0"/>
          <w:bCs w:val="0"/>
          <w:sz w:val="32"/>
          <w:szCs w:val="32"/>
          <w:lang w:eastAsia="zh-CN"/>
        </w:rPr>
        <w:t>经医院同意，现将《大理大学第一附属医院2017年面向社会公开招聘编制内工作人员面试方案》印发给你们，请遵照执行。</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16" w:firstLineChars="200"/>
        <w:jc w:val="both"/>
        <w:textAlignment w:val="auto"/>
        <w:outlineLvl w:val="9"/>
        <w:rPr>
          <w:rFonts w:hint="eastAsia" w:ascii="方正仿宋简体" w:hAnsi="方正仿宋简体" w:eastAsia="方正仿宋简体" w:cs="方正仿宋简体"/>
          <w:b w:val="0"/>
          <w:bCs w:val="0"/>
          <w:sz w:val="32"/>
          <w:szCs w:val="32"/>
          <w:lang w:eastAsia="zh-CN"/>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16" w:firstLineChars="200"/>
        <w:jc w:val="both"/>
        <w:textAlignment w:val="auto"/>
        <w:outlineLvl w:val="9"/>
        <w:rPr>
          <w:rFonts w:hint="eastAsia" w:ascii="方正仿宋简体" w:hAnsi="方正仿宋简体" w:eastAsia="方正仿宋简体" w:cs="方正仿宋简体"/>
          <w:b w:val="0"/>
          <w:bCs w:val="0"/>
          <w:sz w:val="32"/>
          <w:szCs w:val="32"/>
          <w:lang w:eastAsia="zh-CN"/>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16" w:firstLineChars="200"/>
        <w:jc w:val="both"/>
        <w:textAlignment w:val="auto"/>
        <w:outlineLvl w:val="9"/>
        <w:rPr>
          <w:rFonts w:hint="eastAsia" w:ascii="方正仿宋简体" w:hAnsi="方正仿宋简体" w:eastAsia="方正仿宋简体" w:cs="方正仿宋简体"/>
          <w:b w:val="0"/>
          <w:bCs w:val="0"/>
          <w:sz w:val="32"/>
          <w:szCs w:val="32"/>
          <w:lang w:eastAsia="zh-CN"/>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16" w:firstLineChars="200"/>
        <w:jc w:val="both"/>
        <w:textAlignment w:val="auto"/>
        <w:outlineLvl w:val="9"/>
        <w:rPr>
          <w:rFonts w:hint="eastAsia" w:ascii="方正仿宋简体" w:hAnsi="方正仿宋简体" w:eastAsia="方正仿宋简体" w:cs="方正仿宋简体"/>
          <w:b w:val="0"/>
          <w:bCs w:val="0"/>
          <w:sz w:val="32"/>
          <w:szCs w:val="32"/>
          <w:lang w:val="en-US" w:eastAsia="zh-CN"/>
        </w:rPr>
      </w:pPr>
      <w:r>
        <w:rPr>
          <w:rFonts w:hint="eastAsia" w:ascii="方正仿宋简体" w:hAnsi="方正仿宋简体" w:eastAsia="方正仿宋简体" w:cs="方正仿宋简体"/>
          <w:b w:val="0"/>
          <w:bCs w:val="0"/>
          <w:sz w:val="32"/>
          <w:szCs w:val="32"/>
          <w:lang w:val="en-US" w:eastAsia="zh-CN"/>
        </w:rPr>
        <w:t xml:space="preserve">        中共大理大学第一附属医院委员会</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16" w:firstLineChars="200"/>
        <w:jc w:val="both"/>
        <w:textAlignment w:val="auto"/>
        <w:outlineLvl w:val="9"/>
        <w:rPr>
          <w:rFonts w:hint="eastAsia" w:ascii="方正仿宋简体" w:hAnsi="方正仿宋简体" w:eastAsia="方正仿宋简体" w:cs="方正仿宋简体"/>
          <w:b w:val="0"/>
          <w:bCs w:val="0"/>
          <w:sz w:val="32"/>
          <w:szCs w:val="32"/>
          <w:lang w:val="en-US" w:eastAsia="zh-CN"/>
        </w:rPr>
      </w:pPr>
      <w:r>
        <w:rPr>
          <w:rFonts w:hint="eastAsia" w:ascii="方正仿宋简体" w:hAnsi="方正仿宋简体" w:eastAsia="方正仿宋简体" w:cs="方正仿宋简体"/>
          <w:b w:val="0"/>
          <w:bCs w:val="0"/>
          <w:sz w:val="32"/>
          <w:szCs w:val="32"/>
          <w:lang w:val="en-US" w:eastAsia="zh-CN"/>
        </w:rPr>
        <w:t xml:space="preserve">              2017年10月20日</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16" w:firstLineChars="200"/>
        <w:jc w:val="both"/>
        <w:textAlignment w:val="auto"/>
        <w:outlineLvl w:val="9"/>
        <w:rPr>
          <w:rFonts w:hint="eastAsia" w:ascii="方正仿宋简体" w:hAnsi="方正仿宋简体" w:eastAsia="方正仿宋简体" w:cs="方正仿宋简体"/>
          <w:b w:val="0"/>
          <w:bCs w:val="0"/>
          <w:sz w:val="32"/>
          <w:szCs w:val="32"/>
          <w:lang w:val="en-US" w:eastAsia="zh-CN"/>
        </w:rPr>
      </w:pPr>
    </w:p>
    <w:p>
      <w:pPr>
        <w:keepNext w:val="0"/>
        <w:keepLines w:val="0"/>
        <w:pageBreakBefore w:val="0"/>
        <w:kinsoku/>
        <w:wordWrap/>
        <w:overflowPunct/>
        <w:topLinePunct w:val="0"/>
        <w:autoSpaceDE/>
        <w:autoSpaceDN/>
        <w:bidi w:val="0"/>
        <w:adjustRightInd/>
        <w:snapToGrid/>
        <w:spacing w:line="600" w:lineRule="exact"/>
        <w:ind w:left="0" w:leftChars="0" w:right="0" w:rightChars="0"/>
        <w:jc w:val="center"/>
        <w:textAlignment w:val="auto"/>
        <w:outlineLvl w:val="9"/>
        <w:rPr>
          <w:rFonts w:hint="eastAsia" w:ascii="方正小标宋简体" w:hAnsi="方正小标宋简体" w:eastAsia="方正小标宋简体" w:cs="方正小标宋简体"/>
          <w:b/>
          <w:bCs/>
          <w:sz w:val="44"/>
          <w:szCs w:val="44"/>
        </w:rPr>
      </w:pPr>
      <w:r>
        <w:rPr>
          <w:rFonts w:hint="eastAsia" w:ascii="方正小标宋简体" w:hAnsi="方正小标宋简体" w:eastAsia="方正小标宋简体" w:cs="方正小标宋简体"/>
          <w:b/>
          <w:bCs/>
          <w:sz w:val="44"/>
          <w:szCs w:val="44"/>
        </w:rPr>
        <w:t>大理大学第一附属医院2017年面向社会</w:t>
      </w:r>
    </w:p>
    <w:p>
      <w:pPr>
        <w:keepNext w:val="0"/>
        <w:keepLines w:val="0"/>
        <w:pageBreakBefore w:val="0"/>
        <w:kinsoku/>
        <w:wordWrap/>
        <w:overflowPunct/>
        <w:topLinePunct w:val="0"/>
        <w:autoSpaceDE/>
        <w:autoSpaceDN/>
        <w:bidi w:val="0"/>
        <w:adjustRightInd/>
        <w:snapToGrid/>
        <w:spacing w:line="600" w:lineRule="exact"/>
        <w:ind w:left="0" w:leftChars="0" w:right="0" w:rightChars="0"/>
        <w:jc w:val="center"/>
        <w:textAlignment w:val="auto"/>
        <w:outlineLvl w:val="9"/>
        <w:rPr>
          <w:rFonts w:hint="eastAsia" w:ascii="方正小标宋简体" w:hAnsi="方正小标宋简体" w:eastAsia="方正小标宋简体" w:cs="方正小标宋简体"/>
          <w:b/>
          <w:bCs/>
          <w:sz w:val="44"/>
          <w:szCs w:val="44"/>
        </w:rPr>
      </w:pPr>
      <w:r>
        <w:rPr>
          <w:rFonts w:hint="eastAsia" w:ascii="方正小标宋简体" w:hAnsi="方正小标宋简体" w:eastAsia="方正小标宋简体" w:cs="方正小标宋简体"/>
          <w:b/>
          <w:bCs/>
          <w:sz w:val="44"/>
          <w:szCs w:val="44"/>
        </w:rPr>
        <w:t>公开招聘编制内工作人员面试方案</w:t>
      </w:r>
    </w:p>
    <w:p>
      <w:pPr>
        <w:keepNext w:val="0"/>
        <w:keepLines w:val="0"/>
        <w:pageBreakBefore w:val="0"/>
        <w:widowControl/>
        <w:kinsoku/>
        <w:wordWrap/>
        <w:overflowPunct/>
        <w:topLinePunct w:val="0"/>
        <w:autoSpaceDE/>
        <w:autoSpaceDN/>
        <w:bidi w:val="0"/>
        <w:adjustRightInd/>
        <w:snapToGrid/>
        <w:spacing w:line="600" w:lineRule="exact"/>
        <w:ind w:left="0" w:leftChars="0" w:right="0" w:rightChars="0" w:firstLine="699" w:firstLineChars="227"/>
        <w:jc w:val="left"/>
        <w:textAlignment w:val="auto"/>
        <w:outlineLvl w:val="9"/>
        <w:rPr>
          <w:rFonts w:hint="eastAsia" w:ascii="方正仿宋简体" w:hAnsi="方正仿宋简体" w:eastAsia="方正仿宋简体" w:cs="方正仿宋简体"/>
          <w:sz w:val="32"/>
          <w:szCs w:val="32"/>
        </w:rPr>
      </w:pPr>
    </w:p>
    <w:p>
      <w:pPr>
        <w:pStyle w:val="3"/>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600" w:lineRule="exact"/>
        <w:ind w:left="0" w:leftChars="0" w:right="0" w:rightChars="0" w:firstLine="770" w:firstLineChars="250"/>
        <w:jc w:val="both"/>
        <w:textAlignment w:val="auto"/>
        <w:outlineLvl w:val="9"/>
        <w:rPr>
          <w:rFonts w:hint="eastAsia" w:ascii="方正仿宋简体" w:hAnsi="方正仿宋简体" w:eastAsia="方正仿宋简体" w:cs="方正仿宋简体"/>
          <w:color w:val="191919"/>
          <w:sz w:val="32"/>
          <w:szCs w:val="32"/>
        </w:rPr>
      </w:pPr>
      <w:r>
        <w:rPr>
          <w:rFonts w:hint="eastAsia" w:ascii="方正仿宋简体" w:hAnsi="方正仿宋简体" w:eastAsia="方正仿宋简体" w:cs="方正仿宋简体"/>
          <w:color w:val="191919"/>
          <w:sz w:val="32"/>
          <w:szCs w:val="32"/>
          <w:shd w:val="clear" w:color="auto" w:fill="FFFFFF"/>
        </w:rPr>
        <w:t>根据中共云南省委组织部、云南省人力资源和社会保障厅、云南省公安厅印发《云南省事业单位公开招聘工作人员办法》（云人社发〔2016〕182号</w:t>
      </w:r>
      <w:r>
        <w:rPr>
          <w:rFonts w:hint="eastAsia" w:ascii="方正仿宋简体" w:hAnsi="方正仿宋简体" w:eastAsia="方正仿宋简体" w:cs="方正仿宋简体"/>
          <w:color w:val="191919"/>
          <w:sz w:val="32"/>
          <w:szCs w:val="32"/>
          <w:shd w:val="clear" w:color="auto" w:fill="FFFFFF"/>
          <w:lang w:eastAsia="zh-CN"/>
        </w:rPr>
        <w:t>）</w:t>
      </w:r>
      <w:r>
        <w:rPr>
          <w:rFonts w:hint="eastAsia" w:ascii="方正仿宋简体" w:hAnsi="方正仿宋简体" w:eastAsia="方正仿宋简体" w:cs="方正仿宋简体"/>
          <w:color w:val="191919"/>
          <w:sz w:val="32"/>
          <w:szCs w:val="32"/>
          <w:shd w:val="clear" w:color="auto" w:fill="FFFFFF"/>
        </w:rPr>
        <w:t>云南省人力资源和社会保障厅印发《云南省事业单位公开招聘工作人员面试测评暂行办法》（云人社发〔2016〕405号）以及中共云南省委组织部、云南省人力资源和社会保障厅印发《关于进一步规范事业单位公开招聘工作重点环节的通知》（云组通〔2012〕45号》文件精神，通过资格初审、笔试考试及资格复审，大理大学第一附属医院最终确定面试人员12名。结合招聘工作的实际，制定本面试实施方案。</w:t>
      </w:r>
    </w:p>
    <w:p>
      <w:pPr>
        <w:pStyle w:val="7"/>
        <w:keepNext w:val="0"/>
        <w:keepLines w:val="0"/>
        <w:pageBreakBefore w:val="0"/>
        <w:widowControl/>
        <w:numPr>
          <w:ilvl w:val="0"/>
          <w:numId w:val="0"/>
        </w:numPr>
        <w:kinsoku/>
        <w:wordWrap/>
        <w:overflowPunct/>
        <w:topLinePunct w:val="0"/>
        <w:autoSpaceDE/>
        <w:autoSpaceDN/>
        <w:bidi w:val="0"/>
        <w:adjustRightInd/>
        <w:snapToGrid/>
        <w:spacing w:line="600" w:lineRule="exact"/>
        <w:ind w:left="0" w:leftChars="0" w:right="0" w:rightChars="0" w:firstLine="616" w:firstLineChars="200"/>
        <w:jc w:val="left"/>
        <w:textAlignment w:val="auto"/>
        <w:outlineLvl w:val="9"/>
        <w:rPr>
          <w:rFonts w:hint="eastAsia" w:ascii="方正黑体简体" w:hAnsi="方正黑体简体" w:eastAsia="方正黑体简体" w:cs="方正黑体简体"/>
          <w:sz w:val="32"/>
          <w:szCs w:val="32"/>
        </w:rPr>
      </w:pPr>
      <w:r>
        <w:rPr>
          <w:rFonts w:hint="eastAsia" w:ascii="方正黑体简体" w:hAnsi="方正黑体简体" w:eastAsia="方正黑体简体" w:cs="方正黑体简体"/>
          <w:sz w:val="32"/>
          <w:szCs w:val="32"/>
          <w:lang w:eastAsia="zh-CN"/>
        </w:rPr>
        <w:t>一、</w:t>
      </w:r>
      <w:r>
        <w:rPr>
          <w:rFonts w:hint="eastAsia" w:ascii="方正黑体简体" w:hAnsi="方正黑体简体" w:eastAsia="方正黑体简体" w:cs="方正黑体简体"/>
          <w:sz w:val="32"/>
          <w:szCs w:val="32"/>
        </w:rPr>
        <w:t>成立领导小组</w:t>
      </w:r>
    </w:p>
    <w:p>
      <w:pPr>
        <w:keepNext w:val="0"/>
        <w:keepLines w:val="0"/>
        <w:pageBreakBefore w:val="0"/>
        <w:widowControl/>
        <w:kinsoku/>
        <w:wordWrap/>
        <w:overflowPunct/>
        <w:topLinePunct w:val="0"/>
        <w:autoSpaceDE/>
        <w:autoSpaceDN/>
        <w:bidi w:val="0"/>
        <w:adjustRightInd/>
        <w:snapToGrid/>
        <w:spacing w:line="600" w:lineRule="exact"/>
        <w:ind w:left="0" w:leftChars="0" w:right="0" w:rightChars="0" w:firstLine="616" w:firstLineChars="200"/>
        <w:jc w:val="left"/>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组  长：吴新华</w:t>
      </w:r>
      <w:r>
        <w:rPr>
          <w:rFonts w:hint="eastAsia" w:ascii="方正仿宋简体" w:hAnsi="方正仿宋简体" w:eastAsia="方正仿宋简体" w:cs="方正仿宋简体"/>
          <w:sz w:val="32"/>
          <w:szCs w:val="32"/>
          <w:lang w:val="en-US" w:eastAsia="zh-CN"/>
        </w:rPr>
        <w:t xml:space="preserve">  </w:t>
      </w:r>
      <w:r>
        <w:rPr>
          <w:rFonts w:hint="eastAsia" w:ascii="方正仿宋简体" w:hAnsi="方正仿宋简体" w:eastAsia="方正仿宋简体" w:cs="方正仿宋简体"/>
          <w:sz w:val="32"/>
          <w:szCs w:val="32"/>
        </w:rPr>
        <w:t xml:space="preserve">鲁黎虹  </w:t>
      </w:r>
    </w:p>
    <w:p>
      <w:pPr>
        <w:keepNext w:val="0"/>
        <w:keepLines w:val="0"/>
        <w:pageBreakBefore w:val="0"/>
        <w:widowControl/>
        <w:kinsoku/>
        <w:wordWrap/>
        <w:overflowPunct/>
        <w:topLinePunct w:val="0"/>
        <w:autoSpaceDE/>
        <w:autoSpaceDN/>
        <w:bidi w:val="0"/>
        <w:adjustRightInd/>
        <w:snapToGrid/>
        <w:spacing w:line="600" w:lineRule="exact"/>
        <w:ind w:left="0" w:leftChars="0" w:right="0" w:rightChars="0" w:firstLine="616" w:firstLineChars="200"/>
        <w:jc w:val="left"/>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副组长：张黎明  张若鹏</w:t>
      </w:r>
    </w:p>
    <w:p>
      <w:pPr>
        <w:keepNext w:val="0"/>
        <w:keepLines w:val="0"/>
        <w:pageBreakBefore w:val="0"/>
        <w:widowControl/>
        <w:kinsoku/>
        <w:wordWrap/>
        <w:overflowPunct/>
        <w:topLinePunct w:val="0"/>
        <w:autoSpaceDE/>
        <w:autoSpaceDN/>
        <w:bidi w:val="0"/>
        <w:adjustRightInd/>
        <w:snapToGrid/>
        <w:spacing w:line="600" w:lineRule="exact"/>
        <w:ind w:left="0" w:leftChars="0" w:right="0" w:rightChars="0" w:firstLine="616" w:firstLineChars="200"/>
        <w:jc w:val="left"/>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 xml:space="preserve">成  员：李才锐  吴学东  胡  林  刘  进  田昆仑  </w:t>
      </w:r>
    </w:p>
    <w:p>
      <w:pPr>
        <w:keepNext w:val="0"/>
        <w:keepLines w:val="0"/>
        <w:pageBreakBefore w:val="0"/>
        <w:widowControl/>
        <w:kinsoku/>
        <w:wordWrap/>
        <w:overflowPunct/>
        <w:topLinePunct w:val="0"/>
        <w:autoSpaceDE/>
        <w:autoSpaceDN/>
        <w:bidi w:val="0"/>
        <w:adjustRightInd/>
        <w:snapToGrid/>
        <w:spacing w:line="600" w:lineRule="exact"/>
        <w:ind w:left="0" w:leftChars="0" w:right="0" w:rightChars="0" w:firstLine="616" w:firstLineChars="200"/>
        <w:jc w:val="left"/>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 xml:space="preserve">        杨丽芳  谢永顺  蔡  梅  赵建勤  路会侠</w:t>
      </w:r>
    </w:p>
    <w:p>
      <w:pPr>
        <w:keepNext w:val="0"/>
        <w:keepLines w:val="0"/>
        <w:pageBreakBefore w:val="0"/>
        <w:widowControl/>
        <w:kinsoku/>
        <w:wordWrap/>
        <w:overflowPunct/>
        <w:topLinePunct w:val="0"/>
        <w:autoSpaceDE/>
        <w:autoSpaceDN/>
        <w:bidi w:val="0"/>
        <w:adjustRightInd/>
        <w:snapToGrid/>
        <w:spacing w:line="600" w:lineRule="exact"/>
        <w:ind w:left="0" w:leftChars="0" w:right="0" w:rightChars="0" w:firstLine="699" w:firstLineChars="227"/>
        <w:jc w:val="left"/>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领导小组下设办公室,办公室设在人事科，由蔡梅同志任办公室主任，负责面试工作的各项具体工作。</w:t>
      </w:r>
    </w:p>
    <w:p>
      <w:pPr>
        <w:keepNext w:val="0"/>
        <w:keepLines w:val="0"/>
        <w:pageBreakBefore w:val="0"/>
        <w:widowControl/>
        <w:kinsoku/>
        <w:wordWrap/>
        <w:overflowPunct/>
        <w:topLinePunct w:val="0"/>
        <w:autoSpaceDE/>
        <w:autoSpaceDN/>
        <w:bidi w:val="0"/>
        <w:adjustRightInd/>
        <w:snapToGrid/>
        <w:spacing w:line="600" w:lineRule="exact"/>
        <w:ind w:left="0" w:leftChars="0" w:right="0" w:rightChars="0" w:firstLine="699" w:firstLineChars="227"/>
        <w:jc w:val="left"/>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 xml:space="preserve">主  任：蔡  梅  </w:t>
      </w:r>
    </w:p>
    <w:p>
      <w:pPr>
        <w:keepNext w:val="0"/>
        <w:keepLines w:val="0"/>
        <w:pageBreakBefore w:val="0"/>
        <w:widowControl/>
        <w:kinsoku/>
        <w:wordWrap/>
        <w:overflowPunct/>
        <w:topLinePunct w:val="0"/>
        <w:autoSpaceDE/>
        <w:autoSpaceDN/>
        <w:bidi w:val="0"/>
        <w:adjustRightInd/>
        <w:snapToGrid/>
        <w:spacing w:line="600" w:lineRule="exact"/>
        <w:ind w:left="0" w:leftChars="0" w:right="0" w:rightChars="0" w:firstLine="699" w:firstLineChars="227"/>
        <w:jc w:val="left"/>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成  员：李海峰  杨  纯</w:t>
      </w:r>
    </w:p>
    <w:p>
      <w:pPr>
        <w:keepNext w:val="0"/>
        <w:keepLines w:val="0"/>
        <w:pageBreakBefore w:val="0"/>
        <w:widowControl/>
        <w:kinsoku/>
        <w:wordWrap/>
        <w:overflowPunct/>
        <w:topLinePunct w:val="0"/>
        <w:autoSpaceDE/>
        <w:autoSpaceDN/>
        <w:bidi w:val="0"/>
        <w:adjustRightInd/>
        <w:snapToGrid/>
        <w:spacing w:line="600" w:lineRule="exact"/>
        <w:ind w:left="0" w:leftChars="0" w:right="0" w:rightChars="0" w:firstLine="699" w:firstLineChars="227"/>
        <w:jc w:val="left"/>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成立招聘面试工作监督组</w:t>
      </w:r>
    </w:p>
    <w:p>
      <w:pPr>
        <w:keepNext w:val="0"/>
        <w:keepLines w:val="0"/>
        <w:pageBreakBefore w:val="0"/>
        <w:widowControl/>
        <w:kinsoku/>
        <w:wordWrap/>
        <w:overflowPunct/>
        <w:topLinePunct w:val="0"/>
        <w:autoSpaceDE/>
        <w:autoSpaceDN/>
        <w:bidi w:val="0"/>
        <w:adjustRightInd/>
        <w:snapToGrid/>
        <w:spacing w:line="600" w:lineRule="exact"/>
        <w:ind w:left="0" w:leftChars="0" w:right="0" w:rightChars="0" w:firstLine="699" w:firstLineChars="227"/>
        <w:jc w:val="left"/>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组  长：张黎明</w:t>
      </w:r>
    </w:p>
    <w:p>
      <w:pPr>
        <w:keepNext w:val="0"/>
        <w:keepLines w:val="0"/>
        <w:pageBreakBefore w:val="0"/>
        <w:widowControl/>
        <w:kinsoku/>
        <w:wordWrap/>
        <w:overflowPunct/>
        <w:topLinePunct w:val="0"/>
        <w:autoSpaceDE/>
        <w:autoSpaceDN/>
        <w:bidi w:val="0"/>
        <w:adjustRightInd/>
        <w:snapToGrid/>
        <w:spacing w:line="600" w:lineRule="exact"/>
        <w:ind w:left="0" w:leftChars="0" w:right="0" w:rightChars="0" w:firstLine="699" w:firstLineChars="227"/>
        <w:jc w:val="left"/>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成  员：谢永顺  杨红梅</w:t>
      </w:r>
    </w:p>
    <w:p>
      <w:pPr>
        <w:keepNext w:val="0"/>
        <w:keepLines w:val="0"/>
        <w:pageBreakBefore w:val="0"/>
        <w:widowControl/>
        <w:kinsoku/>
        <w:wordWrap/>
        <w:overflowPunct/>
        <w:topLinePunct w:val="0"/>
        <w:autoSpaceDE/>
        <w:autoSpaceDN/>
        <w:bidi w:val="0"/>
        <w:adjustRightInd/>
        <w:snapToGrid/>
        <w:spacing w:line="600" w:lineRule="exact"/>
        <w:ind w:left="0" w:leftChars="0" w:right="0" w:rightChars="0" w:firstLine="699" w:firstLineChars="227"/>
        <w:jc w:val="left"/>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监督组下设办公室，办公室设在纪委办，由谢永顺同志兼任办公室主任，医院纪检部门工作人员全程参与面试工作。负责在面试前与工作人员共同核实考生身份和抽取考生面试顺序号，面试开始前负责询问考生是否有需要回避的情形，承担面试计时工作，监督面试考场考官及工作人员行为规范，在面试结束时通报监督情况以及参与入围命题监督等工作。</w:t>
      </w:r>
    </w:p>
    <w:p>
      <w:pPr>
        <w:keepNext w:val="0"/>
        <w:keepLines w:val="0"/>
        <w:pageBreakBefore w:val="0"/>
        <w:widowControl/>
        <w:kinsoku/>
        <w:wordWrap/>
        <w:overflowPunct/>
        <w:topLinePunct w:val="0"/>
        <w:autoSpaceDE/>
        <w:autoSpaceDN/>
        <w:bidi w:val="0"/>
        <w:adjustRightInd/>
        <w:snapToGrid/>
        <w:spacing w:line="600" w:lineRule="exact"/>
        <w:ind w:left="0" w:leftChars="0" w:right="0" w:rightChars="0" w:firstLine="699" w:firstLineChars="227"/>
        <w:jc w:val="left"/>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面试现场监督由省卫计委督导组组织实施。</w:t>
      </w:r>
    </w:p>
    <w:p>
      <w:pPr>
        <w:keepNext w:val="0"/>
        <w:keepLines w:val="0"/>
        <w:pageBreakBefore w:val="0"/>
        <w:widowControl/>
        <w:kinsoku/>
        <w:wordWrap/>
        <w:overflowPunct/>
        <w:topLinePunct w:val="0"/>
        <w:autoSpaceDE/>
        <w:autoSpaceDN/>
        <w:bidi w:val="0"/>
        <w:adjustRightInd/>
        <w:snapToGrid/>
        <w:spacing w:line="600" w:lineRule="exact"/>
        <w:ind w:left="0" w:leftChars="0" w:right="0" w:rightChars="0" w:firstLine="699" w:firstLineChars="227"/>
        <w:jc w:val="left"/>
        <w:textAlignment w:val="auto"/>
        <w:outlineLvl w:val="9"/>
        <w:rPr>
          <w:rFonts w:hint="eastAsia" w:ascii="方正仿宋简体" w:hAnsi="方正仿宋简体" w:eastAsia="方正仿宋简体" w:cs="方正仿宋简体"/>
          <w:sz w:val="32"/>
          <w:szCs w:val="32"/>
        </w:rPr>
      </w:pPr>
      <w:r>
        <w:rPr>
          <w:rFonts w:hint="eastAsia" w:ascii="方正黑体简体" w:hAnsi="方正黑体简体" w:eastAsia="方正黑体简体" w:cs="方正黑体简体"/>
          <w:sz w:val="32"/>
          <w:szCs w:val="32"/>
        </w:rPr>
        <w:t>二、面试的时间、地点</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45"/>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时间：拟定于2017年10月20 日-30日之间进行，具体面试时间以督导组通知为准。</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45"/>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地点:大理大学下关校区医学实验楼B座513</w:t>
      </w:r>
    </w:p>
    <w:p>
      <w:pPr>
        <w:keepNext w:val="0"/>
        <w:keepLines w:val="0"/>
        <w:pageBreakBefore w:val="0"/>
        <w:widowControl/>
        <w:kinsoku/>
        <w:wordWrap/>
        <w:overflowPunct/>
        <w:topLinePunct w:val="0"/>
        <w:autoSpaceDE/>
        <w:autoSpaceDN/>
        <w:bidi w:val="0"/>
        <w:adjustRightInd/>
        <w:snapToGrid/>
        <w:spacing w:line="600" w:lineRule="exact"/>
        <w:ind w:left="0" w:leftChars="0" w:right="0" w:rightChars="0" w:firstLine="699" w:firstLineChars="227"/>
        <w:jc w:val="left"/>
        <w:textAlignment w:val="auto"/>
        <w:outlineLvl w:val="9"/>
        <w:rPr>
          <w:rFonts w:hint="eastAsia" w:ascii="方正黑体简体" w:hAnsi="方正黑体简体" w:eastAsia="方正黑体简体" w:cs="方正黑体简体"/>
          <w:sz w:val="32"/>
          <w:szCs w:val="32"/>
        </w:rPr>
      </w:pPr>
      <w:r>
        <w:rPr>
          <w:rFonts w:hint="eastAsia" w:ascii="方正黑体简体" w:hAnsi="方正黑体简体" w:eastAsia="方正黑体简体" w:cs="方正黑体简体"/>
          <w:sz w:val="32"/>
          <w:szCs w:val="32"/>
        </w:rPr>
        <w:t>三、面试的方式和内容</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45"/>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（一）面试方式：结构化面试。</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45"/>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面试实行100分制记分，考生根据考官给出的题目作答。</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462" w:firstLineChars="15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二）面试内容：面试主要考察考生的知识储备和知识结构、专业能力、分析判断能力、逻辑思维能力、语言表达能力、应变能力、计划组织协调能力、人际交往的意识与技巧、举止仪表、求职动机等与应聘岗位的匹配性要素。</w:t>
      </w:r>
    </w:p>
    <w:p>
      <w:pPr>
        <w:keepNext w:val="0"/>
        <w:keepLines w:val="0"/>
        <w:pageBreakBefore w:val="0"/>
        <w:widowControl/>
        <w:kinsoku/>
        <w:wordWrap/>
        <w:overflowPunct/>
        <w:topLinePunct w:val="0"/>
        <w:autoSpaceDE/>
        <w:autoSpaceDN/>
        <w:bidi w:val="0"/>
        <w:adjustRightInd/>
        <w:snapToGrid/>
        <w:spacing w:line="600" w:lineRule="exact"/>
        <w:ind w:left="0" w:leftChars="0" w:right="0" w:rightChars="0" w:firstLine="616" w:firstLineChars="200"/>
        <w:jc w:val="left"/>
        <w:textAlignment w:val="auto"/>
        <w:outlineLvl w:val="9"/>
        <w:rPr>
          <w:rFonts w:hint="eastAsia" w:ascii="方正黑体简体" w:hAnsi="方正黑体简体" w:eastAsia="方正黑体简体" w:cs="方正黑体简体"/>
          <w:sz w:val="32"/>
          <w:szCs w:val="32"/>
        </w:rPr>
      </w:pPr>
      <w:r>
        <w:rPr>
          <w:rFonts w:hint="eastAsia" w:ascii="方正黑体简体" w:hAnsi="方正黑体简体" w:eastAsia="方正黑体简体" w:cs="方正黑体简体"/>
          <w:sz w:val="32"/>
          <w:szCs w:val="32"/>
        </w:rPr>
        <w:t>四、面试试题的命制和保密</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462" w:firstLineChars="15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（一）招聘工作领导小组办公室负责组织实施命题工作，面试命题人员、工作人员需签订保密协议和承诺书，纪检监察科全程监督。</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二）选定面试命题人员。根据医院招聘工作需要，招聘工作领导小组集体研究确定面试命题人员。在面试前一天，通知各命题人员在指定地点集合，实行全封闭管理，切断与外界的联系。面试命题人员须提供A卷和B卷两套不同试题以备选择。</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45"/>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（三）在面试当天由纪检监察科对A、B两套面试题进行随机抽签，确定一套面试题作为面试考题，面试题印制应遵守保密相关规定，印制好的面试题按照规定的程序和要求统一封装，由招聘工作领导小组办公室</w:t>
      </w:r>
      <w:r>
        <w:rPr>
          <w:rFonts w:hint="eastAsia" w:ascii="方正仿宋简体" w:hAnsi="方正仿宋简体" w:eastAsia="方正仿宋简体" w:cs="方正仿宋简体"/>
          <w:sz w:val="32"/>
          <w:szCs w:val="32"/>
          <w:lang w:eastAsia="zh-CN"/>
        </w:rPr>
        <w:t>两人负责</w:t>
      </w:r>
      <w:r>
        <w:rPr>
          <w:rFonts w:hint="eastAsia" w:ascii="方正仿宋简体" w:hAnsi="方正仿宋简体" w:eastAsia="方正仿宋简体" w:cs="方正仿宋简体"/>
          <w:sz w:val="32"/>
          <w:szCs w:val="32"/>
        </w:rPr>
        <w:t>保存，确保试题安全。所剩多余资料全部当场销毁。</w:t>
      </w:r>
    </w:p>
    <w:p>
      <w:pPr>
        <w:keepNext w:val="0"/>
        <w:keepLines w:val="0"/>
        <w:pageBreakBefore w:val="0"/>
        <w:widowControl/>
        <w:kinsoku/>
        <w:wordWrap/>
        <w:overflowPunct/>
        <w:topLinePunct w:val="0"/>
        <w:autoSpaceDE/>
        <w:autoSpaceDN/>
        <w:bidi w:val="0"/>
        <w:adjustRightInd/>
        <w:snapToGrid/>
        <w:spacing w:line="600" w:lineRule="exact"/>
        <w:ind w:left="0" w:leftChars="0" w:right="0" w:rightChars="0" w:firstLine="699" w:firstLineChars="227"/>
        <w:jc w:val="left"/>
        <w:textAlignment w:val="auto"/>
        <w:outlineLvl w:val="9"/>
        <w:rPr>
          <w:rFonts w:hint="eastAsia" w:ascii="方正黑体简体" w:hAnsi="方正黑体简体" w:eastAsia="方正黑体简体" w:cs="方正黑体简体"/>
          <w:sz w:val="32"/>
          <w:szCs w:val="32"/>
        </w:rPr>
      </w:pPr>
      <w:r>
        <w:rPr>
          <w:rFonts w:hint="eastAsia" w:ascii="方正黑体简体" w:hAnsi="方正黑体简体" w:eastAsia="方正黑体简体" w:cs="方正黑体简体"/>
          <w:sz w:val="32"/>
          <w:szCs w:val="32"/>
        </w:rPr>
        <w:t>五、面试考官组的组成结构和产生方式</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面试考官组成：为了确保面试工作的公平、公正、科学，面试考官组由9人组成，</w:t>
      </w:r>
      <w:r>
        <w:rPr>
          <w:rFonts w:hint="eastAsia" w:ascii="方正仿宋简体" w:hAnsi="方正仿宋简体" w:eastAsia="方正仿宋简体" w:cs="方正仿宋简体"/>
          <w:color w:val="191919"/>
          <w:sz w:val="32"/>
          <w:szCs w:val="32"/>
          <w:shd w:val="clear" w:color="auto" w:fill="FFFFFF"/>
        </w:rPr>
        <w:t>由有关方面人员和专家组成</w:t>
      </w:r>
      <w:r>
        <w:rPr>
          <w:rFonts w:hint="eastAsia" w:ascii="方正仿宋简体" w:hAnsi="方正仿宋简体" w:eastAsia="方正仿宋简体" w:cs="方正仿宋简体"/>
          <w:sz w:val="32"/>
          <w:szCs w:val="32"/>
        </w:rPr>
        <w:t>，</w:t>
      </w:r>
      <w:r>
        <w:rPr>
          <w:rFonts w:hint="eastAsia" w:ascii="方正仿宋简体" w:hAnsi="方正仿宋简体" w:eastAsia="方正仿宋简体" w:cs="方正仿宋简体"/>
          <w:sz w:val="32"/>
          <w:szCs w:val="32"/>
          <w:lang w:eastAsia="zh-CN"/>
        </w:rPr>
        <w:t>现场</w:t>
      </w:r>
      <w:r>
        <w:rPr>
          <w:rFonts w:hint="eastAsia" w:ascii="方正仿宋简体" w:hAnsi="方正仿宋简体" w:eastAsia="方正仿宋简体" w:cs="方正仿宋简体"/>
          <w:sz w:val="32"/>
          <w:szCs w:val="32"/>
        </w:rPr>
        <w:t>随机差额抽取。面试考官组设主考官1人，</w:t>
      </w:r>
      <w:r>
        <w:rPr>
          <w:rFonts w:hint="eastAsia" w:ascii="方正仿宋简体" w:hAnsi="方正仿宋简体" w:eastAsia="方正仿宋简体" w:cs="方正仿宋简体"/>
          <w:sz w:val="32"/>
          <w:szCs w:val="32"/>
          <w:lang w:eastAsia="zh-CN"/>
        </w:rPr>
        <w:t>主考官在本单位的专家中确定，</w:t>
      </w:r>
      <w:r>
        <w:rPr>
          <w:rFonts w:hint="eastAsia" w:ascii="方正仿宋简体" w:hAnsi="方正仿宋简体" w:eastAsia="方正仿宋简体" w:cs="方正仿宋简体"/>
          <w:sz w:val="32"/>
          <w:szCs w:val="32"/>
        </w:rPr>
        <w:t>其余8名考官由本单位和外单位共同组成，本单位及主管部门的考官不得高于三分之二即</w:t>
      </w:r>
      <w:r>
        <w:rPr>
          <w:rFonts w:hint="eastAsia" w:ascii="方正仿宋简体" w:hAnsi="方正仿宋简体" w:eastAsia="方正仿宋简体" w:cs="方正仿宋简体"/>
          <w:sz w:val="32"/>
          <w:szCs w:val="32"/>
          <w:lang w:val="en-US" w:eastAsia="zh-CN"/>
        </w:rPr>
        <w:t>5</w:t>
      </w:r>
      <w:r>
        <w:rPr>
          <w:rFonts w:hint="eastAsia" w:ascii="方正仿宋简体" w:hAnsi="方正仿宋简体" w:eastAsia="方正仿宋简体" w:cs="方正仿宋简体"/>
          <w:sz w:val="32"/>
          <w:szCs w:val="32"/>
        </w:rPr>
        <w:t>人，主考官主持本次面试工作。</w:t>
      </w:r>
    </w:p>
    <w:p>
      <w:pPr>
        <w:keepNext w:val="0"/>
        <w:keepLines w:val="0"/>
        <w:pageBreakBefore w:val="0"/>
        <w:widowControl/>
        <w:kinsoku/>
        <w:wordWrap/>
        <w:overflowPunct/>
        <w:topLinePunct w:val="0"/>
        <w:autoSpaceDE/>
        <w:autoSpaceDN/>
        <w:bidi w:val="0"/>
        <w:adjustRightInd/>
        <w:snapToGrid/>
        <w:spacing w:line="600" w:lineRule="exact"/>
        <w:ind w:left="0" w:leftChars="0" w:right="0" w:rightChars="0" w:firstLine="699" w:firstLineChars="227"/>
        <w:jc w:val="left"/>
        <w:textAlignment w:val="auto"/>
        <w:outlineLvl w:val="9"/>
        <w:rPr>
          <w:rFonts w:hint="eastAsia" w:ascii="方正黑体简体" w:hAnsi="方正黑体简体" w:eastAsia="方正黑体简体" w:cs="方正黑体简体"/>
          <w:sz w:val="32"/>
          <w:szCs w:val="32"/>
        </w:rPr>
      </w:pPr>
      <w:r>
        <w:rPr>
          <w:rFonts w:hint="eastAsia" w:ascii="方正黑体简体" w:hAnsi="方正黑体简体" w:eastAsia="方正黑体简体" w:cs="方正黑体简体"/>
          <w:sz w:val="32"/>
          <w:szCs w:val="32"/>
        </w:rPr>
        <w:t>六、面试的程序和组织</w:t>
      </w:r>
    </w:p>
    <w:p>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600" w:lineRule="exact"/>
        <w:ind w:left="0" w:leftChars="0" w:right="0" w:rightChars="0" w:firstLine="616" w:firstLineChars="200"/>
        <w:textAlignment w:val="auto"/>
        <w:outlineLvl w:val="9"/>
        <w:rPr>
          <w:rFonts w:hint="eastAsia" w:ascii="方正仿宋简体" w:hAnsi="方正仿宋简体" w:eastAsia="方正仿宋简体" w:cs="方正仿宋简体"/>
          <w:kern w:val="2"/>
          <w:sz w:val="32"/>
          <w:szCs w:val="32"/>
        </w:rPr>
      </w:pPr>
      <w:r>
        <w:rPr>
          <w:rFonts w:hint="eastAsia" w:ascii="方正仿宋简体" w:hAnsi="方正仿宋简体" w:eastAsia="方正仿宋简体" w:cs="方正仿宋简体"/>
          <w:kern w:val="2"/>
          <w:sz w:val="32"/>
          <w:szCs w:val="32"/>
        </w:rPr>
        <w:t>（一）下设5个工作组</w:t>
      </w:r>
    </w:p>
    <w:p>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600" w:lineRule="exact"/>
        <w:ind w:left="0" w:leftChars="0" w:right="0" w:rightChars="0" w:firstLine="616" w:firstLineChars="200"/>
        <w:textAlignment w:val="auto"/>
        <w:outlineLvl w:val="9"/>
        <w:rPr>
          <w:rFonts w:hint="eastAsia" w:ascii="方正仿宋简体" w:hAnsi="方正仿宋简体" w:eastAsia="方正仿宋简体" w:cs="方正仿宋简体"/>
          <w:kern w:val="2"/>
          <w:sz w:val="32"/>
          <w:szCs w:val="32"/>
        </w:rPr>
      </w:pPr>
      <w:r>
        <w:rPr>
          <w:rFonts w:hint="eastAsia" w:ascii="方正仿宋简体" w:hAnsi="方正仿宋简体" w:eastAsia="方正仿宋简体" w:cs="方正仿宋简体"/>
          <w:kern w:val="2"/>
          <w:sz w:val="32"/>
          <w:szCs w:val="32"/>
        </w:rPr>
        <w:t>1．计分统分组，主要负责面试考场所需资料保管、发放、涉及表格的制作、统分人员的培训、面试考场所需器材的核对、收发等工作。</w:t>
      </w:r>
    </w:p>
    <w:p>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600" w:lineRule="exact"/>
        <w:ind w:left="0" w:leftChars="0" w:right="0" w:rightChars="0" w:firstLine="616" w:firstLineChars="200"/>
        <w:textAlignment w:val="auto"/>
        <w:outlineLvl w:val="9"/>
        <w:rPr>
          <w:rFonts w:hint="eastAsia" w:ascii="方正仿宋简体" w:hAnsi="方正仿宋简体" w:eastAsia="方正仿宋简体" w:cs="方正仿宋简体"/>
          <w:kern w:val="2"/>
          <w:sz w:val="32"/>
          <w:szCs w:val="32"/>
        </w:rPr>
      </w:pPr>
      <w:r>
        <w:rPr>
          <w:rFonts w:hint="eastAsia" w:ascii="方正仿宋简体" w:hAnsi="方正仿宋简体" w:eastAsia="方正仿宋简体" w:cs="方正仿宋简体"/>
          <w:kern w:val="2"/>
          <w:sz w:val="32"/>
          <w:szCs w:val="32"/>
        </w:rPr>
        <w:t>2．候考室管理，主要负责面试考生身份核实及管理工作。</w:t>
      </w:r>
    </w:p>
    <w:p>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600" w:lineRule="exact"/>
        <w:ind w:left="0" w:leftChars="0" w:right="0" w:rightChars="0" w:firstLine="616" w:firstLineChars="200"/>
        <w:textAlignment w:val="auto"/>
        <w:outlineLvl w:val="9"/>
        <w:rPr>
          <w:rFonts w:hint="eastAsia" w:ascii="方正仿宋简体" w:hAnsi="方正仿宋简体" w:eastAsia="方正仿宋简体" w:cs="方正仿宋简体"/>
          <w:kern w:val="2"/>
          <w:sz w:val="32"/>
          <w:szCs w:val="32"/>
        </w:rPr>
      </w:pPr>
      <w:r>
        <w:rPr>
          <w:rFonts w:hint="eastAsia" w:ascii="方正仿宋简体" w:hAnsi="方正仿宋简体" w:eastAsia="方正仿宋简体" w:cs="方正仿宋简体"/>
          <w:kern w:val="2"/>
          <w:sz w:val="32"/>
          <w:szCs w:val="32"/>
        </w:rPr>
        <w:t>3．考生休息室管理，主要负责面试结束考生在等候面试成绩过程中的管理工作。</w:t>
      </w:r>
    </w:p>
    <w:p>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600" w:lineRule="exact"/>
        <w:ind w:left="0" w:leftChars="0" w:right="0" w:rightChars="0" w:firstLine="616" w:firstLineChars="200"/>
        <w:textAlignment w:val="auto"/>
        <w:outlineLvl w:val="9"/>
        <w:rPr>
          <w:rFonts w:hint="eastAsia" w:ascii="方正仿宋简体" w:hAnsi="方正仿宋简体" w:eastAsia="方正仿宋简体" w:cs="方正仿宋简体"/>
          <w:kern w:val="2"/>
          <w:sz w:val="32"/>
          <w:szCs w:val="32"/>
        </w:rPr>
      </w:pPr>
      <w:r>
        <w:rPr>
          <w:rFonts w:hint="eastAsia" w:ascii="方正仿宋简体" w:hAnsi="方正仿宋简体" w:eastAsia="方正仿宋简体" w:cs="方正仿宋简体"/>
          <w:kern w:val="2"/>
          <w:sz w:val="32"/>
          <w:szCs w:val="32"/>
        </w:rPr>
        <w:t>4．考场引领员。引领考生到考场。</w:t>
      </w:r>
    </w:p>
    <w:p>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600" w:lineRule="exact"/>
        <w:ind w:left="0" w:leftChars="0" w:right="0" w:rightChars="0" w:firstLine="616" w:firstLineChars="200"/>
        <w:textAlignment w:val="auto"/>
        <w:outlineLvl w:val="9"/>
        <w:rPr>
          <w:rFonts w:hint="eastAsia" w:ascii="方正仿宋简体" w:hAnsi="方正仿宋简体" w:eastAsia="方正仿宋简体" w:cs="方正仿宋简体"/>
          <w:kern w:val="2"/>
          <w:sz w:val="32"/>
          <w:szCs w:val="32"/>
        </w:rPr>
      </w:pPr>
      <w:r>
        <w:rPr>
          <w:rFonts w:hint="eastAsia" w:ascii="方正仿宋简体" w:hAnsi="方正仿宋简体" w:eastAsia="方正仿宋简体" w:cs="方正仿宋简体"/>
          <w:kern w:val="2"/>
          <w:sz w:val="32"/>
          <w:szCs w:val="32"/>
        </w:rPr>
        <w:t>5. 后勤保卫组，主要负责面试考场的布置、录音录像工作；考场外围安全保卫工作。</w:t>
      </w:r>
    </w:p>
    <w:p>
      <w:pPr>
        <w:keepNext w:val="0"/>
        <w:keepLines w:val="0"/>
        <w:pageBreakBefore w:val="0"/>
        <w:widowControl/>
        <w:kinsoku/>
        <w:wordWrap/>
        <w:overflowPunct/>
        <w:topLinePunct w:val="0"/>
        <w:autoSpaceDE/>
        <w:autoSpaceDN/>
        <w:bidi w:val="0"/>
        <w:adjustRightInd/>
        <w:snapToGrid/>
        <w:spacing w:line="600" w:lineRule="exact"/>
        <w:ind w:left="0" w:leftChars="0" w:right="0" w:rightChars="0" w:firstLine="616" w:firstLineChars="200"/>
        <w:jc w:val="left"/>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（二）各岗位面试顺序由考生在当天面试前抽签确定，在每场考试考生进入考场前，由主考官对考官进行10分钟左右的业务指导及告知考官注意事项。</w:t>
      </w:r>
    </w:p>
    <w:p>
      <w:pPr>
        <w:keepNext w:val="0"/>
        <w:keepLines w:val="0"/>
        <w:pageBreakBefore w:val="0"/>
        <w:widowControl/>
        <w:kinsoku/>
        <w:wordWrap/>
        <w:overflowPunct/>
        <w:topLinePunct w:val="0"/>
        <w:autoSpaceDE/>
        <w:autoSpaceDN/>
        <w:bidi w:val="0"/>
        <w:adjustRightInd/>
        <w:snapToGrid/>
        <w:spacing w:line="600" w:lineRule="exact"/>
        <w:ind w:left="0" w:leftChars="0" w:right="0" w:rightChars="0" w:firstLine="616" w:firstLineChars="200"/>
        <w:jc w:val="left"/>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（三）</w:t>
      </w:r>
      <w:r>
        <w:rPr>
          <w:rFonts w:hint="eastAsia" w:ascii="方正仿宋简体" w:hAnsi="方正仿宋简体" w:eastAsia="方正仿宋简体" w:cs="方正仿宋简体"/>
          <w:sz w:val="32"/>
          <w:szCs w:val="32"/>
          <w:shd w:val="clear" w:color="auto" w:fill="FFFFFF"/>
        </w:rPr>
        <w:t>考场</w:t>
      </w:r>
      <w:r>
        <w:rPr>
          <w:rFonts w:hint="eastAsia" w:ascii="方正仿宋简体" w:hAnsi="方正仿宋简体" w:eastAsia="方正仿宋简体" w:cs="方正仿宋简体"/>
          <w:sz w:val="32"/>
          <w:szCs w:val="32"/>
        </w:rPr>
        <w:t>工作人员：面试考场设监督员2名，计分员2名，计时员1名。</w:t>
      </w:r>
    </w:p>
    <w:p>
      <w:pPr>
        <w:keepNext w:val="0"/>
        <w:keepLines w:val="0"/>
        <w:pageBreakBefore w:val="0"/>
        <w:widowControl/>
        <w:kinsoku/>
        <w:wordWrap/>
        <w:overflowPunct/>
        <w:topLinePunct w:val="0"/>
        <w:autoSpaceDE/>
        <w:autoSpaceDN/>
        <w:bidi w:val="0"/>
        <w:adjustRightInd/>
        <w:snapToGrid/>
        <w:spacing w:line="600" w:lineRule="exact"/>
        <w:ind w:left="0" w:leftChars="0" w:right="0" w:rightChars="0" w:firstLine="616" w:firstLineChars="200"/>
        <w:jc w:val="left"/>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三）面试。面试试卷由监督人员进行当众拆封并交给主考官，工作人员向每位考官发放面试评分表（主考官和考官均参加打分），由主考官提问。每位考生面试时间为12-15分钟，计时员应把握时间，到时即结束面试。</w:t>
      </w:r>
    </w:p>
    <w:p>
      <w:pPr>
        <w:keepNext w:val="0"/>
        <w:keepLines w:val="0"/>
        <w:pageBreakBefore w:val="0"/>
        <w:widowControl/>
        <w:kinsoku/>
        <w:wordWrap/>
        <w:overflowPunct/>
        <w:topLinePunct w:val="0"/>
        <w:autoSpaceDE/>
        <w:autoSpaceDN/>
        <w:bidi w:val="0"/>
        <w:adjustRightInd/>
        <w:snapToGrid/>
        <w:spacing w:line="600" w:lineRule="exact"/>
        <w:ind w:left="0" w:leftChars="0" w:right="0" w:rightChars="0" w:firstLine="462" w:firstLineChars="150"/>
        <w:jc w:val="left"/>
        <w:textAlignment w:val="auto"/>
        <w:outlineLvl w:val="9"/>
        <w:rPr>
          <w:rFonts w:hint="eastAsia" w:ascii="方正黑体简体" w:hAnsi="方正黑体简体" w:eastAsia="方正黑体简体" w:cs="方正黑体简体"/>
          <w:sz w:val="32"/>
          <w:szCs w:val="32"/>
        </w:rPr>
      </w:pPr>
      <w:r>
        <w:rPr>
          <w:rFonts w:hint="eastAsia" w:ascii="方正黑体简体" w:hAnsi="方正黑体简体" w:eastAsia="方正黑体简体" w:cs="方正黑体简体"/>
          <w:sz w:val="32"/>
          <w:szCs w:val="32"/>
        </w:rPr>
        <w:t>七、面试结果公布方式</w:t>
      </w:r>
    </w:p>
    <w:p>
      <w:pPr>
        <w:keepNext w:val="0"/>
        <w:keepLines w:val="0"/>
        <w:pageBreakBefore w:val="0"/>
        <w:widowControl/>
        <w:kinsoku/>
        <w:wordWrap/>
        <w:overflowPunct/>
        <w:topLinePunct w:val="0"/>
        <w:autoSpaceDE/>
        <w:autoSpaceDN/>
        <w:bidi w:val="0"/>
        <w:adjustRightInd/>
        <w:snapToGrid/>
        <w:spacing w:line="600" w:lineRule="exact"/>
        <w:ind w:left="0" w:leftChars="0" w:right="0" w:rightChars="0" w:firstLine="616" w:firstLineChars="200"/>
        <w:jc w:val="left"/>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一）面试满分为100分。工作人员在监督员监督下，将考生面试评分表交给计分员，记分员核对无误后将每位考官的各项分值录入到考生成绩统计表相关栏中，去掉一个最高分和一个最低分后，分数相加平均的方法计算出该考生的面试成绩（面试成绩四舍五入后保留小数点后2位小数）。</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（二）录取方式以综合成绩=（笔试成绩×50%+面试成绩×50%）为计算方式，按报考岗位综合成绩从高分到低分录取。如出现综合成绩并列的，以面试成绩优先录用。</w:t>
      </w:r>
      <w:r>
        <w:rPr>
          <w:rFonts w:hint="eastAsia" w:ascii="方正仿宋简体" w:hAnsi="方正仿宋简体" w:eastAsia="方正仿宋简体" w:cs="方正仿宋简体"/>
          <w:sz w:val="32"/>
          <w:szCs w:val="32"/>
          <w:lang w:eastAsia="zh-CN"/>
        </w:rPr>
        <w:t>录用人员</w:t>
      </w:r>
      <w:r>
        <w:rPr>
          <w:rFonts w:hint="eastAsia" w:ascii="方正仿宋简体" w:hAnsi="方正仿宋简体" w:eastAsia="方正仿宋简体" w:cs="方正仿宋简体"/>
          <w:sz w:val="32"/>
          <w:szCs w:val="32"/>
        </w:rPr>
        <w:t>综合成绩低于60分的将不予录用。</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（三）面试结束后在院内当天张榜公示综合成绩和拟录人员。</w:t>
      </w:r>
    </w:p>
    <w:p>
      <w:pPr>
        <w:keepNext w:val="0"/>
        <w:keepLines w:val="0"/>
        <w:pageBreakBefore w:val="0"/>
        <w:widowControl/>
        <w:kinsoku/>
        <w:wordWrap/>
        <w:overflowPunct/>
        <w:topLinePunct w:val="0"/>
        <w:autoSpaceDE/>
        <w:autoSpaceDN/>
        <w:bidi w:val="0"/>
        <w:adjustRightInd/>
        <w:snapToGrid/>
        <w:spacing w:line="600" w:lineRule="exact"/>
        <w:ind w:left="0" w:leftChars="0" w:right="0" w:rightChars="0" w:firstLine="699" w:firstLineChars="227"/>
        <w:jc w:val="left"/>
        <w:textAlignment w:val="auto"/>
        <w:outlineLvl w:val="9"/>
        <w:rPr>
          <w:rFonts w:hint="eastAsia" w:ascii="方正黑体简体" w:hAnsi="方正黑体简体" w:eastAsia="方正黑体简体" w:cs="方正黑体简体"/>
          <w:sz w:val="32"/>
          <w:szCs w:val="32"/>
        </w:rPr>
      </w:pPr>
      <w:r>
        <w:rPr>
          <w:rFonts w:hint="eastAsia" w:ascii="方正黑体简体" w:hAnsi="方正黑体简体" w:eastAsia="方正黑体简体" w:cs="方正黑体简体"/>
          <w:sz w:val="32"/>
          <w:szCs w:val="32"/>
        </w:rPr>
        <w:t>八、应急处置预案</w:t>
      </w:r>
    </w:p>
    <w:p>
      <w:pPr>
        <w:keepNext w:val="0"/>
        <w:keepLines w:val="0"/>
        <w:pageBreakBefore w:val="0"/>
        <w:widowControl/>
        <w:kinsoku/>
        <w:wordWrap/>
        <w:overflowPunct/>
        <w:topLinePunct w:val="0"/>
        <w:autoSpaceDE/>
        <w:autoSpaceDN/>
        <w:bidi w:val="0"/>
        <w:adjustRightInd/>
        <w:snapToGrid/>
        <w:spacing w:line="600" w:lineRule="exact"/>
        <w:ind w:left="0" w:leftChars="0" w:right="0" w:rightChars="0" w:firstLine="699" w:firstLineChars="227"/>
        <w:jc w:val="left"/>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成立招聘面试安全保卫组</w:t>
      </w:r>
    </w:p>
    <w:p>
      <w:pPr>
        <w:keepNext w:val="0"/>
        <w:keepLines w:val="0"/>
        <w:pageBreakBefore w:val="0"/>
        <w:widowControl/>
        <w:kinsoku/>
        <w:wordWrap/>
        <w:overflowPunct/>
        <w:topLinePunct w:val="0"/>
        <w:autoSpaceDE/>
        <w:autoSpaceDN/>
        <w:bidi w:val="0"/>
        <w:adjustRightInd/>
        <w:snapToGrid/>
        <w:spacing w:line="600" w:lineRule="exact"/>
        <w:ind w:left="0" w:leftChars="0" w:right="0" w:rightChars="0" w:firstLine="699" w:firstLineChars="227"/>
        <w:jc w:val="left"/>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组  长：田昆仑</w:t>
      </w:r>
    </w:p>
    <w:p>
      <w:pPr>
        <w:keepNext w:val="0"/>
        <w:keepLines w:val="0"/>
        <w:pageBreakBefore w:val="0"/>
        <w:widowControl/>
        <w:kinsoku/>
        <w:wordWrap/>
        <w:overflowPunct/>
        <w:topLinePunct w:val="0"/>
        <w:autoSpaceDE/>
        <w:autoSpaceDN/>
        <w:bidi w:val="0"/>
        <w:adjustRightInd/>
        <w:snapToGrid/>
        <w:spacing w:line="600" w:lineRule="exact"/>
        <w:ind w:left="0" w:leftChars="0" w:right="0" w:rightChars="0" w:firstLine="699" w:firstLineChars="227"/>
        <w:jc w:val="left"/>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成  员：张  智  李  源</w:t>
      </w:r>
    </w:p>
    <w:p>
      <w:pPr>
        <w:keepNext w:val="0"/>
        <w:keepLines w:val="0"/>
        <w:pageBreakBefore w:val="0"/>
        <w:widowControl/>
        <w:kinsoku/>
        <w:wordWrap/>
        <w:overflowPunct/>
        <w:topLinePunct w:val="0"/>
        <w:autoSpaceDE/>
        <w:autoSpaceDN/>
        <w:bidi w:val="0"/>
        <w:adjustRightInd/>
        <w:snapToGrid/>
        <w:spacing w:line="600" w:lineRule="exact"/>
        <w:ind w:left="0" w:leftChars="0" w:right="0" w:rightChars="0" w:firstLine="699" w:firstLineChars="227"/>
        <w:jc w:val="left"/>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安全保卫组下设办公室在保卫科，由张智同志兼任办公室主任，具体协调面试期间的安全保卫工作。考生在考场内必须严格遵守考场纪律，对于违反考场规定和不服从面试工作安排，对扰乱考场秩序，恐吓、威胁面试工作人员的将由安全保卫组移交公安机关追究其责任。</w:t>
      </w:r>
    </w:p>
    <w:p>
      <w:pPr>
        <w:keepNext w:val="0"/>
        <w:keepLines w:val="0"/>
        <w:pageBreakBefore w:val="0"/>
        <w:widowControl/>
        <w:kinsoku/>
        <w:wordWrap/>
        <w:overflowPunct/>
        <w:topLinePunct w:val="0"/>
        <w:autoSpaceDE/>
        <w:autoSpaceDN/>
        <w:bidi w:val="0"/>
        <w:adjustRightInd/>
        <w:snapToGrid/>
        <w:spacing w:line="600" w:lineRule="exact"/>
        <w:ind w:left="0" w:leftChars="0" w:right="0" w:rightChars="0" w:firstLine="699" w:firstLineChars="227"/>
        <w:jc w:val="left"/>
        <w:textAlignment w:val="auto"/>
        <w:outlineLvl w:val="9"/>
        <w:rPr>
          <w:rFonts w:hint="eastAsia" w:ascii="方正黑体简体" w:hAnsi="方正黑体简体" w:eastAsia="方正黑体简体" w:cs="方正黑体简体"/>
          <w:sz w:val="32"/>
          <w:szCs w:val="32"/>
        </w:rPr>
      </w:pPr>
      <w:r>
        <w:rPr>
          <w:rFonts w:hint="eastAsia" w:ascii="方正黑体简体" w:hAnsi="方正黑体简体" w:eastAsia="方正黑体简体" w:cs="方正黑体简体"/>
          <w:sz w:val="32"/>
          <w:szCs w:val="32"/>
        </w:rPr>
        <w:t>九、工作纪律和有关要求</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（一）考官及工作人员要认真履行职责，严格遵守保密纪律和工作纪律，接受监督，</w:t>
      </w:r>
      <w:r>
        <w:rPr>
          <w:rFonts w:hint="eastAsia" w:ascii="方正仿宋简体" w:hAnsi="方正仿宋简体" w:eastAsia="方正仿宋简体" w:cs="方正仿宋简体"/>
          <w:sz w:val="32"/>
          <w:szCs w:val="32"/>
          <w:lang w:eastAsia="zh-CN"/>
        </w:rPr>
        <w:t>面试全程录音录像，</w:t>
      </w:r>
      <w:r>
        <w:rPr>
          <w:rFonts w:hint="eastAsia" w:ascii="方正仿宋简体" w:hAnsi="方正仿宋简体" w:eastAsia="方正仿宋简体" w:cs="方正仿宋简体"/>
          <w:sz w:val="32"/>
          <w:szCs w:val="32"/>
        </w:rPr>
        <w:t>确保面试结果的公平公正。</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（二）面试期间所有工作人员挂牌上岗，实行全封闭管理，禁止单独活动，不得迟到早退。</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（三）所有考官、工作人员在开考前必须签写个人承诺书，严格遵守回避制度。涉及与本人有上述亲属关系(即配偶、子女、夫妻双方兄弟姐妹)或者其他可能影响招聘公平、公正的，必须回避。</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四）考官与工作人员要坚守工作岗位，禁止考官、考场内工作人员与考场外人员单独见面和交流。面试期间，考官应独立评分，不许交头接耳，考官及考场内工作人员不得有任何影响考生面试结果的言行;休息期间，考官及场内工作人员不得去候考室走动。</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（五）任何人不得在工作职责之外以任何理由单独进入考场、候考室。如有工作需要，须经主考官、监督员批准，并在监督员的陪同下方可进入。</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（六）考场外工作人员不得进入考场内，不得向考生询问有关考试内容等情况。</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（七）任何人不得泄露考官打分情况。</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（八）任何人不得将手机等通讯工具带入考区，不得以任何方式与外界联系。凡不慎将通讯工具带入考区的，应一律主动上交监督员保管，否则按违纪处理。</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（九）凡属保密资料，必须妥善保管，不得复制和外传。面试试题不得带出面试考场，由工作人员统一收集保管。</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（十）严格遵守作息时间，考官和工作人员应按时到岗开展工作。</w:t>
      </w:r>
    </w:p>
    <w:p>
      <w:pPr>
        <w:keepNext w:val="0"/>
        <w:keepLines w:val="0"/>
        <w:pageBreakBefore w:val="0"/>
        <w:kinsoku/>
        <w:wordWrap/>
        <w:overflowPunct/>
        <w:topLinePunct w:val="0"/>
        <w:autoSpaceDE/>
        <w:autoSpaceDN/>
        <w:bidi w:val="0"/>
        <w:adjustRightInd/>
        <w:snapToGrid/>
        <w:spacing w:line="600" w:lineRule="exact"/>
        <w:ind w:left="1320" w:leftChars="200" w:right="0" w:rightChars="0" w:hanging="924" w:hangingChars="300"/>
        <w:textAlignment w:val="auto"/>
        <w:outlineLvl w:val="9"/>
        <w:rPr>
          <w:rFonts w:hint="eastAsia" w:ascii="方正仿宋简体" w:hAnsi="方正仿宋简体" w:eastAsia="方正仿宋简体" w:cs="方正仿宋简体"/>
          <w:sz w:val="32"/>
          <w:szCs w:val="32"/>
        </w:rPr>
      </w:pPr>
    </w:p>
    <w:p>
      <w:pPr>
        <w:keepNext w:val="0"/>
        <w:keepLines w:val="0"/>
        <w:pageBreakBefore w:val="0"/>
        <w:kinsoku/>
        <w:wordWrap/>
        <w:overflowPunct/>
        <w:topLinePunct w:val="0"/>
        <w:autoSpaceDE/>
        <w:autoSpaceDN/>
        <w:bidi w:val="0"/>
        <w:adjustRightInd/>
        <w:snapToGrid/>
        <w:spacing w:line="600" w:lineRule="exact"/>
        <w:ind w:left="1320" w:leftChars="200" w:right="0" w:rightChars="0" w:hanging="924" w:hangingChars="30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附件：大理大学第一附属医院2017年面向社会公开招聘编制内面试评分表</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36"/>
        <w:textAlignment w:val="auto"/>
        <w:outlineLvl w:val="9"/>
        <w:rPr>
          <w:rFonts w:hint="eastAsia" w:ascii="方正仿宋简体" w:hAnsi="方正仿宋简体" w:eastAsia="方正仿宋简体" w:cs="方正仿宋简体"/>
          <w:sz w:val="32"/>
          <w:szCs w:val="32"/>
        </w:rPr>
      </w:pPr>
    </w:p>
    <w:p>
      <w:pPr>
        <w:keepNext w:val="0"/>
        <w:keepLines w:val="0"/>
        <w:pageBreakBefore w:val="0"/>
        <w:kinsoku/>
        <w:wordWrap/>
        <w:overflowPunct/>
        <w:topLinePunct w:val="0"/>
        <w:autoSpaceDE/>
        <w:autoSpaceDN/>
        <w:bidi w:val="0"/>
        <w:adjustRightInd/>
        <w:snapToGrid/>
        <w:spacing w:line="600" w:lineRule="exact"/>
        <w:ind w:left="0" w:leftChars="0" w:right="0" w:rightChars="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 xml:space="preserve">                  </w:t>
      </w:r>
    </w:p>
    <w:p>
      <w:pPr>
        <w:ind w:firstLine="3234" w:firstLineChars="1050"/>
        <w:rPr>
          <w:rFonts w:hint="eastAsia" w:ascii="方正仿宋简体" w:hAnsi="方正仿宋简体" w:eastAsia="方正仿宋简体" w:cs="方正仿宋简体"/>
          <w:sz w:val="32"/>
          <w:szCs w:val="32"/>
        </w:rPr>
      </w:pPr>
    </w:p>
    <w:p>
      <w:pPr>
        <w:ind w:firstLine="3234" w:firstLineChars="1050"/>
        <w:rPr>
          <w:rFonts w:hint="eastAsia" w:ascii="方正仿宋简体" w:hAnsi="方正仿宋简体" w:eastAsia="方正仿宋简体" w:cs="方正仿宋简体"/>
          <w:sz w:val="32"/>
          <w:szCs w:val="32"/>
        </w:rPr>
      </w:pPr>
    </w:p>
    <w:p>
      <w:pPr>
        <w:ind w:firstLine="3234" w:firstLineChars="1050"/>
        <w:rPr>
          <w:rFonts w:hint="eastAsia" w:ascii="方正仿宋简体" w:hAnsi="方正仿宋简体" w:eastAsia="方正仿宋简体" w:cs="方正仿宋简体"/>
          <w:sz w:val="32"/>
          <w:szCs w:val="32"/>
        </w:rPr>
      </w:pPr>
    </w:p>
    <w:p>
      <w:pPr>
        <w:ind w:firstLine="3234" w:firstLineChars="1050"/>
        <w:rPr>
          <w:rFonts w:hint="eastAsia" w:ascii="方正仿宋简体" w:hAnsi="方正仿宋简体" w:eastAsia="方正仿宋简体" w:cs="方正仿宋简体"/>
          <w:sz w:val="32"/>
          <w:szCs w:val="32"/>
        </w:rPr>
      </w:pPr>
    </w:p>
    <w:p>
      <w:pPr>
        <w:ind w:firstLine="3234" w:firstLineChars="1050"/>
        <w:rPr>
          <w:rFonts w:hint="eastAsia" w:ascii="方正仿宋简体" w:hAnsi="方正仿宋简体" w:eastAsia="方正仿宋简体" w:cs="方正仿宋简体"/>
          <w:sz w:val="32"/>
          <w:szCs w:val="32"/>
        </w:rPr>
      </w:pPr>
    </w:p>
    <w:p>
      <w:pPr>
        <w:ind w:firstLine="3234" w:firstLineChars="1050"/>
        <w:rPr>
          <w:rFonts w:hint="eastAsia" w:ascii="方正仿宋简体" w:hAnsi="方正仿宋简体" w:eastAsia="方正仿宋简体" w:cs="方正仿宋简体"/>
          <w:sz w:val="32"/>
          <w:szCs w:val="32"/>
        </w:rPr>
      </w:pPr>
    </w:p>
    <w:p>
      <w:pPr>
        <w:ind w:firstLine="3234" w:firstLineChars="1050"/>
        <w:rPr>
          <w:rFonts w:hint="eastAsia" w:ascii="方正仿宋简体" w:hAnsi="方正仿宋简体" w:eastAsia="方正仿宋简体" w:cs="方正仿宋简体"/>
          <w:sz w:val="32"/>
          <w:szCs w:val="32"/>
        </w:rPr>
      </w:pPr>
    </w:p>
    <w:p>
      <w:pPr>
        <w:ind w:firstLine="3234" w:firstLineChars="1050"/>
        <w:rPr>
          <w:rFonts w:hint="eastAsia" w:ascii="方正仿宋简体" w:hAnsi="方正仿宋简体" w:eastAsia="方正仿宋简体" w:cs="方正仿宋简体"/>
          <w:sz w:val="32"/>
          <w:szCs w:val="32"/>
        </w:rPr>
      </w:pPr>
    </w:p>
    <w:p>
      <w:pPr>
        <w:ind w:firstLine="3234" w:firstLineChars="1050"/>
        <w:rPr>
          <w:rFonts w:hint="eastAsia" w:ascii="方正仿宋简体" w:hAnsi="方正仿宋简体" w:eastAsia="方正仿宋简体" w:cs="方正仿宋简体"/>
          <w:sz w:val="32"/>
          <w:szCs w:val="32"/>
        </w:rPr>
      </w:pPr>
    </w:p>
    <w:p>
      <w:pPr>
        <w:ind w:firstLine="3234" w:firstLineChars="1050"/>
        <w:rPr>
          <w:rFonts w:hint="eastAsia" w:ascii="方正仿宋简体" w:hAnsi="方正仿宋简体" w:eastAsia="方正仿宋简体" w:cs="方正仿宋简体"/>
          <w:sz w:val="32"/>
          <w:szCs w:val="32"/>
        </w:rPr>
      </w:pPr>
    </w:p>
    <w:p>
      <w:pPr>
        <w:ind w:firstLine="3234" w:firstLineChars="1050"/>
        <w:rPr>
          <w:rFonts w:hint="eastAsia" w:ascii="方正仿宋简体" w:hAnsi="方正仿宋简体" w:eastAsia="方正仿宋简体" w:cs="方正仿宋简体"/>
          <w:sz w:val="32"/>
          <w:szCs w:val="32"/>
        </w:rPr>
      </w:pPr>
    </w:p>
    <w:p>
      <w:pPr>
        <w:ind w:firstLine="3234" w:firstLineChars="1050"/>
        <w:rPr>
          <w:rFonts w:hint="eastAsia" w:ascii="方正仿宋简体" w:hAnsi="方正仿宋简体" w:eastAsia="方正仿宋简体" w:cs="方正仿宋简体"/>
          <w:sz w:val="32"/>
          <w:szCs w:val="32"/>
        </w:rPr>
      </w:pPr>
    </w:p>
    <w:p>
      <w:pPr>
        <w:ind w:firstLine="3234" w:firstLineChars="1050"/>
        <w:rPr>
          <w:rFonts w:hint="eastAsia" w:ascii="方正仿宋简体" w:hAnsi="方正仿宋简体" w:eastAsia="方正仿宋简体" w:cs="方正仿宋简体"/>
          <w:sz w:val="32"/>
          <w:szCs w:val="32"/>
        </w:rPr>
      </w:pPr>
    </w:p>
    <w:p>
      <w:pPr>
        <w:ind w:firstLine="3234" w:firstLineChars="1050"/>
        <w:rPr>
          <w:rFonts w:hint="eastAsia" w:ascii="方正仿宋简体" w:hAnsi="方正仿宋简体" w:eastAsia="方正仿宋简体" w:cs="方正仿宋简体"/>
          <w:sz w:val="32"/>
          <w:szCs w:val="32"/>
        </w:rPr>
      </w:pPr>
    </w:p>
    <w:p>
      <w:pPr>
        <w:ind w:firstLine="3234" w:firstLineChars="1050"/>
        <w:rPr>
          <w:rFonts w:hint="eastAsia" w:ascii="方正仿宋简体" w:hAnsi="方正仿宋简体" w:eastAsia="方正仿宋简体" w:cs="方正仿宋简体"/>
          <w:sz w:val="32"/>
          <w:szCs w:val="32"/>
        </w:rPr>
      </w:pPr>
    </w:p>
    <w:p>
      <w:pPr>
        <w:ind w:firstLine="3234" w:firstLineChars="1050"/>
        <w:rPr>
          <w:rFonts w:hint="eastAsia" w:ascii="方正仿宋简体" w:hAnsi="方正仿宋简体" w:eastAsia="方正仿宋简体" w:cs="方正仿宋简体"/>
          <w:sz w:val="32"/>
          <w:szCs w:val="32"/>
        </w:rPr>
      </w:pPr>
    </w:p>
    <w:p>
      <w:pPr>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lang w:val="en-US" w:eastAsia="zh-CN"/>
        </w:rPr>
        <w:t xml:space="preserve"> </w:t>
      </w:r>
      <w:bookmarkStart w:id="0" w:name="_GoBack"/>
      <w:bookmarkEnd w:id="0"/>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0" w:firstLineChars="0"/>
        <w:jc w:val="both"/>
        <w:textAlignment w:val="auto"/>
        <w:outlineLvl w:val="9"/>
        <w:rPr>
          <w:rFonts w:hint="eastAsia" w:ascii="方正仿宋简体" w:hAnsi="仿宋" w:eastAsia="方正仿宋简体"/>
          <w:bCs/>
          <w:sz w:val="28"/>
          <w:szCs w:val="28"/>
        </w:rPr>
      </w:pPr>
      <w:r>
        <w:rPr>
          <w:rFonts w:hint="eastAsia" w:ascii="方正仿宋简体" w:hAnsi="仿宋" w:eastAsia="方正仿宋简体"/>
          <w:sz w:val="28"/>
          <w:szCs w:val="28"/>
        </w:rPr>
        <mc:AlternateContent>
          <mc:Choice Requires="wps">
            <w:drawing>
              <wp:anchor distT="0" distB="0" distL="114300" distR="114300" simplePos="0" relativeHeight="251664384" behindDoc="0" locked="0" layoutInCell="1" allowOverlap="1">
                <wp:simplePos x="0" y="0"/>
                <wp:positionH relativeFrom="column">
                  <wp:posOffset>0</wp:posOffset>
                </wp:positionH>
                <wp:positionV relativeFrom="paragraph">
                  <wp:posOffset>15240</wp:posOffset>
                </wp:positionV>
                <wp:extent cx="5406390" cy="0"/>
                <wp:effectExtent l="0" t="0" r="0" b="0"/>
                <wp:wrapNone/>
                <wp:docPr id="6" name="Line 3"/>
                <wp:cNvGraphicFramePr/>
                <a:graphic xmlns:a="http://schemas.openxmlformats.org/drawingml/2006/main">
                  <a:graphicData uri="http://schemas.microsoft.com/office/word/2010/wordprocessingShape">
                    <wps:wsp>
                      <wps:cNvCnPr/>
                      <wps:spPr>
                        <a:xfrm>
                          <a:off x="0" y="0"/>
                          <a:ext cx="5406390" cy="0"/>
                        </a:xfrm>
                        <a:prstGeom prst="line">
                          <a:avLst/>
                        </a:prstGeom>
                        <a:ln w="3175" cap="flat" cmpd="sng">
                          <a:solidFill>
                            <a:srgbClr val="000000"/>
                          </a:solidFill>
                          <a:prstDash val="solid"/>
                          <a:headEnd type="none" w="med" len="med"/>
                          <a:tailEnd type="none" w="med" len="med"/>
                        </a:ln>
                      </wps:spPr>
                      <wps:bodyPr upright="1"/>
                    </wps:wsp>
                  </a:graphicData>
                </a:graphic>
              </wp:anchor>
            </w:drawing>
          </mc:Choice>
          <mc:Fallback>
            <w:pict>
              <v:line id="Line 3" o:spid="_x0000_s1026" o:spt="20" style="position:absolute;left:0pt;margin-left:0pt;margin-top:1.2pt;height:0pt;width:425.7pt;z-index:251664384;mso-width-relative:page;mso-height-relative:page;" filled="f" stroked="t" coordsize="21600,21600" o:gfxdata="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CdBRXx1AAAAAQBAAAPAAAAAAAAAAEAIAAAACIAAABkcnMvZG93bnJldi54bWxQ&#10;SwECFAAUAAAACACHTuJApZq+/sIBAACLAwAADgAAAAAAAAABACAAAAAjAQAAZHJzL2Uyb0RvYy54&#10;bWxQSwUGAAAAAAYABgBZAQAAVwUAAAAA&#10;">
                <v:fill on="f" focussize="0,0"/>
                <v:stroke weight="0.25pt" color="#000000" joinstyle="round"/>
                <v:imagedata o:title=""/>
                <o:lock v:ext="edit" aspectratio="f"/>
              </v:line>
            </w:pict>
          </mc:Fallback>
        </mc:AlternateContent>
      </w:r>
      <w:r>
        <w:rPr>
          <w:rFonts w:hint="eastAsia" w:ascii="方正仿宋简体" w:hAnsi="仿宋" w:eastAsia="方正仿宋简体"/>
          <w:bCs/>
          <w:sz w:val="28"/>
          <w:szCs w:val="28"/>
          <w:lang w:val="en-US" w:eastAsia="zh-CN"/>
        </w:rPr>
        <w:t xml:space="preserve"> </w:t>
      </w:r>
      <w:r>
        <w:rPr>
          <w:rFonts w:hint="eastAsia" w:ascii="方正仿宋简体" w:hAnsi="仿宋" w:eastAsia="方正仿宋简体"/>
          <w:bCs/>
          <w:sz w:val="28"/>
          <w:szCs w:val="28"/>
        </w:rPr>
        <w:t>大理大学</w:t>
      </w:r>
      <w:r>
        <w:rPr>
          <w:rFonts w:hint="eastAsia" w:ascii="方正仿宋简体" w:hAnsi="仿宋" w:eastAsia="方正仿宋简体"/>
          <w:bCs/>
          <w:sz w:val="28"/>
          <w:szCs w:val="28"/>
          <w:lang w:eastAsia="zh-CN"/>
        </w:rPr>
        <w:t>第一</w:t>
      </w:r>
      <w:r>
        <w:rPr>
          <w:rFonts w:hint="eastAsia" w:ascii="方正仿宋简体" w:hAnsi="仿宋" w:eastAsia="方正仿宋简体"/>
          <w:bCs/>
          <w:sz w:val="28"/>
          <w:szCs w:val="28"/>
        </w:rPr>
        <w:t>附属医院党</w:t>
      </w:r>
      <w:r>
        <w:rPr>
          <w:rFonts w:hint="eastAsia" w:ascii="方正仿宋简体" w:hAnsi="仿宋" w:eastAsia="方正仿宋简体"/>
          <w:bCs/>
          <w:sz w:val="28"/>
          <w:szCs w:val="28"/>
          <w:lang w:eastAsia="zh-CN"/>
        </w:rPr>
        <w:t>委</w:t>
      </w:r>
      <w:r>
        <w:rPr>
          <w:rFonts w:hint="eastAsia" w:ascii="方正仿宋简体" w:hAnsi="仿宋" w:eastAsia="方正仿宋简体"/>
          <w:bCs/>
          <w:sz w:val="28"/>
          <w:szCs w:val="28"/>
        </w:rPr>
        <w:t>办公室           201</w:t>
      </w:r>
      <w:r>
        <w:rPr>
          <w:rFonts w:hint="eastAsia" w:ascii="方正仿宋简体" w:hAnsi="仿宋" w:eastAsia="方正仿宋简体"/>
          <w:bCs/>
          <w:sz w:val="28"/>
          <w:szCs w:val="28"/>
          <w:lang w:val="en-US" w:eastAsia="zh-CN"/>
        </w:rPr>
        <w:t>7</w:t>
      </w:r>
      <w:r>
        <w:rPr>
          <w:rFonts w:hint="eastAsia" w:ascii="方正仿宋简体" w:hAnsi="仿宋" w:eastAsia="方正仿宋简体"/>
          <w:bCs/>
          <w:sz w:val="28"/>
          <w:szCs w:val="28"/>
        </w:rPr>
        <w:t>年</w:t>
      </w:r>
      <w:r>
        <w:rPr>
          <w:rFonts w:hint="eastAsia" w:ascii="方正仿宋简体" w:hAnsi="仿宋" w:eastAsia="方正仿宋简体"/>
          <w:bCs/>
          <w:sz w:val="28"/>
          <w:szCs w:val="28"/>
          <w:lang w:val="en-US" w:eastAsia="zh-CN"/>
        </w:rPr>
        <w:t>10</w:t>
      </w:r>
      <w:r>
        <w:rPr>
          <w:rFonts w:hint="eastAsia" w:ascii="方正仿宋简体" w:hAnsi="仿宋" w:eastAsia="方正仿宋简体"/>
          <w:bCs/>
          <w:sz w:val="28"/>
          <w:szCs w:val="28"/>
        </w:rPr>
        <w:t>月</w:t>
      </w:r>
      <w:r>
        <w:rPr>
          <w:rFonts w:hint="eastAsia" w:ascii="方正仿宋简体" w:hAnsi="仿宋" w:eastAsia="方正仿宋简体"/>
          <w:bCs/>
          <w:sz w:val="28"/>
          <w:szCs w:val="28"/>
          <w:lang w:val="en-US" w:eastAsia="zh-CN"/>
        </w:rPr>
        <w:t>20</w:t>
      </w:r>
      <w:r>
        <w:rPr>
          <w:rFonts w:hint="eastAsia" w:ascii="方正仿宋简体" w:hAnsi="仿宋" w:eastAsia="方正仿宋简体"/>
          <w:bCs/>
          <w:sz w:val="28"/>
          <w:szCs w:val="28"/>
        </w:rPr>
        <w:t>日印发</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0" w:firstLineChars="0"/>
        <w:jc w:val="both"/>
        <w:textAlignment w:val="auto"/>
        <w:outlineLvl w:val="9"/>
      </w:pPr>
      <w:r>
        <w:rPr>
          <w:rFonts w:hint="eastAsia" w:ascii="仿宋_GB2312" w:hAnsi="仿宋" w:eastAsia="仿宋_GB2312"/>
          <w:sz w:val="32"/>
          <w:szCs w:val="32"/>
        </w:rPr>
        <mc:AlternateContent>
          <mc:Choice Requires="wps">
            <w:drawing>
              <wp:anchor distT="0" distB="0" distL="114300" distR="114300" simplePos="0" relativeHeight="251665408" behindDoc="0" locked="0" layoutInCell="1" allowOverlap="1">
                <wp:simplePos x="0" y="0"/>
                <wp:positionH relativeFrom="column">
                  <wp:posOffset>0</wp:posOffset>
                </wp:positionH>
                <wp:positionV relativeFrom="paragraph">
                  <wp:posOffset>50800</wp:posOffset>
                </wp:positionV>
                <wp:extent cx="5406390" cy="0"/>
                <wp:effectExtent l="0" t="0" r="0" b="0"/>
                <wp:wrapNone/>
                <wp:docPr id="7" name="直线 3"/>
                <wp:cNvGraphicFramePr/>
                <a:graphic xmlns:a="http://schemas.openxmlformats.org/drawingml/2006/main">
                  <a:graphicData uri="http://schemas.microsoft.com/office/word/2010/wordprocessingShape">
                    <wps:wsp>
                      <wps:cNvCnPr/>
                      <wps:spPr>
                        <a:xfrm>
                          <a:off x="0" y="0"/>
                          <a:ext cx="5406390" cy="0"/>
                        </a:xfrm>
                        <a:prstGeom prst="line">
                          <a:avLst/>
                        </a:prstGeom>
                        <a:ln w="4445" cap="flat" cmpd="sng">
                          <a:solidFill>
                            <a:srgbClr val="000000"/>
                          </a:solidFill>
                          <a:prstDash val="solid"/>
                          <a:headEnd type="none" w="med" len="med"/>
                          <a:tailEnd type="none" w="med" len="med"/>
                        </a:ln>
                      </wps:spPr>
                      <wps:bodyPr upright="1"/>
                    </wps:wsp>
                  </a:graphicData>
                </a:graphic>
              </wp:anchor>
            </w:drawing>
          </mc:Choice>
          <mc:Fallback>
            <w:pict>
              <v:line id="直线 3" o:spid="_x0000_s1026" o:spt="20" style="position:absolute;left:0pt;margin-left:0pt;margin-top:4pt;height:0pt;width:425.7pt;z-index:251665408;mso-width-relative:page;mso-height-relative:page;" filled="f" stroked="t" coordsize="21600,21600" o:gfxdata="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GEgLLXTAAAABAEAAA8AAAAAAAAAAQAgAAAAIgAAAGRycy9k&#10;b3ducmV2LnhtbFBLAQIUABQAAAAIAIdO4kAmqL5QzgEAAI0DAAAOAAAAAAAAAAEAIAAAACIBAABk&#10;cnMvZTJvRG9jLnhtbFBLBQYAAAAABgAGAFkBAABiBQAAAAA=&#10;">
                <v:fill on="f" focussize="0,0"/>
                <v:stroke weight="0.35pt" color="#000000" joinstyle="round"/>
                <v:imagedata o:title=""/>
                <o:lock v:ext="edit" aspectratio="f"/>
              </v:line>
            </w:pict>
          </mc:Fallback>
        </mc:AlternateContent>
      </w:r>
      <w:r>
        <w:rPr>
          <w:rFonts w:hint="eastAsia" w:ascii="仿宋_GB2312" w:hAnsi="仿宋" w:eastAsia="仿宋_GB2312"/>
          <w:bCs/>
          <w:sz w:val="32"/>
          <w:szCs w:val="32"/>
        </w:rPr>
        <w:t xml:space="preserve">                                     </w:t>
      </w:r>
      <w:r>
        <w:rPr>
          <w:rFonts w:hint="eastAsia" w:ascii="仿宋_GB2312" w:hAnsi="仿宋" w:eastAsia="仿宋_GB2312"/>
          <w:sz w:val="32"/>
          <w:szCs w:val="32"/>
        </w:rPr>
        <mc:AlternateContent>
          <mc:Choice Requires="wps">
            <w:drawing>
              <wp:anchor distT="0" distB="0" distL="114300" distR="114300" simplePos="0" relativeHeight="251663360" behindDoc="0" locked="0" layoutInCell="1" allowOverlap="1">
                <wp:simplePos x="0" y="0"/>
                <wp:positionH relativeFrom="column">
                  <wp:posOffset>0</wp:posOffset>
                </wp:positionH>
                <wp:positionV relativeFrom="paragraph">
                  <wp:posOffset>50800</wp:posOffset>
                </wp:positionV>
                <wp:extent cx="5406390" cy="0"/>
                <wp:effectExtent l="0" t="0" r="0" b="0"/>
                <wp:wrapNone/>
                <wp:docPr id="8" name="Line 4"/>
                <wp:cNvGraphicFramePr/>
                <a:graphic xmlns:a="http://schemas.openxmlformats.org/drawingml/2006/main">
                  <a:graphicData uri="http://schemas.microsoft.com/office/word/2010/wordprocessingShape">
                    <wps:wsp>
                      <wps:cNvCnPr/>
                      <wps:spPr>
                        <a:xfrm>
                          <a:off x="0" y="0"/>
                          <a:ext cx="5406390" cy="0"/>
                        </a:xfrm>
                        <a:prstGeom prst="line">
                          <a:avLst/>
                        </a:prstGeom>
                        <a:ln w="4445" cap="flat" cmpd="sng">
                          <a:solidFill>
                            <a:srgbClr val="000000"/>
                          </a:solidFill>
                          <a:prstDash val="solid"/>
                          <a:headEnd type="none" w="med" len="med"/>
                          <a:tailEnd type="none" w="med" len="med"/>
                        </a:ln>
                      </wps:spPr>
                      <wps:bodyPr upright="1"/>
                    </wps:wsp>
                  </a:graphicData>
                </a:graphic>
              </wp:anchor>
            </w:drawing>
          </mc:Choice>
          <mc:Fallback>
            <w:pict>
              <v:line id="Line 4" o:spid="_x0000_s1026" o:spt="20" style="position:absolute;left:0pt;margin-left:0pt;margin-top:4pt;height:0pt;width:425.7pt;z-index:251663360;mso-width-relative:page;mso-height-relative:page;" filled="f" stroked="t" coordsize="21600,21600" o:gfxdata="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YSAstdMAAAAEAQAADwAAAAAAAAABACAAAAAiAAAAZHJzL2Rvd25yZXYueG1sUEsB&#10;AhQAFAAAAAgAh07iQFPUExvBAQAAiwMAAA4AAAAAAAAAAQAgAAAAIgEAAGRycy9lMm9Eb2MueG1s&#10;UEsFBgAAAAAGAAYAWQEAAFUFAAAAAA==&#10;">
                <v:fill on="f" focussize="0,0"/>
                <v:stroke weight="0.35pt" color="#000000" joinstyle="round"/>
                <v:imagedata o:title=""/>
                <o:lock v:ext="edit" aspectratio="f"/>
              </v:line>
            </w:pict>
          </mc:Fallback>
        </mc:AlternateContent>
      </w:r>
      <w:r>
        <w:rPr>
          <w:rFonts w:hint="eastAsia" w:ascii="仿宋_GB2312" w:hAnsi="仿宋" w:eastAsia="仿宋_GB2312"/>
          <w:sz w:val="32"/>
          <w:szCs w:val="32"/>
        </w:rPr>
        <mc:AlternateContent>
          <mc:Choice Requires="wps">
            <w:drawing>
              <wp:anchor distT="0" distB="0" distL="114300" distR="114300" simplePos="0" relativeHeight="251658240" behindDoc="0" locked="0" layoutInCell="1" allowOverlap="1">
                <wp:simplePos x="0" y="0"/>
                <wp:positionH relativeFrom="column">
                  <wp:posOffset>0</wp:posOffset>
                </wp:positionH>
                <wp:positionV relativeFrom="paragraph">
                  <wp:posOffset>50800</wp:posOffset>
                </wp:positionV>
                <wp:extent cx="5406390" cy="0"/>
                <wp:effectExtent l="0" t="0" r="0" b="0"/>
                <wp:wrapNone/>
                <wp:docPr id="1" name="Line 4"/>
                <wp:cNvGraphicFramePr/>
                <a:graphic xmlns:a="http://schemas.openxmlformats.org/drawingml/2006/main">
                  <a:graphicData uri="http://schemas.microsoft.com/office/word/2010/wordprocessingShape">
                    <wps:wsp>
                      <wps:cNvCnPr/>
                      <wps:spPr>
                        <a:xfrm>
                          <a:off x="0" y="0"/>
                          <a:ext cx="5406390" cy="0"/>
                        </a:xfrm>
                        <a:prstGeom prst="line">
                          <a:avLst/>
                        </a:prstGeom>
                        <a:ln w="4445" cap="flat" cmpd="sng">
                          <a:solidFill>
                            <a:srgbClr val="000000"/>
                          </a:solidFill>
                          <a:prstDash val="solid"/>
                          <a:headEnd type="none" w="med" len="med"/>
                          <a:tailEnd type="none" w="med" len="med"/>
                        </a:ln>
                      </wps:spPr>
                      <wps:bodyPr upright="1"/>
                    </wps:wsp>
                  </a:graphicData>
                </a:graphic>
              </wp:anchor>
            </w:drawing>
          </mc:Choice>
          <mc:Fallback>
            <w:pict>
              <v:line id="Line 4" o:spid="_x0000_s1026" o:spt="20" style="position:absolute;left:0pt;margin-left:0pt;margin-top:4pt;height:0pt;width:425.7pt;z-index:251658240;mso-width-relative:page;mso-height-relative:page;" filled="f" stroked="t" coordsize="21600,21600" o:gfxdata="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YSAstdMAAAAEAQAADwAAAAAAAAABACAAAAAiAAAAZHJzL2Rvd25yZXYueG1sUEsB&#10;AhQAFAAAAAgAh07iQLaxIN7BAQAAiwMAAA4AAAAAAAAAAQAgAAAAIgEAAGRycy9lMm9Eb2MueG1s&#10;UEsFBgAAAAAGAAYAWQEAAFUFAAAAAA==&#10;">
                <v:fill on="f" focussize="0,0"/>
                <v:stroke weight="0.35pt" color="#000000" joinstyle="round"/>
                <v:imagedata o:title=""/>
                <o:lock v:ext="edit" aspectratio="f"/>
              </v:line>
            </w:pict>
          </mc:Fallback>
        </mc:AlternateContent>
      </w:r>
    </w:p>
    <w:sectPr>
      <w:footerReference r:id="rId3" w:type="default"/>
      <w:pgSz w:w="11906" w:h="16838"/>
      <w:pgMar w:top="1418" w:right="1644" w:bottom="1985" w:left="1644" w:header="851" w:footer="992" w:gutter="0"/>
      <w:cols w:space="720" w:num="1"/>
      <w:docGrid w:type="linesAndChars" w:linePitch="312" w:charSpace="-247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A00002EF" w:usb1="4000004B" w:usb2="00000000" w:usb3="00000000" w:csb0="2000009F" w:csb1="00000000"/>
  </w:font>
  <w:font w:name="Calibri">
    <w:panose1 w:val="020F0502020204030204"/>
    <w:charset w:val="00"/>
    <w:family w:val="swiss"/>
    <w:pitch w:val="default"/>
    <w:sig w:usb0="E00002FF" w:usb1="4000ACFF" w:usb2="00000001" w:usb3="00000000" w:csb0="2000019F" w:csb1="00000000"/>
  </w:font>
  <w:font w:name="方正仿宋简体">
    <w:panose1 w:val="02010601030101010101"/>
    <w:charset w:val="86"/>
    <w:family w:val="script"/>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方正小标宋简体">
    <w:panose1 w:val="02010601030101010101"/>
    <w:charset w:val="86"/>
    <w:family w:val="auto"/>
    <w:pitch w:val="default"/>
    <w:sig w:usb0="00000001" w:usb1="080E0000" w:usb2="00000000" w:usb3="00000000" w:csb0="00040000" w:csb1="00000000"/>
  </w:font>
  <w:font w:name="方正楷体简体">
    <w:panose1 w:val="02010601030101010101"/>
    <w:charset w:val="86"/>
    <w:family w:val="auto"/>
    <w:pitch w:val="default"/>
    <w:sig w:usb0="00000001" w:usb1="080E0000" w:usb2="00000000" w:usb3="00000000" w:csb0="00040000" w:csb1="00000000"/>
  </w:font>
  <w:font w:name="方正黑体简体">
    <w:panose1 w:val="02010601030101010101"/>
    <w:charset w:val="86"/>
    <w:family w:val="auto"/>
    <w:pitch w:val="default"/>
    <w:sig w:usb0="00000001" w:usb1="080E0000" w:usb2="00000000" w:usb3="00000000" w:csb0="00040000" w:csb1="00000000"/>
  </w:font>
  <w:font w:name="华文彩云">
    <w:panose1 w:val="02010800040101010101"/>
    <w:charset w:val="86"/>
    <w:family w:val="auto"/>
    <w:pitch w:val="default"/>
    <w:sig w:usb0="00000001" w:usb1="080F0000" w:usb2="00000000" w:usb3="00000000" w:csb0="00040000" w:csb1="00000000"/>
  </w:font>
  <w:font w:name="PingFang SC">
    <w:altName w:val="Courier New"/>
    <w:panose1 w:val="00000000000000000000"/>
    <w:charset w:val="00"/>
    <w:family w:val="auto"/>
    <w:pitch w:val="default"/>
    <w:sig w:usb0="00000000" w:usb1="00000000" w:usb2="00000000" w:usb3="00000000" w:csb0="00000000" w:csb1="00000000"/>
  </w:font>
  <w:font w:name="Calibri Light">
    <w:altName w:val="Calibri"/>
    <w:panose1 w:val="020F0302020204030204"/>
    <w:charset w:val="00"/>
    <w:family w:val="swiss"/>
    <w:pitch w:val="default"/>
    <w:sig w:usb0="00000000" w:usb1="00000000" w:usb2="00000000" w:usb3="00000000" w:csb0="0000019F" w:csb1="00000000"/>
  </w:font>
  <w:font w:name="Courier New">
    <w:panose1 w:val="02070309020205020404"/>
    <w:charset w:val="00"/>
    <w:family w:val="auto"/>
    <w:pitch w:val="default"/>
    <w:sig w:usb0="E0002A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ind w:right="360" w:firstLine="360"/>
    </w:pPr>
    <w: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align>top</wp:align>
              </wp:positionV>
              <wp:extent cx="909320" cy="131445"/>
              <wp:effectExtent l="0" t="0" r="0" b="0"/>
              <wp:wrapNone/>
              <wp:docPr id="4" name="文本框6"/>
              <wp:cNvGraphicFramePr/>
              <a:graphic xmlns:a="http://schemas.openxmlformats.org/drawingml/2006/main">
                <a:graphicData uri="http://schemas.microsoft.com/office/word/2010/wordprocessingShape">
                  <wps:wsp>
                    <wps:cNvSpPr txBox="1"/>
                    <wps:spPr>
                      <a:xfrm>
                        <a:off x="0" y="0"/>
                        <a:ext cx="909320" cy="131445"/>
                      </a:xfrm>
                      <a:prstGeom prst="rect">
                        <a:avLst/>
                      </a:prstGeom>
                      <a:noFill/>
                      <a:ln w="9525">
                        <a:noFill/>
                      </a:ln>
                    </wps:spPr>
                    <wps:txbx>
                      <w:txbxContent>
                        <w:p>
                          <w:pPr>
                            <w:pStyle w:val="2"/>
                            <w:rPr>
                              <w:rStyle w:val="5"/>
                            </w:rPr>
                          </w:pPr>
                          <w:r>
                            <w:rPr>
                              <w:rStyle w:val="5"/>
                              <w:rFonts w:hint="eastAsia"/>
                            </w:rPr>
                            <w:t>—</w:t>
                          </w:r>
                          <w:r>
                            <w:fldChar w:fldCharType="begin"/>
                          </w:r>
                          <w:r>
                            <w:rPr>
                              <w:rStyle w:val="5"/>
                            </w:rPr>
                            <w:instrText xml:space="preserve">PAGE  </w:instrText>
                          </w:r>
                          <w:r>
                            <w:fldChar w:fldCharType="separate"/>
                          </w:r>
                          <w:r>
                            <w:rPr>
                              <w:rStyle w:val="5"/>
                            </w:rPr>
                            <w:t>1</w:t>
                          </w:r>
                          <w:r>
                            <w:fldChar w:fldCharType="end"/>
                          </w:r>
                          <w:r>
                            <w:rPr>
                              <w:rStyle w:val="5"/>
                              <w:rFonts w:hint="eastAsia"/>
                            </w:rPr>
                            <w:t>—</w:t>
                          </w:r>
                        </w:p>
                      </w:txbxContent>
                    </wps:txbx>
                    <wps:bodyPr lIns="0" tIns="0" rIns="0" bIns="0" upright="0"/>
                  </wps:wsp>
                </a:graphicData>
              </a:graphic>
            </wp:anchor>
          </w:drawing>
        </mc:Choice>
        <mc:Fallback>
          <w:pict>
            <v:shape id="文本框6" o:spid="_x0000_s1026" o:spt="202" type="#_x0000_t202" style="position:absolute;left:0pt;height:10.35pt;width:71.6pt;mso-position-horizontal:outside;mso-position-horizontal-relative:margin;mso-position-vertical:top;z-index:251658240;mso-width-relative:page;mso-height-relative:page;" filled="f" stroked="f" coordsize="21600,21600" o:gfxdata="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">
              <v:fill on="f" focussize="0,0"/>
              <v:stroke on="f"/>
              <v:imagedata o:title=""/>
              <o:lock v:ext="edit" aspectratio="f"/>
              <v:textbox inset="0mm,0mm,0mm,0mm">
                <w:txbxContent>
                  <w:p>
                    <w:pPr>
                      <w:pStyle w:val="2"/>
                      <w:rPr>
                        <w:rStyle w:val="5"/>
                      </w:rPr>
                    </w:pPr>
                    <w:r>
                      <w:rPr>
                        <w:rStyle w:val="5"/>
                        <w:rFonts w:hint="eastAsia"/>
                      </w:rPr>
                      <w:t>—</w:t>
                    </w:r>
                    <w:r>
                      <w:fldChar w:fldCharType="begin"/>
                    </w:r>
                    <w:r>
                      <w:rPr>
                        <w:rStyle w:val="5"/>
                      </w:rPr>
                      <w:instrText xml:space="preserve">PAGE  </w:instrText>
                    </w:r>
                    <w:r>
                      <w:fldChar w:fldCharType="separate"/>
                    </w:r>
                    <w:r>
                      <w:rPr>
                        <w:rStyle w:val="5"/>
                      </w:rPr>
                      <w:t>1</w:t>
                    </w:r>
                    <w:r>
                      <w:fldChar w:fldCharType="end"/>
                    </w:r>
                    <w:r>
                      <w:rPr>
                        <w:rStyle w:val="5"/>
                        <w:rFonts w:hint="eastAsia"/>
                      </w:rPr>
                      <w:t>—</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D45F51"/>
    <w:rsid w:val="0DBF5AE7"/>
    <w:rsid w:val="37D45F51"/>
    <w:rsid w:val="3B076CC7"/>
    <w:rsid w:val="3E6C762F"/>
    <w:rsid w:val="407F20DA"/>
    <w:rsid w:val="4DB5713D"/>
    <w:rsid w:val="4E791C47"/>
    <w:rsid w:val="4EF71957"/>
    <w:rsid w:val="51AA6E20"/>
    <w:rsid w:val="5764020F"/>
    <w:rsid w:val="68D847B8"/>
    <w:rsid w:val="6D167016"/>
    <w:rsid w:val="755F0C9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6">
    <w:name w:val="Normal Table"/>
    <w:semiHidden/>
    <w:uiPriority w:val="0"/>
    <w:tblPr>
      <w:tblLayout w:type="fixed"/>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Normal (Web)"/>
    <w:basedOn w:val="1"/>
    <w:uiPriority w:val="0"/>
    <w:pPr>
      <w:spacing w:before="100" w:beforeAutospacing="1" w:after="100" w:afterAutospacing="1"/>
      <w:jc w:val="left"/>
    </w:pPr>
    <w:rPr>
      <w:kern w:val="0"/>
      <w:sz w:val="24"/>
    </w:rPr>
  </w:style>
  <w:style w:type="character" w:styleId="5">
    <w:name w:val="page number"/>
    <w:basedOn w:val="4"/>
    <w:qFormat/>
    <w:uiPriority w:val="0"/>
  </w:style>
  <w:style w:type="paragraph" w:customStyle="1" w:styleId="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Office_10.1.0.6876_F1E327BC-269C-435d-A152-05C5408002CA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2017-09-29T08:32:00Z</dcterms:created>
  <dc:creator>Administrator</dc:creator>
  <cp:lastModifiedBy>Administrator</cp:lastModifiedBy>
  <cp:lastPrinted>2017-10-20T06:23:29Z</cp:lastPrinted>
  <dcterms:modified xsi:type="dcterms:W3CDTF">2017-10-20T07:46:32Z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2052-10.1.0.6876</vt:lpwstr>
  </property>
</Properties>
</file>