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line="1046" w:lineRule="exact"/>
        <w:ind w:right="0"/>
        <w:jc w:val="center"/>
        <w:rPr>
          <w:rFonts w:hint="eastAsia" w:ascii="方正小标宋_GBK" w:hAnsi="方正小标宋_GBK" w:eastAsia="方正小标宋_GBK" w:cs="方正小标宋_GBK"/>
          <w:b/>
          <w:color w:val="FF0000"/>
          <w:w w:val="80"/>
          <w:sz w:val="72"/>
          <w:szCs w:val="72"/>
          <w:lang w:eastAsia="zh-CN"/>
        </w:rPr>
      </w:pPr>
      <w:r>
        <w:rPr>
          <w:rFonts w:hint="eastAsia" w:ascii="方正小标宋_GBK" w:hAnsi="方正小标宋_GBK" w:eastAsia="方正小标宋_GBK" w:cs="方正小标宋_GBK"/>
          <w:b/>
          <w:color w:val="FF0000"/>
          <w:w w:val="80"/>
          <w:sz w:val="72"/>
          <w:szCs w:val="72"/>
          <w:lang w:eastAsia="zh-CN"/>
        </w:rPr>
        <w:t>大理大学第一附属医院</w:t>
      </w:r>
    </w:p>
    <w:p>
      <w:pPr>
        <w:spacing w:before="0" w:line="1046" w:lineRule="exact"/>
        <w:ind w:right="0"/>
        <w:jc w:val="center"/>
        <w:rPr>
          <w:rFonts w:hint="eastAsia" w:ascii="方正小标宋_GBK" w:hAnsi="方正小标宋_GBK" w:eastAsia="方正小标宋_GBK" w:cs="方正小标宋_GBK"/>
          <w:b/>
          <w:color w:val="FF0000"/>
          <w:w w:val="80"/>
          <w:sz w:val="72"/>
          <w:szCs w:val="72"/>
          <w:lang w:eastAsia="zh-CN"/>
        </w:rPr>
      </w:pPr>
      <w:r>
        <w:rPr>
          <w:rFonts w:hint="eastAsia" w:ascii="方正小标宋_GBK" w:hAnsi="方正小标宋_GBK" w:eastAsia="方正小标宋_GBK" w:cs="方正小标宋_GBK"/>
          <w:b/>
          <w:color w:val="FF0000"/>
          <w:w w:val="80"/>
          <w:sz w:val="72"/>
          <w:szCs w:val="72"/>
          <w:lang w:val="en-US" w:eastAsia="zh-CN"/>
        </w:rPr>
        <w:t>院长办公会议</w:t>
      </w:r>
      <w:r>
        <w:rPr>
          <w:rFonts w:hint="eastAsia" w:ascii="方正小标宋_GBK" w:hAnsi="方正小标宋_GBK" w:eastAsia="方正小标宋_GBK" w:cs="方正小标宋_GBK"/>
          <w:b/>
          <w:color w:val="FF0000"/>
          <w:w w:val="80"/>
          <w:sz w:val="72"/>
          <w:szCs w:val="72"/>
          <w:lang w:eastAsia="zh-CN"/>
        </w:rPr>
        <w:t>纪要</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9"/>
        <w:rPr>
          <w:rFonts w:hint="eastAsia" w:ascii="方正仿宋简体" w:hAnsi="方正仿宋简体" w:eastAsia="方正仿宋简体" w:cs="方正仿宋简体"/>
          <w:sz w:val="32"/>
          <w:szCs w:val="32"/>
        </w:rPr>
      </w:pPr>
    </w:p>
    <w:p>
      <w:pPr>
        <w:pageBreakBefore w:val="0"/>
        <w:widowControl w:val="0"/>
        <w:kinsoku/>
        <w:wordWrap/>
        <w:overflowPunct/>
        <w:topLinePunct w:val="0"/>
        <w:bidi w:val="0"/>
        <w:adjustRightInd/>
        <w:snapToGrid/>
        <w:spacing w:line="240" w:lineRule="auto"/>
        <w:jc w:val="center"/>
        <w:textAlignment w:val="auto"/>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〔202</w:t>
      </w:r>
      <w:r>
        <w:rPr>
          <w:rFonts w:hint="eastAsia" w:ascii="方正仿宋简体" w:hAnsi="方正仿宋简体" w:eastAsia="方正仿宋简体" w:cs="方正仿宋简体"/>
          <w:sz w:val="32"/>
          <w:szCs w:val="32"/>
          <w:lang w:val="en-US" w:eastAsia="zh-CN"/>
        </w:rPr>
        <w:t>0</w:t>
      </w: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sz w:val="32"/>
          <w:szCs w:val="32"/>
          <w:lang w:val="en-US" w:eastAsia="zh-CN"/>
        </w:rPr>
        <w:t>49</w:t>
      </w:r>
      <w:r>
        <w:rPr>
          <w:rFonts w:hint="eastAsia" w:ascii="方正仿宋简体" w:hAnsi="方正仿宋简体" w:eastAsia="方正仿宋简体" w:cs="方正仿宋简体"/>
          <w:sz w:val="32"/>
          <w:szCs w:val="32"/>
        </w:rPr>
        <w:t>号</w:t>
      </w:r>
    </w:p>
    <w:p>
      <w:pPr>
        <w:pStyle w:val="2"/>
        <w:rPr>
          <w:rFonts w:ascii="方正仿宋简体" w:hAnsi="方正仿宋简体" w:eastAsia="方正仿宋简体" w:cs="方正仿宋简体"/>
          <w:b/>
          <w:sz w:val="32"/>
          <w:szCs w:val="32"/>
        </w:rPr>
      </w:pPr>
      <w:r>
        <w:rPr>
          <w:rFonts w:hint="eastAsia" w:ascii="方正仿宋_GBK" w:hAnsi="方正仿宋_GBK" w:eastAsia="方正仿宋_GBK" w:cs="方正仿宋_GBK"/>
        </w:rPr>
        <w:pict>
          <v:shape id="_x0000_s1045" o:spid="_x0000_s1045" style="position:absolute;left:0pt;margin-left:74.6pt;margin-top:70.5pt;height:0.1pt;width:439.55pt;mso-position-horizontal-relative:page;mso-wrap-distance-bottom:0pt;mso-wrap-distance-top:0pt;z-index:-251371520;mso-width-relative:page;mso-height-relative:page;" filled="f" stroked="t" coordorigin="1560,623" coordsize="8791,0" path="m1560,623l10351,623e">
            <v:path arrowok="t"/>
            <v:fill on="f" focussize="0,0"/>
            <v:stroke weight="3pt" color="#FF0000"/>
            <v:imagedata o:title=""/>
            <o:lock v:ext="edit"/>
            <w10:wrap type="topAndBottom"/>
          </v:shape>
        </w:pict>
      </w:r>
      <w:r>
        <w:rPr>
          <w:rFonts w:hint="eastAsia" w:ascii="方正仿宋_GBK" w:hAnsi="方正仿宋_GBK" w:eastAsia="方正仿宋_GBK" w:cs="方正仿宋_GBK"/>
          <w:b w:val="0"/>
          <w:bCs w:val="0"/>
          <w:sz w:val="32"/>
          <w:szCs w:val="32"/>
        </w:rPr>
        <w:t>大理大学第一附属</w:t>
      </w:r>
      <w:r>
        <w:rPr>
          <w:rFonts w:hint="eastAsia" w:ascii="方正仿宋_GBK" w:hAnsi="方正仿宋_GBK" w:eastAsia="方正仿宋_GBK" w:cs="方正仿宋_GBK"/>
          <w:b w:val="0"/>
          <w:bCs w:val="0"/>
          <w:sz w:val="32"/>
          <w:szCs w:val="32"/>
          <w:lang w:eastAsia="zh-CN"/>
        </w:rPr>
        <w:t>医院院长</w:t>
      </w:r>
      <w:r>
        <w:rPr>
          <w:rFonts w:hint="eastAsia" w:ascii="方正仿宋_GBK" w:hAnsi="方正仿宋_GBK" w:eastAsia="方正仿宋_GBK" w:cs="方正仿宋_GBK"/>
          <w:b w:val="0"/>
          <w:bCs w:val="0"/>
          <w:sz w:val="32"/>
          <w:szCs w:val="32"/>
        </w:rPr>
        <w:t>办公室　    202</w:t>
      </w:r>
      <w:r>
        <w:rPr>
          <w:rFonts w:hint="eastAsia" w:ascii="方正仿宋_GBK" w:hAnsi="方正仿宋_GBK" w:eastAsia="方正仿宋_GBK" w:cs="方正仿宋_GBK"/>
          <w:b w:val="0"/>
          <w:bCs w:val="0"/>
          <w:sz w:val="32"/>
          <w:szCs w:val="32"/>
          <w:lang w:val="en-US" w:eastAsia="zh-CN"/>
        </w:rPr>
        <w:t>0</w:t>
      </w:r>
      <w:r>
        <w:rPr>
          <w:rFonts w:hint="eastAsia" w:ascii="方正仿宋_GBK" w:hAnsi="方正仿宋_GBK" w:eastAsia="方正仿宋_GBK" w:cs="方正仿宋_GBK"/>
          <w:b w:val="0"/>
          <w:bCs w:val="0"/>
          <w:sz w:val="32"/>
          <w:szCs w:val="32"/>
        </w:rPr>
        <w:t>年</w:t>
      </w:r>
      <w:r>
        <w:rPr>
          <w:rFonts w:hint="eastAsia" w:ascii="方正仿宋_GBK" w:hAnsi="方正仿宋_GBK" w:eastAsia="方正仿宋_GBK" w:cs="方正仿宋_GBK"/>
          <w:b w:val="0"/>
          <w:bCs w:val="0"/>
          <w:sz w:val="32"/>
          <w:szCs w:val="32"/>
          <w:lang w:val="en-US" w:eastAsia="zh-CN"/>
        </w:rPr>
        <w:t>12</w:t>
      </w:r>
      <w:r>
        <w:rPr>
          <w:rFonts w:hint="eastAsia" w:ascii="方正仿宋_GBK" w:hAnsi="方正仿宋_GBK" w:eastAsia="方正仿宋_GBK" w:cs="方正仿宋_GBK"/>
          <w:b w:val="0"/>
          <w:bCs w:val="0"/>
          <w:sz w:val="32"/>
          <w:szCs w:val="32"/>
        </w:rPr>
        <w:t>月</w:t>
      </w:r>
      <w:r>
        <w:rPr>
          <w:rFonts w:hint="eastAsia" w:ascii="方正仿宋_GBK" w:hAnsi="方正仿宋_GBK" w:eastAsia="方正仿宋_GBK" w:cs="方正仿宋_GBK"/>
          <w:b w:val="0"/>
          <w:bCs w:val="0"/>
          <w:sz w:val="32"/>
          <w:szCs w:val="32"/>
          <w:lang w:val="en-US" w:eastAsia="zh-CN"/>
        </w:rPr>
        <w:t>15</w:t>
      </w:r>
      <w:r>
        <w:rPr>
          <w:rFonts w:hint="eastAsia" w:ascii="方正仿宋_GBK" w:hAnsi="方正仿宋_GBK" w:eastAsia="方正仿宋_GBK" w:cs="方正仿宋_GBK"/>
          <w:b w:val="0"/>
          <w:bCs w:val="0"/>
          <w:sz w:val="32"/>
          <w:szCs w:val="32"/>
        </w:rPr>
        <w:t>日</w:t>
      </w:r>
    </w:p>
    <w:p>
      <w:pPr>
        <w:pageBreakBefore w:val="0"/>
        <w:widowControl w:val="0"/>
        <w:kinsoku/>
        <w:wordWrap/>
        <w:overflowPunct/>
        <w:topLinePunct w:val="0"/>
        <w:bidi w:val="0"/>
        <w:adjustRightInd/>
        <w:snapToGrid/>
        <w:spacing w:line="240" w:lineRule="auto"/>
        <w:textAlignment w:val="auto"/>
        <w:rPr>
          <w:rFonts w:ascii="方正仿宋简体" w:hAnsi="方正仿宋简体" w:eastAsia="方正仿宋简体" w:cs="方正仿宋简体"/>
          <w:b/>
          <w:sz w:val="32"/>
          <w:szCs w:val="32"/>
        </w:rPr>
      </w:pPr>
    </w:p>
    <w:p>
      <w:pPr>
        <w:jc w:val="center"/>
        <w:rPr>
          <w:rFonts w:ascii="方正仿宋_GBK" w:hAnsi="方正仿宋_GBK" w:eastAsia="方正仿宋_GBK" w:cs="方正仿宋_GBK"/>
          <w:bCs/>
          <w:sz w:val="32"/>
          <w:szCs w:val="32"/>
        </w:rPr>
      </w:pPr>
      <w:r>
        <w:rPr>
          <w:rFonts w:hint="eastAsia" w:ascii="方正小标宋_GBK" w:hAnsi="方正小标宋_GBK" w:eastAsia="方正小标宋_GBK" w:cs="方正小标宋_GBK"/>
          <w:b/>
          <w:bCs/>
          <w:sz w:val="44"/>
          <w:szCs w:val="44"/>
        </w:rPr>
        <w:t>2020年第36次院长办公会议纪要</w:t>
      </w:r>
    </w:p>
    <w:p>
      <w:pPr>
        <w:rPr>
          <w:rFonts w:ascii="方正仿宋_GBK" w:hAnsi="方正仿宋简体" w:eastAsia="方正仿宋_GBK" w:cs="方正仿宋简体"/>
          <w:sz w:val="32"/>
          <w:szCs w:val="32"/>
        </w:rPr>
      </w:pPr>
    </w:p>
    <w:p>
      <w:pPr>
        <w:spacing w:line="600" w:lineRule="exact"/>
        <w:ind w:firstLine="640" w:firstLineChars="200"/>
        <w:rPr>
          <w:rFonts w:ascii="方正仿宋_GBK" w:hAnsi="方正仿宋简体" w:eastAsia="方正仿宋_GBK" w:cs="方正仿宋简体"/>
          <w:sz w:val="32"/>
          <w:szCs w:val="32"/>
        </w:rPr>
      </w:pPr>
      <w:r>
        <w:rPr>
          <w:rFonts w:hint="eastAsia" w:ascii="方正仿宋_GBK" w:hAnsi="方正仿宋简体" w:eastAsia="方正仿宋_GBK" w:cs="方正仿宋简体"/>
          <w:sz w:val="32"/>
          <w:szCs w:val="32"/>
        </w:rPr>
        <w:t>2020 年12月14日下午，吴新华院长主持召开2020年度第36次院长办公会议，</w:t>
      </w:r>
      <w:r>
        <w:rPr>
          <w:rFonts w:hint="eastAsia" w:ascii="方正仿宋_GBK" w:eastAsia="方正仿宋_GBK"/>
          <w:sz w:val="32"/>
          <w:szCs w:val="32"/>
        </w:rPr>
        <w:t>讨论决定按期解除2017级临床医学4班徐晶“记过”处分等7</w:t>
      </w:r>
      <w:r>
        <w:rPr>
          <w:rFonts w:hint="eastAsia" w:ascii="方正仿宋_GBK" w:hAnsi="方正仿宋简体" w:eastAsia="方正仿宋_GBK" w:cs="方正仿宋简体"/>
          <w:sz w:val="32"/>
          <w:szCs w:val="32"/>
        </w:rPr>
        <w:t>个议题。纪要如下 ：</w:t>
      </w:r>
    </w:p>
    <w:p>
      <w:pPr>
        <w:spacing w:line="600" w:lineRule="exact"/>
        <w:ind w:firstLine="640" w:firstLineChars="200"/>
        <w:rPr>
          <w:rFonts w:ascii="方正黑体_GBK" w:hAnsi="方正仿宋简体" w:eastAsia="方正黑体_GBK" w:cs="方正仿宋简体"/>
          <w:sz w:val="32"/>
          <w:szCs w:val="32"/>
        </w:rPr>
      </w:pPr>
      <w:r>
        <w:rPr>
          <w:rFonts w:hint="eastAsia" w:ascii="方正黑体_GBK" w:hAnsi="方正仿宋简体" w:eastAsia="方正黑体_GBK" w:cs="方正仿宋简体"/>
          <w:sz w:val="32"/>
          <w:szCs w:val="32"/>
        </w:rPr>
        <w:t>一、关于按期解除2017</w:t>
      </w:r>
      <w:r>
        <w:rPr>
          <w:rFonts w:hint="eastAsia" w:ascii="方正黑体_GBK" w:eastAsia="方正黑体_GBK"/>
          <w:sz w:val="32"/>
          <w:szCs w:val="32"/>
        </w:rPr>
        <w:t>级临床医学4班徐晶“记过”处分</w:t>
      </w:r>
    </w:p>
    <w:p>
      <w:pPr>
        <w:spacing w:line="600" w:lineRule="exact"/>
        <w:ind w:firstLine="640" w:firstLineChars="200"/>
        <w:rPr>
          <w:rFonts w:ascii="方正仿宋_GBK" w:hAnsi="方正仿宋简体" w:eastAsia="方正仿宋_GBK" w:cs="方正仿宋简体"/>
          <w:sz w:val="32"/>
          <w:szCs w:val="32"/>
        </w:rPr>
      </w:pPr>
      <w:r>
        <w:rPr>
          <w:rFonts w:hint="eastAsia" w:ascii="方正仿宋_GBK" w:hAnsi="方正仿宋简体" w:eastAsia="方正仿宋_GBK" w:cs="方正仿宋简体"/>
          <w:sz w:val="32"/>
          <w:szCs w:val="32"/>
        </w:rPr>
        <w:t>会议听取学生科关于拟按期解除2017</w:t>
      </w:r>
      <w:r>
        <w:rPr>
          <w:rFonts w:hint="eastAsia" w:ascii="方正仿宋_GBK" w:eastAsia="方正仿宋_GBK"/>
          <w:sz w:val="32"/>
          <w:szCs w:val="32"/>
        </w:rPr>
        <w:t>级临床医学4班徐晶“记过”处分的汇报，研究了有关工作。会议明确，按期解除</w:t>
      </w:r>
      <w:r>
        <w:rPr>
          <w:rFonts w:hint="eastAsia" w:ascii="方正仿宋_GBK" w:hAnsi="方正仿宋简体" w:eastAsia="方正仿宋_GBK" w:cs="方正仿宋简体"/>
          <w:sz w:val="32"/>
          <w:szCs w:val="32"/>
        </w:rPr>
        <w:t>2017</w:t>
      </w:r>
      <w:r>
        <w:rPr>
          <w:rFonts w:hint="eastAsia" w:ascii="方正仿宋_GBK" w:eastAsia="方正仿宋_GBK"/>
          <w:sz w:val="32"/>
          <w:szCs w:val="32"/>
        </w:rPr>
        <w:t>级临床医学4班徐晶“记过”处分。</w:t>
      </w:r>
    </w:p>
    <w:p>
      <w:pPr>
        <w:spacing w:line="600" w:lineRule="exact"/>
        <w:ind w:firstLine="640" w:firstLineChars="200"/>
        <w:rPr>
          <w:rFonts w:ascii="方正黑体_GBK" w:hAnsi="方正仿宋简体" w:eastAsia="方正黑体_GBK" w:cs="方正仿宋简体"/>
          <w:sz w:val="32"/>
          <w:szCs w:val="32"/>
        </w:rPr>
      </w:pPr>
      <w:r>
        <w:rPr>
          <w:rFonts w:hint="eastAsia" w:ascii="方正黑体_GBK" w:hAnsi="方正仿宋简体" w:eastAsia="方正黑体_GBK" w:cs="方正仿宋简体"/>
          <w:sz w:val="32"/>
          <w:szCs w:val="32"/>
        </w:rPr>
        <w:t>二、关于执行云南省医用耗材联合带量采购工作</w:t>
      </w:r>
    </w:p>
    <w:p>
      <w:pPr>
        <w:spacing w:line="600" w:lineRule="exact"/>
        <w:ind w:firstLine="640" w:firstLineChars="200"/>
        <w:rPr>
          <w:rFonts w:ascii="方正仿宋_GBK" w:hAnsi="方正仿宋简体" w:eastAsia="方正仿宋_GBK" w:cs="方正仿宋简体"/>
          <w:sz w:val="32"/>
          <w:szCs w:val="32"/>
        </w:rPr>
      </w:pPr>
      <w:r>
        <w:rPr>
          <w:rFonts w:hint="eastAsia" w:ascii="方正仿宋_GBK" w:hAnsi="方正仿宋简体" w:eastAsia="方正仿宋_GBK" w:cs="方正仿宋简体"/>
          <w:sz w:val="32"/>
          <w:szCs w:val="32"/>
        </w:rPr>
        <w:t>会议听取后保部关于执行云南省医用耗材联合带量采购的汇报，研究了有关工作。会议明确，严格执行《云南省医疗保障局  云南省卫生健康委员会  云南省机关事务管理局  云南省药品监督管理局关于做好四省市及州市医用耗材联合带量采购和使用工作的通知》（〔2020〕130号）规定，执行过程中发现问题和困难由后保部及时向大理州医保局等有关主管部门书面反映。</w:t>
      </w:r>
    </w:p>
    <w:p>
      <w:pPr>
        <w:spacing w:line="600" w:lineRule="exact"/>
        <w:ind w:firstLine="640" w:firstLineChars="200"/>
        <w:rPr>
          <w:rFonts w:ascii="方正黑体_GBK" w:hAnsi="方正仿宋简体" w:eastAsia="方正黑体_GBK" w:cs="方正仿宋简体"/>
          <w:sz w:val="32"/>
          <w:szCs w:val="32"/>
        </w:rPr>
      </w:pPr>
      <w:r>
        <w:rPr>
          <w:rFonts w:hint="eastAsia" w:ascii="方正黑体_GBK" w:hAnsi="方正仿宋简体" w:eastAsia="方正黑体_GBK" w:cs="方正仿宋简体"/>
          <w:sz w:val="32"/>
          <w:szCs w:val="32"/>
        </w:rPr>
        <w:t>三、关于急采1条电子气管镜工作</w:t>
      </w:r>
    </w:p>
    <w:p>
      <w:pPr>
        <w:spacing w:line="600" w:lineRule="exact"/>
        <w:ind w:firstLine="640" w:firstLineChars="200"/>
        <w:rPr>
          <w:rFonts w:ascii="方正仿宋_GBK" w:eastAsia="方正仿宋_GBK"/>
          <w:sz w:val="32"/>
          <w:szCs w:val="32"/>
        </w:rPr>
      </w:pPr>
      <w:r>
        <w:rPr>
          <w:rFonts w:hint="eastAsia" w:ascii="方正仿宋_GBK" w:eastAsia="方正仿宋_GBK"/>
          <w:sz w:val="32"/>
          <w:szCs w:val="32"/>
        </w:rPr>
        <w:t>会议听取设备管理科关于拟预算外急采1条电子气管镜的汇报，研究了有关工作。会议明确，同意预算外单一来源急采1条电子气管镜，预算33万元。</w:t>
      </w:r>
    </w:p>
    <w:p>
      <w:pPr>
        <w:spacing w:line="600" w:lineRule="exact"/>
        <w:ind w:firstLine="640" w:firstLineChars="200"/>
        <w:rPr>
          <w:rFonts w:ascii="方正黑体_GBK" w:hAnsi="方正仿宋简体" w:eastAsia="方正黑体_GBK" w:cs="方正仿宋简体"/>
          <w:sz w:val="32"/>
          <w:szCs w:val="32"/>
        </w:rPr>
      </w:pPr>
      <w:r>
        <w:rPr>
          <w:rFonts w:hint="eastAsia" w:ascii="方正黑体_GBK" w:hAnsi="方正仿宋简体" w:eastAsia="方正黑体_GBK" w:cs="方正仿宋简体"/>
          <w:sz w:val="32"/>
          <w:szCs w:val="32"/>
        </w:rPr>
        <w:t>四、关于云南省第二传染病医院土地整理委托工作</w:t>
      </w:r>
    </w:p>
    <w:p>
      <w:pPr>
        <w:spacing w:line="600" w:lineRule="exact"/>
        <w:ind w:firstLine="640" w:firstLineChars="200"/>
        <w:rPr>
          <w:rFonts w:ascii="方正仿宋_GBK" w:eastAsia="方正仿宋_GBK"/>
          <w:sz w:val="32"/>
          <w:szCs w:val="32"/>
        </w:rPr>
      </w:pPr>
      <w:r>
        <w:rPr>
          <w:rFonts w:hint="eastAsia" w:ascii="方正仿宋_GBK" w:eastAsia="方正仿宋_GBK"/>
          <w:sz w:val="32"/>
          <w:szCs w:val="32"/>
        </w:rPr>
        <w:t>会议听取基建科关于云南省第二传染病医院土地整理委托的汇报，研究了有关工作。会议明确，云南省第二传染病医院土地整理工程委托云南省第二传染病医院施工单位中铁十一局集团有限公司实施，预算34万元以内。</w:t>
      </w:r>
    </w:p>
    <w:p>
      <w:pPr>
        <w:spacing w:line="600" w:lineRule="exact"/>
        <w:ind w:firstLine="640" w:firstLineChars="200"/>
        <w:rPr>
          <w:rFonts w:ascii="方正黑体_GBK" w:hAnsi="方正仿宋简体" w:eastAsia="方正黑体_GBK" w:cs="方正仿宋简体"/>
          <w:sz w:val="32"/>
          <w:szCs w:val="32"/>
        </w:rPr>
      </w:pPr>
      <w:r>
        <w:rPr>
          <w:rFonts w:hint="eastAsia" w:ascii="方正黑体_GBK" w:hAnsi="方正仿宋简体" w:eastAsia="方正黑体_GBK" w:cs="方正仿宋简体"/>
          <w:sz w:val="32"/>
          <w:szCs w:val="32"/>
        </w:rPr>
        <w:t>五、关于产科开设5间特需病房，医学美容科开展除皱术工作</w:t>
      </w:r>
    </w:p>
    <w:p>
      <w:pPr>
        <w:spacing w:line="600" w:lineRule="exact"/>
        <w:ind w:firstLine="640" w:firstLineChars="200"/>
        <w:rPr>
          <w:rFonts w:ascii="方正仿宋_GBK" w:eastAsia="方正仿宋_GBK"/>
          <w:sz w:val="32"/>
          <w:szCs w:val="32"/>
        </w:rPr>
      </w:pPr>
      <w:r>
        <w:rPr>
          <w:rFonts w:hint="eastAsia" w:ascii="方正仿宋_GBK" w:eastAsia="方正仿宋_GBK"/>
          <w:sz w:val="32"/>
          <w:szCs w:val="32"/>
        </w:rPr>
        <w:t>会议听取医保物价管理科关于拟在产科开设5间特需病房，医学美容科开展除皱术的汇报，研究了有关工作。会议明确，同意在产科开设5间特需病房，收费标准为680元/日床；同意医学美容科开展除皱术，收费标准实行市场调节价1960元。</w:t>
      </w:r>
    </w:p>
    <w:p>
      <w:pPr>
        <w:ind w:firstLine="640" w:firstLineChars="200"/>
        <w:jc w:val="left"/>
        <w:rPr>
          <w:rFonts w:ascii="方正黑体_GBK" w:eastAsia="方正黑体_GBK"/>
          <w:sz w:val="32"/>
          <w:szCs w:val="32"/>
        </w:rPr>
      </w:pPr>
      <w:r>
        <w:rPr>
          <w:rFonts w:hint="eastAsia" w:ascii="方正黑体_GBK" w:eastAsia="方正黑体_GBK"/>
          <w:sz w:val="32"/>
          <w:szCs w:val="32"/>
        </w:rPr>
        <w:t>六、关于非事业编制职工招聘方式</w:t>
      </w:r>
    </w:p>
    <w:p>
      <w:pPr>
        <w:ind w:firstLine="640" w:firstLineChars="200"/>
        <w:rPr>
          <w:rFonts w:ascii="方正仿宋_GBK" w:eastAsia="方正仿宋_GBK"/>
          <w:sz w:val="32"/>
          <w:szCs w:val="32"/>
        </w:rPr>
      </w:pPr>
      <w:r>
        <w:rPr>
          <w:rFonts w:hint="eastAsia" w:ascii="方正仿宋_GBK" w:eastAsia="方正仿宋_GBK"/>
          <w:sz w:val="32"/>
          <w:szCs w:val="32"/>
        </w:rPr>
        <w:t>会议听取人事科关于非事业编制职工招聘方式的汇报，并研究了有关工作。</w:t>
      </w:r>
    </w:p>
    <w:p>
      <w:pPr>
        <w:ind w:firstLine="640" w:firstLineChars="200"/>
        <w:rPr>
          <w:rFonts w:ascii="方正仿宋_GBK" w:eastAsia="方正仿宋_GBK"/>
          <w:sz w:val="32"/>
          <w:szCs w:val="32"/>
        </w:rPr>
      </w:pPr>
      <w:r>
        <w:rPr>
          <w:rFonts w:hint="eastAsia" w:ascii="方正仿宋_GBK" w:eastAsia="方正仿宋_GBK"/>
          <w:sz w:val="32"/>
          <w:szCs w:val="32"/>
        </w:rPr>
        <w:t>会议决定：</w:t>
      </w:r>
    </w:p>
    <w:p>
      <w:pPr>
        <w:ind w:firstLine="640" w:firstLineChars="200"/>
        <w:rPr>
          <w:rFonts w:ascii="方正仿宋_GBK" w:eastAsia="方正仿宋_GBK"/>
          <w:sz w:val="32"/>
          <w:szCs w:val="32"/>
        </w:rPr>
      </w:pPr>
      <w:r>
        <w:rPr>
          <w:rFonts w:hint="eastAsia" w:ascii="方正仿宋_GBK" w:eastAsia="方正仿宋_GBK"/>
          <w:sz w:val="32"/>
          <w:szCs w:val="32"/>
        </w:rPr>
        <w:t>在医院公开发布的非事业编制招聘公告所限定的报名时间内报名，且符合所报岗位要求条件的，报临床、护理、影像、超声岗位的人员：</w:t>
      </w:r>
    </w:p>
    <w:p>
      <w:pPr>
        <w:ind w:firstLine="640" w:firstLineChars="200"/>
        <w:rPr>
          <w:rFonts w:ascii="方正仿宋_GBK" w:eastAsia="方正仿宋_GBK"/>
          <w:sz w:val="32"/>
          <w:szCs w:val="32"/>
        </w:rPr>
      </w:pPr>
      <w:r>
        <w:rPr>
          <w:rFonts w:hint="eastAsia" w:ascii="方正仿宋_GBK" w:eastAsia="方正仿宋_GBK"/>
          <w:sz w:val="32"/>
          <w:szCs w:val="32"/>
        </w:rPr>
        <w:t>1.报考人员为全日制硕士研究生的，采取面试+试用期的方式进行招聘；</w:t>
      </w:r>
    </w:p>
    <w:p>
      <w:pPr>
        <w:ind w:firstLine="640" w:firstLineChars="200"/>
        <w:rPr>
          <w:rFonts w:ascii="方正仿宋_GBK" w:eastAsia="方正仿宋_GBK"/>
          <w:sz w:val="32"/>
          <w:szCs w:val="32"/>
        </w:rPr>
      </w:pPr>
      <w:r>
        <w:rPr>
          <w:rFonts w:hint="eastAsia" w:ascii="方正仿宋_GBK" w:eastAsia="方正仿宋_GBK"/>
          <w:sz w:val="32"/>
          <w:szCs w:val="32"/>
        </w:rPr>
        <w:t>2.报考人员为全日制本科生的，报考人数未到达岗位招聘人数或报考人数虽超过岗位招聘人数但未达到开考比例的，采取面试+试用期的方式进行招聘；</w:t>
      </w:r>
    </w:p>
    <w:p>
      <w:pPr>
        <w:ind w:firstLine="640" w:firstLineChars="200"/>
        <w:rPr>
          <w:rFonts w:ascii="方正仿宋_GBK" w:eastAsia="方正仿宋_GBK"/>
          <w:sz w:val="32"/>
          <w:szCs w:val="32"/>
        </w:rPr>
      </w:pPr>
      <w:r>
        <w:rPr>
          <w:rFonts w:hint="eastAsia" w:ascii="方正仿宋_GBK" w:eastAsia="方正仿宋_GBK"/>
          <w:sz w:val="32"/>
          <w:szCs w:val="32"/>
        </w:rPr>
        <w:t>3. 报考人员为全日制本科生的，报考人数超过岗位招聘人数且达到开考比例的，严格执行笔试+面试+试用期的方式进行招聘。</w:t>
      </w:r>
    </w:p>
    <w:p>
      <w:pPr>
        <w:ind w:firstLine="640" w:firstLineChars="200"/>
        <w:rPr>
          <w:rFonts w:ascii="方正黑体_GBK" w:eastAsia="方正黑体_GBK"/>
          <w:sz w:val="32"/>
          <w:szCs w:val="32"/>
        </w:rPr>
      </w:pPr>
      <w:r>
        <w:rPr>
          <w:rFonts w:hint="eastAsia" w:ascii="方正黑体_GBK" w:eastAsia="方正黑体_GBK"/>
          <w:sz w:val="32"/>
          <w:szCs w:val="32"/>
        </w:rPr>
        <w:t>七、关于补缴消毒供应中心职工李爱鲜养老金工作</w:t>
      </w:r>
    </w:p>
    <w:p>
      <w:pPr>
        <w:ind w:firstLine="640" w:firstLineChars="200"/>
        <w:rPr>
          <w:rFonts w:ascii="方正仿宋_GBK" w:eastAsia="方正仿宋_GBK"/>
          <w:sz w:val="32"/>
          <w:szCs w:val="32"/>
        </w:rPr>
      </w:pPr>
      <w:r>
        <w:rPr>
          <w:rFonts w:hint="eastAsia" w:ascii="方正仿宋_GBK" w:eastAsia="方正仿宋_GBK"/>
          <w:sz w:val="32"/>
          <w:szCs w:val="32"/>
        </w:rPr>
        <w:t>会议听取人事科关于拟补缴消毒供应中心职工李爱鲜养老金的汇报，研究了有关工作。</w:t>
      </w:r>
    </w:p>
    <w:p>
      <w:pPr>
        <w:ind w:firstLine="640" w:firstLineChars="200"/>
        <w:rPr>
          <w:rFonts w:ascii="方正仿宋_GBK" w:eastAsia="方正仿宋_GBK"/>
          <w:sz w:val="32"/>
          <w:szCs w:val="32"/>
        </w:rPr>
      </w:pPr>
      <w:r>
        <w:rPr>
          <w:rFonts w:hint="eastAsia" w:ascii="方正仿宋_GBK" w:eastAsia="方正仿宋_GBK"/>
          <w:sz w:val="32"/>
          <w:szCs w:val="32"/>
        </w:rPr>
        <w:t>会议决定，维持《大理市劳动人事争议仲裁委员会仲裁调解书》（2017）大市劳人仲字第133号仲裁结果即：医院为李爱鲜补缴1995年1月1日至2010年12月31日单位应缴的养老金部分，使其李爱鲜的养老保险累计缴费年限达到15年，及时按企业职工办理退休手续，按月领取基本养老金，同时解除医院与李爱鲜签订的劳务关系。</w:t>
      </w:r>
    </w:p>
    <w:p>
      <w:pPr>
        <w:tabs>
          <w:tab w:val="left" w:pos="4455"/>
        </w:tabs>
        <w:spacing w:line="600" w:lineRule="exact"/>
        <w:ind w:firstLine="640" w:firstLineChars="200"/>
        <w:rPr>
          <w:rFonts w:ascii="方正仿宋_GBK" w:eastAsia="方正仿宋_GBK"/>
          <w:sz w:val="32"/>
          <w:szCs w:val="32"/>
        </w:rPr>
      </w:pPr>
    </w:p>
    <w:p>
      <w:pPr>
        <w:tabs>
          <w:tab w:val="left" w:pos="4455"/>
        </w:tabs>
        <w:spacing w:line="600" w:lineRule="exact"/>
        <w:ind w:firstLine="640" w:firstLineChars="200"/>
        <w:rPr>
          <w:rFonts w:ascii="方正仿宋_GBK" w:hAnsi="方正仿宋简体" w:eastAsia="方正仿宋_GBK" w:cs="方正仿宋简体"/>
          <w:sz w:val="32"/>
          <w:szCs w:val="32"/>
        </w:rPr>
      </w:pPr>
      <w:r>
        <w:rPr>
          <w:rFonts w:hint="eastAsia" w:ascii="方正黑体_GBK" w:hAnsi="方正仿宋简体" w:eastAsia="方正黑体_GBK" w:cs="方正仿宋简体"/>
          <w:sz w:val="32"/>
          <w:szCs w:val="32"/>
        </w:rPr>
        <w:t>出席：</w:t>
      </w:r>
      <w:r>
        <w:rPr>
          <w:rFonts w:hint="eastAsia" w:ascii="方正仿宋_GBK" w:hAnsi="方正仿宋简体" w:eastAsia="方正仿宋_GBK" w:cs="方正仿宋简体"/>
          <w:sz w:val="32"/>
          <w:szCs w:val="32"/>
        </w:rPr>
        <w:t xml:space="preserve">吴新华   李才锐   吴学东   田昆仑   杨丽芳  </w:t>
      </w:r>
    </w:p>
    <w:p>
      <w:pPr>
        <w:tabs>
          <w:tab w:val="left" w:pos="4455"/>
        </w:tabs>
        <w:spacing w:line="600" w:lineRule="exact"/>
        <w:ind w:firstLine="1600" w:firstLineChars="500"/>
        <w:rPr>
          <w:rFonts w:ascii="方正仿宋_GBK" w:hAnsi="方正仿宋简体" w:eastAsia="方正仿宋_GBK" w:cs="方正仿宋简体"/>
          <w:sz w:val="32"/>
          <w:szCs w:val="32"/>
        </w:rPr>
      </w:pPr>
      <w:r>
        <w:rPr>
          <w:rFonts w:hint="eastAsia" w:ascii="方正仿宋_GBK" w:hAnsi="方正仿宋简体" w:eastAsia="方正仿宋_GBK" w:cs="方正仿宋简体"/>
          <w:sz w:val="32"/>
          <w:szCs w:val="32"/>
        </w:rPr>
        <w:t>张黎明   张若鹏   刘  进   李绍波</w:t>
      </w:r>
    </w:p>
    <w:p>
      <w:pPr>
        <w:pStyle w:val="3"/>
        <w:spacing w:line="600" w:lineRule="exact"/>
        <w:ind w:firstLine="640" w:firstLineChars="200"/>
        <w:rPr>
          <w:rFonts w:ascii="方正仿宋_GBK" w:hAnsi="方正仿宋简体" w:eastAsia="方正仿宋_GBK" w:cs="方正仿宋简体"/>
          <w:kern w:val="2"/>
          <w:sz w:val="32"/>
          <w:szCs w:val="32"/>
          <w:lang w:eastAsia="zh-CN"/>
        </w:rPr>
      </w:pPr>
      <w:r>
        <w:rPr>
          <w:rFonts w:hint="eastAsia" w:ascii="方正黑体_GBK" w:hAnsi="方正仿宋简体" w:eastAsia="方正黑体_GBK" w:cs="方正仿宋简体"/>
          <w:kern w:val="2"/>
          <w:sz w:val="32"/>
          <w:szCs w:val="32"/>
          <w:lang w:eastAsia="zh-CN"/>
        </w:rPr>
        <w:t>列席：</w:t>
      </w:r>
      <w:r>
        <w:rPr>
          <w:rFonts w:ascii="方正仿宋_GBK" w:hAnsi="方正仿宋简体" w:eastAsia="方正仿宋_GBK" w:cs="方正仿宋简体"/>
          <w:kern w:val="2"/>
          <w:sz w:val="32"/>
          <w:szCs w:val="32"/>
          <w:lang w:eastAsia="zh-CN"/>
        </w:rPr>
        <w:t>鲁黎虹</w:t>
      </w:r>
      <w:r>
        <w:rPr>
          <w:rFonts w:hint="eastAsia" w:ascii="方正仿宋_GBK" w:hAnsi="方正仿宋简体" w:eastAsia="方正仿宋_GBK" w:cs="方正仿宋简体"/>
          <w:kern w:val="2"/>
          <w:sz w:val="32"/>
          <w:szCs w:val="32"/>
          <w:lang w:eastAsia="zh-CN"/>
        </w:rPr>
        <w:t xml:space="preserve">  </w:t>
      </w:r>
      <w:r>
        <w:rPr>
          <w:rFonts w:ascii="方正仿宋_GBK" w:hAnsi="方正仿宋简体" w:eastAsia="方正仿宋_GBK" w:cs="方正仿宋简体"/>
          <w:kern w:val="2"/>
          <w:sz w:val="32"/>
          <w:szCs w:val="32"/>
          <w:lang w:eastAsia="zh-CN"/>
        </w:rPr>
        <w:t>李俊丹</w:t>
      </w:r>
    </w:p>
    <w:p>
      <w:pPr>
        <w:pStyle w:val="3"/>
        <w:spacing w:line="600" w:lineRule="exact"/>
        <w:ind w:firstLine="1600" w:firstLineChars="500"/>
        <w:rPr>
          <w:rFonts w:ascii="方正仿宋_GBK" w:hAnsi="方正仿宋简体" w:eastAsia="方正仿宋_GBK" w:cs="方正仿宋简体"/>
          <w:sz w:val="32"/>
          <w:szCs w:val="32"/>
          <w:lang w:eastAsia="zh-CN"/>
        </w:rPr>
      </w:pPr>
      <w:r>
        <w:rPr>
          <w:rFonts w:hint="eastAsia" w:ascii="方正仿宋_GBK" w:hAnsi="方正仿宋简体" w:eastAsia="方正仿宋_GBK" w:cs="方正仿宋简体"/>
          <w:sz w:val="32"/>
          <w:szCs w:val="32"/>
          <w:lang w:eastAsia="zh-CN"/>
        </w:rPr>
        <w:t>学生科杨治宏，后保部赵雷、李继红，设备科郑洪武，</w:t>
      </w:r>
    </w:p>
    <w:p>
      <w:pPr>
        <w:pStyle w:val="3"/>
        <w:spacing w:line="600" w:lineRule="exact"/>
        <w:ind w:firstLine="1280" w:firstLineChars="400"/>
        <w:rPr>
          <w:rFonts w:ascii="方正仿宋_GBK" w:hAnsi="方正仿宋简体" w:eastAsia="方正仿宋_GBK" w:cs="方正仿宋简体"/>
          <w:sz w:val="32"/>
          <w:szCs w:val="32"/>
          <w:lang w:eastAsia="zh-CN"/>
        </w:rPr>
      </w:pPr>
      <w:r>
        <w:rPr>
          <w:rFonts w:hint="eastAsia" w:ascii="方正仿宋_GBK" w:hAnsi="方正仿宋简体" w:eastAsia="方正仿宋_GBK" w:cs="方正仿宋简体"/>
          <w:sz w:val="32"/>
          <w:szCs w:val="32"/>
          <w:lang w:eastAsia="zh-CN"/>
        </w:rPr>
        <w:t xml:space="preserve">  基建科王峰、谢文川，医保物价管理科赵智华，人事</w:t>
      </w:r>
    </w:p>
    <w:p>
      <w:pPr>
        <w:pStyle w:val="3"/>
        <w:spacing w:line="600" w:lineRule="exact"/>
        <w:ind w:firstLine="1600" w:firstLineChars="500"/>
        <w:rPr>
          <w:rFonts w:ascii="方正仿宋_GBK" w:hAnsi="方正仿宋简体" w:eastAsia="方正仿宋_GBK" w:cs="方正仿宋简体"/>
          <w:sz w:val="32"/>
          <w:szCs w:val="32"/>
          <w:lang w:eastAsia="zh-CN"/>
        </w:rPr>
      </w:pPr>
      <w:r>
        <w:rPr>
          <w:rFonts w:hint="eastAsia" w:ascii="方正仿宋_GBK" w:hAnsi="方正仿宋简体" w:eastAsia="方正仿宋_GBK" w:cs="方正仿宋简体"/>
          <w:sz w:val="32"/>
          <w:szCs w:val="32"/>
          <w:lang w:eastAsia="zh-CN"/>
        </w:rPr>
        <w:t>科蔡梅列席有关议题。</w:t>
      </w:r>
    </w:p>
    <w:p>
      <w:pPr>
        <w:tabs>
          <w:tab w:val="left" w:pos="3005"/>
        </w:tabs>
        <w:spacing w:line="600" w:lineRule="exact"/>
        <w:ind w:firstLine="640" w:firstLineChars="200"/>
        <w:rPr>
          <w:rFonts w:ascii="方正仿宋_GBK" w:hAnsi="方正仿宋简体" w:eastAsia="方正仿宋_GBK" w:cs="方正仿宋简体"/>
          <w:sz w:val="32"/>
          <w:szCs w:val="32"/>
        </w:rPr>
      </w:pPr>
      <w:r>
        <w:rPr>
          <w:rFonts w:hint="eastAsia" w:ascii="方正黑体_GBK" w:hAnsi="方正仿宋简体" w:eastAsia="方正黑体_GBK" w:cs="方正仿宋简体"/>
          <w:sz w:val="32"/>
          <w:szCs w:val="32"/>
        </w:rPr>
        <w:t>记录：</w:t>
      </w:r>
      <w:r>
        <w:rPr>
          <w:rFonts w:ascii="方正仿宋_GBK" w:hAnsi="方正仿宋简体" w:eastAsia="方正仿宋_GBK" w:cs="方正仿宋简体"/>
          <w:sz w:val="32"/>
          <w:szCs w:val="32"/>
        </w:rPr>
        <w:t>侬兴刚</w:t>
      </w:r>
      <w:r>
        <w:rPr>
          <w:rFonts w:ascii="方正仿宋_GBK" w:hAnsi="方正仿宋简体" w:eastAsia="方正仿宋_GBK" w:cs="方正仿宋简体"/>
          <w:sz w:val="32"/>
          <w:szCs w:val="32"/>
        </w:rPr>
        <w:tab/>
      </w:r>
      <w:r>
        <w:rPr>
          <w:rFonts w:ascii="方正仿宋_GBK" w:hAnsi="方正仿宋简体" w:eastAsia="方正仿宋_GBK" w:cs="方正仿宋简体"/>
          <w:sz w:val="32"/>
          <w:szCs w:val="32"/>
        </w:rPr>
        <w:t>张永云</w:t>
      </w:r>
    </w:p>
    <w:p>
      <w:pPr>
        <w:tabs>
          <w:tab w:val="left" w:pos="3005"/>
        </w:tabs>
        <w:spacing w:line="600" w:lineRule="exact"/>
        <w:ind w:firstLine="640" w:firstLineChars="200"/>
        <w:rPr>
          <w:rFonts w:ascii="方正仿宋_GBK" w:hAnsi="方正仿宋简体" w:eastAsia="方正仿宋_GBK" w:cs="方正仿宋简体"/>
          <w:sz w:val="32"/>
          <w:szCs w:val="32"/>
        </w:rPr>
      </w:pPr>
    </w:p>
    <w:p>
      <w:pPr>
        <w:tabs>
          <w:tab w:val="left" w:pos="3005"/>
        </w:tabs>
        <w:spacing w:line="600" w:lineRule="exact"/>
        <w:ind w:firstLine="640" w:firstLineChars="200"/>
        <w:rPr>
          <w:rFonts w:ascii="方正仿宋_GBK" w:hAnsi="方正仿宋简体" w:eastAsia="方正仿宋_GBK" w:cs="方正仿宋简体"/>
          <w:sz w:val="32"/>
          <w:szCs w:val="32"/>
        </w:rPr>
      </w:pPr>
    </w:p>
    <w:p>
      <w:pPr>
        <w:tabs>
          <w:tab w:val="left" w:pos="3005"/>
        </w:tabs>
        <w:spacing w:line="600" w:lineRule="exact"/>
        <w:ind w:firstLine="640" w:firstLineChars="200"/>
        <w:rPr>
          <w:rFonts w:ascii="方正仿宋_GBK" w:hAnsi="方正仿宋简体" w:eastAsia="方正仿宋_GBK" w:cs="方正仿宋简体"/>
          <w:sz w:val="32"/>
          <w:szCs w:val="32"/>
        </w:rPr>
      </w:pPr>
    </w:p>
    <w:p>
      <w:pPr>
        <w:tabs>
          <w:tab w:val="left" w:pos="3005"/>
        </w:tabs>
        <w:spacing w:line="60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bookmarkStart w:id="0" w:name="_GoBack"/>
      <w:bookmarkEnd w:id="0"/>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tabs>
          <w:tab w:val="left" w:pos="3005"/>
        </w:tabs>
        <w:spacing w:line="20" w:lineRule="exact"/>
        <w:ind w:firstLine="640" w:firstLineChars="200"/>
        <w:rPr>
          <w:rFonts w:ascii="方正仿宋_GBK" w:hAnsi="方正仿宋简体" w:eastAsia="方正仿宋_GBK" w:cs="方正仿宋简体"/>
          <w:sz w:val="32"/>
          <w:szCs w:val="32"/>
        </w:rPr>
      </w:pPr>
    </w:p>
    <w:p>
      <w:pPr>
        <w:spacing w:line="520" w:lineRule="exact"/>
        <w:rPr>
          <w:rFonts w:ascii="方正仿宋_GBK" w:hAnsi="方正仿宋简体" w:eastAsia="方正仿宋_GBK" w:cs="方正仿宋简体"/>
          <w:sz w:val="28"/>
          <w:szCs w:val="28"/>
        </w:rPr>
      </w:pPr>
      <w:r>
        <w:rPr>
          <w:rFonts w:ascii="方正仿宋简体" w:hAnsi="方正仿宋简体" w:eastAsia="方正仿宋简体" w:cs="方正仿宋简体"/>
          <w:sz w:val="30"/>
          <w:szCs w:val="30"/>
        </w:rPr>
        <w:pict>
          <v:line id="_x0000_s1054" o:spid="_x0000_s1054" o:spt="20" style="position:absolute;left:0pt;margin-left:0pt;margin-top:3pt;height:0pt;width:465.05pt;z-index:251961344;mso-width-relative:page;mso-height-relative:page;" coordsize="21600,21600" o:gfxdata="UEsDBAoAAAAAAIdO4kAAAAAAAAAAAAAAAAAEAAAAZHJzL1BLAwQUAAAACACHTuJA1OsVa9MAAAAE&#10;AQAADwAAAGRycy9kb3ducmV2LnhtbE2PzU7DMBCE70i8g7VIXKrWToGqCnF6AHLjQgviuo23SUS8&#10;TmP3B56ehQucRqNZzXxbrM6+V0caYxfYQjYzoIjr4DpuLLxuqukSVEzIDvvAZOGTIqzKy4sCcxdO&#10;/ELHdWqUlHDM0UKb0pBrHeuWPMZZGIgl24XRYxI7NtqNeJJy3+u5MQvtsWNZaHGgh5bqj/XBW4jV&#10;G+2rr0k9Me83TaD5/vH5Ca29vsrMPahE5/R3DD/4gg6lMG3DgV1UvQV5JFlYiEi4vMtuQW1/vS4L&#10;/R++/AZQSwMEFAAAAAgAh07iQK7IOFjNAQAAjQMAAA4AAABkcnMvZTJvRG9jLnhtbK1TS44TMRDd&#10;I3EHy3vSnUBGTCudWUwYNggiAQeo+NNtyT+5POnkLFyDFRuOM9eg7GQyfDYIkYVTdpVfvfdcvbo5&#10;OMv2KqEJvufzWcuZ8iJI44eef/509+I1Z5jBS7DBq54fFfKb9fNnqyl2ahHGYKVKjEA8dlPs+Zhz&#10;7JoGxagc4CxE5SmpQ3KQaZuGRiaYCN3ZZtG2V80UkowpCIVIp5tTkq8rvtZK5A9ao8rM9py45bqm&#10;uu7K2qxX0A0J4mjEmQb8AwsHxlPTC9QGMrD7ZP6AckakgEHnmQiuCVoboaoGUjNvf1PzcYSoqhYy&#10;B+PFJvx/sOL9fpuYkT1fcubB0RM9fPn68O07WxRvpogdldz6bTrvMG5TEXrQyZV/ksAO1c/jxU91&#10;yEzQ4fJVe/XymmwXj7nm6WJMmN+q4FgJem6NL1Khg/07zNSMSh9LyrH1bOr59XJBPAXQpGgLmUIX&#10;iTv6od7FYI28M9aWG5iG3a1NbA/l7euvSCLcX8pKkw3geKqrqdNUjArkGy9ZPkZyxdP48kLBKcmZ&#10;VTTtJSJA6DIY+zeV1Np6YlBcPflYol2QR3qD+5jMMJIT88qyZOjNK9/zfJah+nlfkZ6+ovU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1OsVa9MAAAAEAQAADwAAAAAAAAABACAAAAAiAAAAZHJzL2Rv&#10;d25yZXYueG1sUEsBAhQAFAAAAAgAh07iQK7IOFjNAQAAjQMAAA4AAAAAAAAAAQAgAAAAIgEAAGRy&#10;cy9lMm9Eb2MueG1sUEsFBgAAAAAGAAYAWQEAAGEFAAAAAA==&#10;">
            <v:path arrowok="t"/>
            <v:fill focussize="0,0"/>
            <v:stroke/>
            <v:imagedata o:title=""/>
            <o:lock v:ext="edit"/>
          </v:line>
        </w:pict>
      </w:r>
      <w:r>
        <w:rPr>
          <w:rFonts w:hint="eastAsia" w:ascii="方正仿宋简体" w:hAnsi="方正仿宋简体" w:eastAsia="方正仿宋简体" w:cs="方正仿宋简体"/>
          <w:sz w:val="30"/>
          <w:szCs w:val="30"/>
        </w:rPr>
        <w:t xml:space="preserve"> </w:t>
      </w:r>
      <w:r>
        <w:rPr>
          <w:rFonts w:hint="eastAsia" w:ascii="方正仿宋_GBK" w:hAnsi="方正仿宋简体" w:eastAsia="方正仿宋_GBK" w:cs="方正仿宋简体"/>
          <w:sz w:val="28"/>
          <w:szCs w:val="28"/>
        </w:rPr>
        <w:t>发：院党政领导。</w:t>
      </w:r>
    </w:p>
    <w:p>
      <w:pPr>
        <w:spacing w:line="520" w:lineRule="exact"/>
        <w:ind w:firstLine="700" w:firstLineChars="250"/>
        <w:rPr>
          <w:rFonts w:ascii="方正仿宋_GBK" w:hAnsi="方正仿宋简体" w:eastAsia="方正仿宋_GBK" w:cs="方正仿宋简体"/>
          <w:sz w:val="28"/>
          <w:szCs w:val="28"/>
        </w:rPr>
      </w:pPr>
      <w:r>
        <w:rPr>
          <w:rFonts w:hint="eastAsia" w:ascii="方正仿宋_GBK" w:hAnsi="方正仿宋简体" w:eastAsia="方正仿宋_GBK" w:cs="方正仿宋简体"/>
          <w:sz w:val="28"/>
          <w:szCs w:val="28"/>
        </w:rPr>
        <w:t>学生科，后保部，设备科，基建科，医保物价科，人事科。</w:t>
      </w:r>
    </w:p>
    <w:p>
      <w:pPr>
        <w:spacing w:line="520" w:lineRule="exact"/>
        <w:rPr>
          <w:rFonts w:ascii="方正仿宋_GBK" w:hAnsi="方正仿宋简体" w:eastAsia="方正仿宋_GBK" w:cs="方正仿宋简体"/>
          <w:bCs/>
          <w:sz w:val="28"/>
          <w:szCs w:val="28"/>
        </w:rPr>
      </w:pPr>
      <w:r>
        <w:rPr>
          <w:rFonts w:ascii="方正仿宋_GBK" w:hAnsi="方正仿宋简体" w:eastAsia="方正仿宋_GBK" w:cs="方正仿宋简体"/>
          <w:sz w:val="28"/>
          <w:szCs w:val="28"/>
        </w:rPr>
        <w:pict>
          <v:line id="_x0000_s1055" o:spid="_x0000_s1055" o:spt="20" style="position:absolute;left:0pt;margin-left:0pt;margin-top:1.2pt;height:0pt;width:465.05pt;z-index:251959296;mso-width-relative:page;mso-height-relative:page;" coordsize="21600,21600" o:gfxdata="UEsDBAoAAAAAAIdO4kAAAAAAAAAAAAAAAAAEAAAAZHJzL1BLAwQUAAAACACHTuJAWgZafNIAAAAE&#10;AQAADwAAAGRycy9kb3ducmV2LnhtbE2PS0/DMBCE70j8B2uRuFStnfBQFeL0AOTGhQLiuo23SUS8&#10;TmP3Ab+ehQvcZjSrmW/L1ckP6kBT7ANbyBYGFHETXM+thdeXer4EFROywyEwWfikCKvq/KzEwoUj&#10;P9NhnVolJRwLtNClNBZax6Yjj3ERRmLJtmHymMROrXYTHqXcDzo35lZ77FkWOhzpvqPmY733FmL9&#10;Rrv6a9bMzPtVGyjfPTw9orWXF5m5A5XolP6O4Qdf0KESpk3Ys4tqsCCPJAv5NSgJlzeZiM2v11Wp&#10;/8NX31BLAwQUAAAACACHTuJASSHRy84BAACNAwAADgAAAGRycy9lMm9Eb2MueG1srVNLjhMxEN0j&#10;cQfLe9JJhkRMK51ZTBg2CCIxHKDiT7cl/+TypJOzcA1WbDjOXIOyk8nw2SBEFk7ZVX713nP16ubg&#10;LNurhCb4js8mU86UF0Ea33f88/3dqzecYQYvwQavOn5UyG/WL1+sxtiqeRiClSoxAvHYjrHjQ86x&#10;bRoUg3KAkxCVp6QOyUGmbeobmWAkdGeb+XS6bMaQZExBKEQ63ZySfF3xtVYif9QaVWa248Qt1zXV&#10;dVfWZr2Ctk8QByPONOAfWDgwnppeoDaQgT0k8weUMyIFDDpPRHBN0NoIVTWQmtn0NzWfBoiqaiFz&#10;MF5swv8HKz7st4kZ2fElZx4cPdHjl6+P376zq+LNGLGlklu/Tecdxm0qQg86ufJPEtih+nm8+KkO&#10;mQk6XLyeLq+uyXbxlGueL8aE+Z0KjpWg49b4IhVa2L/HTM2o9KmkHFvPxo5fL+YLggOaFG0hU+gi&#10;cUff17sYrJF3xtpyA1O/u7WJ7aG8ff0VSYT7S1lpsgEcTnU1dZqKQYF86yXLx0iueBpfXig4JTmz&#10;iqa9RAQIbQZj/6aSWltPDIqrJx9LtAvySG/wEJPpB3JiVlmWDL155XuezzJUP+8r0vNXtP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WgZafNIAAAAEAQAADwAAAAAAAAABACAAAAAiAAAAZHJzL2Rv&#10;d25yZXYueG1sUEsBAhQAFAAAAAgAh07iQEkh0cvOAQAAjQMAAA4AAAAAAAAAAQAgAAAAIQEAAGRy&#10;cy9lMm9Eb2MueG1sUEsFBgAAAAAGAAYAWQEAAGEFAAAAAA==&#10;">
            <v:path arrowok="t"/>
            <v:fill focussize="0,0"/>
            <v:stroke/>
            <v:imagedata o:title=""/>
            <o:lock v:ext="edit"/>
          </v:line>
        </w:pict>
      </w:r>
      <w:r>
        <w:rPr>
          <w:rFonts w:hint="eastAsia" w:ascii="方正仿宋_GBK" w:hAnsi="方正仿宋简体" w:eastAsia="方正仿宋_GBK" w:cs="方正仿宋简体"/>
          <w:bCs/>
          <w:sz w:val="28"/>
          <w:szCs w:val="28"/>
        </w:rPr>
        <w:t xml:space="preserve"> 抄送：大理大学</w:t>
      </w:r>
    </w:p>
    <w:p>
      <w:pPr>
        <w:spacing w:line="520" w:lineRule="exact"/>
        <w:ind w:firstLine="140" w:firstLineChars="50"/>
        <w:rPr>
          <w:rFonts w:ascii="方正仿宋_GBK" w:hAnsi="方正仿宋简体" w:eastAsia="方正仿宋_GBK" w:cs="方正仿宋简体"/>
          <w:bCs/>
          <w:sz w:val="28"/>
          <w:szCs w:val="28"/>
        </w:rPr>
      </w:pPr>
      <w:r>
        <w:rPr>
          <w:rFonts w:ascii="方正仿宋_GBK" w:hAnsi="方正仿宋简体" w:eastAsia="方正仿宋_GBK" w:cs="方正仿宋简体"/>
          <w:sz w:val="28"/>
          <w:szCs w:val="28"/>
        </w:rPr>
        <w:pict>
          <v:line id="_x0000_s1056" o:spid="_x0000_s1056" o:spt="20" style="position:absolute;left:0pt;margin-left:0pt;margin-top:3pt;height:0pt;width:465.05pt;z-index:251956224;mso-width-relative:page;mso-height-relative:page;" coordsize="21600,21600" o:gfxdata="UEsDBAoAAAAAAIdO4kAAAAAAAAAAAAAAAAAEAAAAZHJzL1BLAwQUAAAACACHTuJA1OsVa9MAAAAE&#10;AQAADwAAAGRycy9kb3ducmV2LnhtbE2PzU7DMBCE70i8g7VIXKrWToGqCnF6AHLjQgviuo23SUS8&#10;TmP3B56ehQucRqNZzXxbrM6+V0caYxfYQjYzoIjr4DpuLLxuqukSVEzIDvvAZOGTIqzKy4sCcxdO&#10;/ELHdWqUlHDM0UKb0pBrHeuWPMZZGIgl24XRYxI7NtqNeJJy3+u5MQvtsWNZaHGgh5bqj/XBW4jV&#10;G+2rr0k9Me83TaD5/vH5Ca29vsrMPahE5/R3DD/4gg6lMG3DgV1UvQV5JFlYiEi4vMtuQW1/vS4L&#10;/R++/AZQSwMEFAAAAAgAh07iQK7IOFjNAQAAjQMAAA4AAABkcnMvZTJvRG9jLnhtbK1TS44TMRDd&#10;I3EHy3vSnUBGTCudWUwYNggiAQeo+NNtyT+5POnkLFyDFRuOM9eg7GQyfDYIkYVTdpVfvfdcvbo5&#10;OMv2KqEJvufzWcuZ8iJI44eef/509+I1Z5jBS7DBq54fFfKb9fNnqyl2ahHGYKVKjEA8dlPs+Zhz&#10;7JoGxagc4CxE5SmpQ3KQaZuGRiaYCN3ZZtG2V80UkowpCIVIp5tTkq8rvtZK5A9ao8rM9py45bqm&#10;uu7K2qxX0A0J4mjEmQb8AwsHxlPTC9QGMrD7ZP6AckakgEHnmQiuCVoboaoGUjNvf1PzcYSoqhYy&#10;B+PFJvx/sOL9fpuYkT1fcubB0RM9fPn68O07WxRvpogdldz6bTrvMG5TEXrQyZV/ksAO1c/jxU91&#10;yEzQ4fJVe/XymmwXj7nm6WJMmN+q4FgJem6NL1Khg/07zNSMSh9LyrH1bOr59XJBPAXQpGgLmUIX&#10;iTv6od7FYI28M9aWG5iG3a1NbA/l7euvSCLcX8pKkw3geKqrqdNUjArkGy9ZPkZyxdP48kLBKcmZ&#10;VTTtJSJA6DIY+zeV1Np6YlBcPflYol2QR3qD+5jMMJIT88qyZOjNK9/zfJah+nlfkZ6+ovU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1OsVa9MAAAAEAQAADwAAAAAAAAABACAAAAAiAAAAZHJzL2Rv&#10;d25yZXYueG1sUEsBAhQAFAAAAAgAh07iQK7IOFjNAQAAjQMAAA4AAAAAAAAAAQAgAAAAIgEAAGRy&#10;cy9lMm9Eb2MueG1sUEsFBgAAAAAGAAYAWQEAAGEFAAAAAA==&#10;">
            <v:path arrowok="t"/>
            <v:fill focussize="0,0"/>
            <v:stroke/>
            <v:imagedata o:title=""/>
            <o:lock v:ext="edit"/>
          </v:line>
        </w:pict>
      </w:r>
      <w:r>
        <w:rPr>
          <w:rFonts w:hint="eastAsia" w:ascii="方正仿宋_GBK" w:hAnsi="方正仿宋简体" w:eastAsia="方正仿宋_GBK" w:cs="方正仿宋简体"/>
          <w:bCs/>
          <w:sz w:val="28"/>
          <w:szCs w:val="28"/>
        </w:rPr>
        <w:t>大理大学第一附属医院党政办公室               2020年12月15日印</w:t>
      </w:r>
    </w:p>
    <w:p>
      <w:pPr>
        <w:spacing w:line="20" w:lineRule="exact"/>
      </w:pPr>
      <w:r>
        <w:rPr>
          <w:rFonts w:ascii="方正仿宋简体" w:hAnsi="方正仿宋简体" w:eastAsia="方正仿宋简体" w:cs="方正仿宋简体"/>
          <w:sz w:val="30"/>
          <w:szCs w:val="30"/>
        </w:rPr>
        <w:pict>
          <v:line id="直线 3" o:spid="_x0000_s1057" o:spt="20" style="position:absolute;left:0pt;margin-left:0pt;margin-top:1.2pt;height:0pt;width:467.75pt;z-index:251954176;mso-width-relative:page;mso-height-relative:page;" coordsize="21600,21600" o:gfxdata="UEsDBAoAAAAAAIdO4kAAAAAAAAAAAAAAAAAEAAAAZHJzL1BLAwQUAAAACACHTuJAWgZafNIAAAAE&#10;AQAADwAAAGRycy9kb3ducmV2LnhtbE2PS0/DMBCE70j8B2uRuFStnfBQFeL0AOTGhQLiuo23SUS8&#10;TmP3Ab+ehQvcZjSrmW/L1ckP6kBT7ANbyBYGFHETXM+thdeXer4EFROywyEwWfikCKvq/KzEwoUj&#10;P9NhnVolJRwLtNClNBZax6Yjj3ERRmLJtmHymMROrXYTHqXcDzo35lZ77FkWOhzpvqPmY733FmL9&#10;Rrv6a9bMzPtVGyjfPTw9orWXF5m5A5XolP6O4Qdf0KESpk3Ys4tqsCCPJAv5NSgJlzeZiM2v11Wp&#10;/8NX31BLAwQUAAAACACHTuJASSHRy84BAACNAwAADgAAAGRycy9lMm9Eb2MueG1srVNLjhMxEN0j&#10;cQfLe9JJhkRMK51ZTBg2CCIxHKDiT7cl/+TypJOzcA1WbDjOXIOyk8nw2SBEFk7ZVX713nP16ubg&#10;LNurhCb4js8mU86UF0Ea33f88/3dqzecYQYvwQavOn5UyG/WL1+sxtiqeRiClSoxAvHYjrHjQ86x&#10;bRoUg3KAkxCVp6QOyUGmbeobmWAkdGeb+XS6bMaQZExBKEQ63ZySfF3xtVYif9QaVWa248Qt1zXV&#10;dVfWZr2Ctk8QByPONOAfWDgwnppeoDaQgT0k8weUMyIFDDpPRHBN0NoIVTWQmtn0NzWfBoiqaiFz&#10;MF5swv8HKz7st4kZ2fElZx4cPdHjl6+P376zq+LNGLGlklu/Tecdxm0qQg86ufJPEtih+nm8+KkO&#10;mQk6XLyeLq+uyXbxlGueL8aE+Z0KjpWg49b4IhVa2L/HTM2o9KmkHFvPxo5fL+YLggOaFG0hU+gi&#10;cUff17sYrJF3xtpyA1O/u7WJ7aG8ff0VSYT7S1lpsgEcTnU1dZqKQYF86yXLx0iueBpfXig4JTmz&#10;iqa9RAQIbQZj/6aSWltPDIqrJx9LtAvySG/wEJPpB3JiVlmWDL155XuezzJUP+8r0vNXtP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WgZafNIAAAAEAQAADwAAAAAAAAABACAAAAAiAAAAZHJzL2Rv&#10;d25yZXYueG1sUEsBAhQAFAAAAAgAh07iQEkh0cvOAQAAjQMAAA4AAAAAAAAAAQAgAAAAIQEAAGRy&#10;cy9lMm9Eb2MueG1sUEsFBgAAAAAGAAYAWQEAAGEFAAAAAA==&#10;">
            <v:path arrowok="t"/>
            <v:fill focussize="0,0"/>
            <v:stroke/>
            <v:imagedata o:title=""/>
            <o:lock v:ext="edit"/>
          </v:line>
        </w:pict>
      </w:r>
      <w:r>
        <w:rPr>
          <w:rFonts w:hint="eastAsia" w:ascii="方正仿宋简体" w:hAnsi="方正仿宋简体" w:eastAsia="方正仿宋简体" w:cs="方正仿宋简体"/>
          <w:bCs/>
          <w:sz w:val="30"/>
          <w:szCs w:val="30"/>
        </w:rPr>
        <w:t xml:space="preserve"> </w:t>
      </w:r>
    </w:p>
    <w:p>
      <w:pPr>
        <w:spacing w:line="20" w:lineRule="exact"/>
      </w:pPr>
    </w:p>
    <w:sectPr>
      <w:footerReference r:id="rId3" w:type="default"/>
      <w:footerReference r:id="rId4" w:type="even"/>
      <w:type w:val="continuous"/>
      <w:pgSz w:w="11906" w:h="16838"/>
      <w:pgMar w:top="2098" w:right="1418" w:bottom="1418"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panose1 w:val="03000509000000000000"/>
    <w:charset w:val="86"/>
    <w:family w:val="script"/>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pict>
        <v:shape id="文本框4" o:spid="_x0000_s2049" o:spt="202" type="#_x0000_t202" style="position:absolute;left:0pt;margin-top:0.05pt;height:10.35pt;width:34.3pt;mso-position-horizontal:outside;mso-position-horizontal-relative:margin;z-index:251658240;mso-width-relative:page;mso-height-relative:page;" filled="f" stroked="f" coordsize="21600,21600" o:gfxdata="UEsDBAoAAAAAAIdO4kAAAAAAAAAAAAAAAAAEAAAAZHJzL1BLAwQUAAAACACHTuJA1EF+NNIAAAAD&#10;AQAADwAAAGRycy9kb3ducmV2LnhtbE2PzU7DMBCE70i8g7VI3KjdHqIQsqkQghMSapoeODrxNrEa&#10;r0Ps/r097gmOOzOa+bZcX9woTjQH6xlhuVAgiDtvLPcIu+bjKQcRomajR8+EcKUA6+r+rtSF8Weu&#10;6bSNvUglHAqNMMQ4FVKGbiCnw8JPxMnb+9npmM65l2bW51TuRrlSKpNOW04Lg57obaDusD06hNdv&#10;rt/tz1e7qfe1bZpnxZ/ZAfHxYaleQES6xL8w3PATOlSJqfVHNkGMCOmReFNF8rI8A9EirFQOsirl&#10;f/bqF1BLAwQUAAAACACHTuJAz3wCDaYBAAArAwAADgAAAGRycy9lMm9Eb2MueG1srVLBThsxEL1X&#10;4h8s38lmwwaVVTZICIGQEK1E+wGO185asj2WbbKbH4A/6KmX3vtd+Y6OnWyo4Ia4jMcz4+d5b2Zx&#10;ORhNNsIHBbah5WRKibAcWmXXDf354+b0KyUhMtsyDVY0dCsCvVyefFn0rhYz6EC3whMEsaHuXUO7&#10;GF1dFIF3wrAwAScsJiV4wyJe/bpoPesR3ehiNp2eFz341nngIgSMXu+TdJnxpRQ8fpMyiEh0Q7G3&#10;mK3PdpVssVyweu2Z6xQ/tME+0IVhyuKnR6hrFhl58uodlFHcQwAZJxxMAVIqLjIHZFNO37B57JgT&#10;mQuKE9xRpvB5sPxh890T1Ta0osQygyPa/XrZ/f67+/NcJXV6F2osenRYFocrGHDKYzxgMJEepDfp&#10;RDoE86jz9qitGCLhGKzO5uclZjimyrOyquYJpXh97HyItwIMSU5DPY4uK8o29yHuS8eS9JeFG6V1&#10;Hp+2pG/oxXw2zw+OGQTXFv9IFPatJi8Oq+HAawXtFmnpO4uKpu0YHT86q9F5cl6tu7w+qZcEhBPJ&#10;BA7bk0b+/z1Xve748h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DUQX400gAAAAMBAAAPAAAAAAAA&#10;AAEAIAAAACIAAABkcnMvZG93bnJldi54bWxQSwECFAAUAAAACACHTuJAz3wCDaYBAAArAwAADgAA&#10;AAAAAAABACAAAAAhAQAAZHJzL2Uyb0RvYy54bWxQSwUGAAAAAAYABgBZAQAAOQUAAAAA&#10;">
          <v:path/>
          <v:fill on="f" focussize="0,0"/>
          <v:stroke on="f" joinstyle="miter"/>
          <v:imagedata o:title=""/>
          <o:lock v:ext="edit"/>
          <v:textbox inset="0mm,0mm,0mm,0mm">
            <w:txbxContent>
              <w:p>
                <w:pPr>
                  <w:pStyle w:val="5"/>
                  <w:rPr>
                    <w:rStyle w:val="10"/>
                  </w:rPr>
                </w:pPr>
                <w:r>
                  <w:rPr>
                    <w:rFonts w:hint="eastAsia"/>
                  </w:rPr>
                  <w:t>—</w:t>
                </w:r>
                <w:r>
                  <w:fldChar w:fldCharType="begin"/>
                </w:r>
                <w:r>
                  <w:rPr>
                    <w:rStyle w:val="10"/>
                  </w:rPr>
                  <w:instrText xml:space="preserve">PAGE  </w:instrText>
                </w:r>
                <w:r>
                  <w:fldChar w:fldCharType="separate"/>
                </w:r>
                <w:r>
                  <w:rPr>
                    <w:rStyle w:val="10"/>
                  </w:rPr>
                  <w:t>3</w:t>
                </w:r>
                <w:r>
                  <w:fldChar w:fldCharType="end"/>
                </w:r>
                <w:r>
                  <w:rPr>
                    <w:rFonts w:hint="eastAsia"/>
                  </w:rPr>
                  <w:t>—</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0"/>
      </w:rPr>
    </w:pPr>
    <w:r>
      <w:fldChar w:fldCharType="begin"/>
    </w:r>
    <w:r>
      <w:rPr>
        <w:rStyle w:val="10"/>
      </w:rPr>
      <w:instrText xml:space="preserve">PAGE  </w:instrText>
    </w:r>
    <w:r>
      <w:fldChar w:fldCharType="separate"/>
    </w:r>
    <w:r>
      <w:rPr>
        <w:rStyle w:val="10"/>
      </w:rPr>
      <w:t>2</w:t>
    </w:r>
    <w:r>
      <w:fldChar w:fldCharType="end"/>
    </w:r>
  </w:p>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60EC210E"/>
    <w:rsid w:val="00023281"/>
    <w:rsid w:val="000601D0"/>
    <w:rsid w:val="000617AF"/>
    <w:rsid w:val="00087A8B"/>
    <w:rsid w:val="000E3FB9"/>
    <w:rsid w:val="00110F40"/>
    <w:rsid w:val="0013165E"/>
    <w:rsid w:val="0027438B"/>
    <w:rsid w:val="002B0521"/>
    <w:rsid w:val="003337CB"/>
    <w:rsid w:val="00383AA8"/>
    <w:rsid w:val="003E5270"/>
    <w:rsid w:val="00413FA3"/>
    <w:rsid w:val="00465E44"/>
    <w:rsid w:val="004B4DC0"/>
    <w:rsid w:val="004E4D6E"/>
    <w:rsid w:val="005A7922"/>
    <w:rsid w:val="005D77EB"/>
    <w:rsid w:val="005E6528"/>
    <w:rsid w:val="00637E9C"/>
    <w:rsid w:val="00647901"/>
    <w:rsid w:val="00693E7D"/>
    <w:rsid w:val="006A16B3"/>
    <w:rsid w:val="006D354A"/>
    <w:rsid w:val="00703C20"/>
    <w:rsid w:val="00786F1E"/>
    <w:rsid w:val="007F5B40"/>
    <w:rsid w:val="00874011"/>
    <w:rsid w:val="0091433C"/>
    <w:rsid w:val="00945402"/>
    <w:rsid w:val="00956FD8"/>
    <w:rsid w:val="00A77F94"/>
    <w:rsid w:val="00A80EC1"/>
    <w:rsid w:val="00B04C48"/>
    <w:rsid w:val="00B47E0E"/>
    <w:rsid w:val="00B53988"/>
    <w:rsid w:val="00B55551"/>
    <w:rsid w:val="00B804F6"/>
    <w:rsid w:val="00BA7F0E"/>
    <w:rsid w:val="00BE13BE"/>
    <w:rsid w:val="00BF1D72"/>
    <w:rsid w:val="00C57DD5"/>
    <w:rsid w:val="00CB4A0F"/>
    <w:rsid w:val="00CE57A4"/>
    <w:rsid w:val="00D10D14"/>
    <w:rsid w:val="00D75628"/>
    <w:rsid w:val="00DF4FDD"/>
    <w:rsid w:val="00E4416C"/>
    <w:rsid w:val="00FA5A19"/>
    <w:rsid w:val="00FC0B81"/>
    <w:rsid w:val="00FC5B50"/>
    <w:rsid w:val="013D3D46"/>
    <w:rsid w:val="01B74B8A"/>
    <w:rsid w:val="01F375C5"/>
    <w:rsid w:val="01FA758E"/>
    <w:rsid w:val="02243F51"/>
    <w:rsid w:val="02697EC7"/>
    <w:rsid w:val="039F6525"/>
    <w:rsid w:val="04093A25"/>
    <w:rsid w:val="042922F1"/>
    <w:rsid w:val="042C7A64"/>
    <w:rsid w:val="04967CED"/>
    <w:rsid w:val="04B87A7C"/>
    <w:rsid w:val="04E9535F"/>
    <w:rsid w:val="0624551D"/>
    <w:rsid w:val="06267A83"/>
    <w:rsid w:val="06B019FF"/>
    <w:rsid w:val="06BA75F4"/>
    <w:rsid w:val="073A0294"/>
    <w:rsid w:val="076B7C6D"/>
    <w:rsid w:val="07997ABF"/>
    <w:rsid w:val="07DA55E8"/>
    <w:rsid w:val="07E535C8"/>
    <w:rsid w:val="08CD246B"/>
    <w:rsid w:val="09163FCD"/>
    <w:rsid w:val="09FF1DF6"/>
    <w:rsid w:val="0A2A6C91"/>
    <w:rsid w:val="0AB35958"/>
    <w:rsid w:val="0B4C7830"/>
    <w:rsid w:val="0B802CDA"/>
    <w:rsid w:val="0B9F14F3"/>
    <w:rsid w:val="0BD20374"/>
    <w:rsid w:val="0C03539C"/>
    <w:rsid w:val="0C380555"/>
    <w:rsid w:val="0C433AF3"/>
    <w:rsid w:val="0D011E97"/>
    <w:rsid w:val="0D2E2547"/>
    <w:rsid w:val="0E030EE3"/>
    <w:rsid w:val="0E7E4995"/>
    <w:rsid w:val="0EF724B2"/>
    <w:rsid w:val="0F79100A"/>
    <w:rsid w:val="0F8273D3"/>
    <w:rsid w:val="0FCF19E0"/>
    <w:rsid w:val="0FED1D30"/>
    <w:rsid w:val="104874A4"/>
    <w:rsid w:val="113B41ED"/>
    <w:rsid w:val="114D5EF2"/>
    <w:rsid w:val="12470758"/>
    <w:rsid w:val="129E16D7"/>
    <w:rsid w:val="12AF397B"/>
    <w:rsid w:val="12EB5BB4"/>
    <w:rsid w:val="132062FD"/>
    <w:rsid w:val="135B4172"/>
    <w:rsid w:val="13783490"/>
    <w:rsid w:val="13CD6CB0"/>
    <w:rsid w:val="14BB24D8"/>
    <w:rsid w:val="1606078B"/>
    <w:rsid w:val="16095C37"/>
    <w:rsid w:val="16540A86"/>
    <w:rsid w:val="16CB4734"/>
    <w:rsid w:val="17114771"/>
    <w:rsid w:val="17697977"/>
    <w:rsid w:val="1779505D"/>
    <w:rsid w:val="17A40503"/>
    <w:rsid w:val="18802B02"/>
    <w:rsid w:val="18AE4BF9"/>
    <w:rsid w:val="19622398"/>
    <w:rsid w:val="19961283"/>
    <w:rsid w:val="1ADD47E4"/>
    <w:rsid w:val="1AFF6833"/>
    <w:rsid w:val="1B3345C7"/>
    <w:rsid w:val="1B5B2F3F"/>
    <w:rsid w:val="1D3A64D3"/>
    <w:rsid w:val="1D8078F0"/>
    <w:rsid w:val="1D8A7CF4"/>
    <w:rsid w:val="1D8C2233"/>
    <w:rsid w:val="1DF13135"/>
    <w:rsid w:val="1F651680"/>
    <w:rsid w:val="202A5B82"/>
    <w:rsid w:val="20A2715F"/>
    <w:rsid w:val="20A54A5E"/>
    <w:rsid w:val="21131186"/>
    <w:rsid w:val="224D2C38"/>
    <w:rsid w:val="232531A4"/>
    <w:rsid w:val="257C1971"/>
    <w:rsid w:val="258F152A"/>
    <w:rsid w:val="260B71DC"/>
    <w:rsid w:val="26575BDA"/>
    <w:rsid w:val="266F57D9"/>
    <w:rsid w:val="2687776C"/>
    <w:rsid w:val="26E73918"/>
    <w:rsid w:val="26ED7A3B"/>
    <w:rsid w:val="26F57DC6"/>
    <w:rsid w:val="27C123AF"/>
    <w:rsid w:val="27D73293"/>
    <w:rsid w:val="27D804E2"/>
    <w:rsid w:val="282113AC"/>
    <w:rsid w:val="28393CE5"/>
    <w:rsid w:val="283B5AC8"/>
    <w:rsid w:val="28896470"/>
    <w:rsid w:val="294974D7"/>
    <w:rsid w:val="29955D12"/>
    <w:rsid w:val="2A9436D1"/>
    <w:rsid w:val="2AA261A8"/>
    <w:rsid w:val="2B6C3E00"/>
    <w:rsid w:val="2C5C7220"/>
    <w:rsid w:val="2C85508F"/>
    <w:rsid w:val="2CB00430"/>
    <w:rsid w:val="2CC11356"/>
    <w:rsid w:val="2D8F6C56"/>
    <w:rsid w:val="2D9E0C42"/>
    <w:rsid w:val="301A2A58"/>
    <w:rsid w:val="30624D71"/>
    <w:rsid w:val="30B93998"/>
    <w:rsid w:val="31677992"/>
    <w:rsid w:val="31D46D77"/>
    <w:rsid w:val="31D86360"/>
    <w:rsid w:val="31F56466"/>
    <w:rsid w:val="32221092"/>
    <w:rsid w:val="32D056B8"/>
    <w:rsid w:val="334906FE"/>
    <w:rsid w:val="33DC0987"/>
    <w:rsid w:val="353D39F8"/>
    <w:rsid w:val="359A6FAD"/>
    <w:rsid w:val="35EB3C95"/>
    <w:rsid w:val="363F2A76"/>
    <w:rsid w:val="364B78AE"/>
    <w:rsid w:val="373A064A"/>
    <w:rsid w:val="37EA445A"/>
    <w:rsid w:val="37FA69D3"/>
    <w:rsid w:val="38022515"/>
    <w:rsid w:val="38824360"/>
    <w:rsid w:val="389E4211"/>
    <w:rsid w:val="39600A77"/>
    <w:rsid w:val="39A709B7"/>
    <w:rsid w:val="39B16A73"/>
    <w:rsid w:val="39BE6BF4"/>
    <w:rsid w:val="3A314C60"/>
    <w:rsid w:val="3A966C4F"/>
    <w:rsid w:val="3ADA2C5A"/>
    <w:rsid w:val="3AF4362A"/>
    <w:rsid w:val="3B8A7848"/>
    <w:rsid w:val="3BC847CD"/>
    <w:rsid w:val="3BCD79C7"/>
    <w:rsid w:val="3C904C1D"/>
    <w:rsid w:val="3CCB09DC"/>
    <w:rsid w:val="3CF8731E"/>
    <w:rsid w:val="3EE8515A"/>
    <w:rsid w:val="3F6C2171"/>
    <w:rsid w:val="400A3E72"/>
    <w:rsid w:val="402B11DA"/>
    <w:rsid w:val="404213DC"/>
    <w:rsid w:val="419E03AB"/>
    <w:rsid w:val="423669CF"/>
    <w:rsid w:val="43375159"/>
    <w:rsid w:val="436A20A8"/>
    <w:rsid w:val="43BC1280"/>
    <w:rsid w:val="43D83AD0"/>
    <w:rsid w:val="440B54A8"/>
    <w:rsid w:val="4443640D"/>
    <w:rsid w:val="4492798C"/>
    <w:rsid w:val="44AC2574"/>
    <w:rsid w:val="452C61CF"/>
    <w:rsid w:val="459F2D4F"/>
    <w:rsid w:val="45D07A39"/>
    <w:rsid w:val="46125B8C"/>
    <w:rsid w:val="46463100"/>
    <w:rsid w:val="46475253"/>
    <w:rsid w:val="46BD66E2"/>
    <w:rsid w:val="470136CE"/>
    <w:rsid w:val="47184616"/>
    <w:rsid w:val="484F5113"/>
    <w:rsid w:val="487E0AE0"/>
    <w:rsid w:val="4898715B"/>
    <w:rsid w:val="48BB5418"/>
    <w:rsid w:val="4926377B"/>
    <w:rsid w:val="493C54DD"/>
    <w:rsid w:val="495F63C7"/>
    <w:rsid w:val="496B646D"/>
    <w:rsid w:val="49A4609F"/>
    <w:rsid w:val="4AA73DA0"/>
    <w:rsid w:val="4B6C38DD"/>
    <w:rsid w:val="4C376920"/>
    <w:rsid w:val="4CC518F1"/>
    <w:rsid w:val="4D4546A0"/>
    <w:rsid w:val="4D647F4E"/>
    <w:rsid w:val="4DEA7520"/>
    <w:rsid w:val="4DF72166"/>
    <w:rsid w:val="4E2C24F0"/>
    <w:rsid w:val="4E513E86"/>
    <w:rsid w:val="4E7D0EDC"/>
    <w:rsid w:val="4EFF0CB6"/>
    <w:rsid w:val="4F86641C"/>
    <w:rsid w:val="4FD34BDE"/>
    <w:rsid w:val="4FDA5638"/>
    <w:rsid w:val="503635F8"/>
    <w:rsid w:val="50862127"/>
    <w:rsid w:val="50E048A5"/>
    <w:rsid w:val="50F42F7D"/>
    <w:rsid w:val="5100381D"/>
    <w:rsid w:val="51417E89"/>
    <w:rsid w:val="51535762"/>
    <w:rsid w:val="51583915"/>
    <w:rsid w:val="51AF0FB8"/>
    <w:rsid w:val="52065FEA"/>
    <w:rsid w:val="52C14E84"/>
    <w:rsid w:val="53431594"/>
    <w:rsid w:val="53495BB7"/>
    <w:rsid w:val="53664AAA"/>
    <w:rsid w:val="54A30629"/>
    <w:rsid w:val="54B62178"/>
    <w:rsid w:val="54DB0565"/>
    <w:rsid w:val="54DC7FE3"/>
    <w:rsid w:val="54EC7B28"/>
    <w:rsid w:val="54F44A74"/>
    <w:rsid w:val="55357E32"/>
    <w:rsid w:val="55B10A43"/>
    <w:rsid w:val="566168CA"/>
    <w:rsid w:val="56620585"/>
    <w:rsid w:val="568B0A21"/>
    <w:rsid w:val="56903135"/>
    <w:rsid w:val="571C1C1A"/>
    <w:rsid w:val="586C2B6F"/>
    <w:rsid w:val="58B30FF6"/>
    <w:rsid w:val="58E409D6"/>
    <w:rsid w:val="59C2653B"/>
    <w:rsid w:val="59F81044"/>
    <w:rsid w:val="5AB206B6"/>
    <w:rsid w:val="5AFE554C"/>
    <w:rsid w:val="5B2065F6"/>
    <w:rsid w:val="5B272B8A"/>
    <w:rsid w:val="5B696E25"/>
    <w:rsid w:val="5BE03291"/>
    <w:rsid w:val="5C684B24"/>
    <w:rsid w:val="5CA745A7"/>
    <w:rsid w:val="5D314F5E"/>
    <w:rsid w:val="5D7122E5"/>
    <w:rsid w:val="5D8F59AE"/>
    <w:rsid w:val="5DC70FB2"/>
    <w:rsid w:val="5E024B77"/>
    <w:rsid w:val="5E331CAA"/>
    <w:rsid w:val="5E4B6074"/>
    <w:rsid w:val="5E9551EC"/>
    <w:rsid w:val="5EBB7FA0"/>
    <w:rsid w:val="5EC42A4A"/>
    <w:rsid w:val="5ECF3FF8"/>
    <w:rsid w:val="5ED425D8"/>
    <w:rsid w:val="5F4019FA"/>
    <w:rsid w:val="601B61D1"/>
    <w:rsid w:val="60EC210E"/>
    <w:rsid w:val="61285107"/>
    <w:rsid w:val="612E0F6E"/>
    <w:rsid w:val="613E222A"/>
    <w:rsid w:val="61C34BAD"/>
    <w:rsid w:val="61FF405E"/>
    <w:rsid w:val="629A4B5F"/>
    <w:rsid w:val="62D62061"/>
    <w:rsid w:val="630C7231"/>
    <w:rsid w:val="63694B52"/>
    <w:rsid w:val="63B6747C"/>
    <w:rsid w:val="63BB55D6"/>
    <w:rsid w:val="63F11864"/>
    <w:rsid w:val="64515626"/>
    <w:rsid w:val="64905ED8"/>
    <w:rsid w:val="64AB31DB"/>
    <w:rsid w:val="64B92CD4"/>
    <w:rsid w:val="64F03AD4"/>
    <w:rsid w:val="64F97701"/>
    <w:rsid w:val="65E05757"/>
    <w:rsid w:val="665022A9"/>
    <w:rsid w:val="67892281"/>
    <w:rsid w:val="685E0AAF"/>
    <w:rsid w:val="68C506B7"/>
    <w:rsid w:val="699F1E0D"/>
    <w:rsid w:val="69BB39E6"/>
    <w:rsid w:val="6AE22041"/>
    <w:rsid w:val="6B022469"/>
    <w:rsid w:val="6B494D77"/>
    <w:rsid w:val="6B673DB0"/>
    <w:rsid w:val="6B761F4C"/>
    <w:rsid w:val="6C8F6676"/>
    <w:rsid w:val="6C921B82"/>
    <w:rsid w:val="6D146E29"/>
    <w:rsid w:val="6D4F1705"/>
    <w:rsid w:val="6D8D3F8D"/>
    <w:rsid w:val="6E634FC7"/>
    <w:rsid w:val="6F142989"/>
    <w:rsid w:val="6F222B83"/>
    <w:rsid w:val="6F3B10FF"/>
    <w:rsid w:val="6F7C6A39"/>
    <w:rsid w:val="6FC1694D"/>
    <w:rsid w:val="70463319"/>
    <w:rsid w:val="70735341"/>
    <w:rsid w:val="70981E28"/>
    <w:rsid w:val="70AD1E6A"/>
    <w:rsid w:val="71B20051"/>
    <w:rsid w:val="72FD592A"/>
    <w:rsid w:val="73490AE5"/>
    <w:rsid w:val="73922A5F"/>
    <w:rsid w:val="740B4B5F"/>
    <w:rsid w:val="7421085A"/>
    <w:rsid w:val="743A0E27"/>
    <w:rsid w:val="74677B26"/>
    <w:rsid w:val="75787680"/>
    <w:rsid w:val="75CD0F81"/>
    <w:rsid w:val="75F4163F"/>
    <w:rsid w:val="762724D6"/>
    <w:rsid w:val="767731D9"/>
    <w:rsid w:val="76D16708"/>
    <w:rsid w:val="76D5526A"/>
    <w:rsid w:val="772E4DDD"/>
    <w:rsid w:val="77802B71"/>
    <w:rsid w:val="778468D5"/>
    <w:rsid w:val="77A26BC7"/>
    <w:rsid w:val="77A36808"/>
    <w:rsid w:val="77B54D36"/>
    <w:rsid w:val="77BC346D"/>
    <w:rsid w:val="7813418B"/>
    <w:rsid w:val="78782D5A"/>
    <w:rsid w:val="791D7DAA"/>
    <w:rsid w:val="794351D5"/>
    <w:rsid w:val="79876A20"/>
    <w:rsid w:val="79D149EF"/>
    <w:rsid w:val="79EE4AC0"/>
    <w:rsid w:val="7A1363AB"/>
    <w:rsid w:val="7ACD5310"/>
    <w:rsid w:val="7B212861"/>
    <w:rsid w:val="7B331036"/>
    <w:rsid w:val="7B5A7F49"/>
    <w:rsid w:val="7C1A2952"/>
    <w:rsid w:val="7C5C4670"/>
    <w:rsid w:val="7C8A0D39"/>
    <w:rsid w:val="7CB044DC"/>
    <w:rsid w:val="7CF33540"/>
    <w:rsid w:val="7DAC7CE0"/>
    <w:rsid w:val="7E22703C"/>
    <w:rsid w:val="7EDF6BE1"/>
    <w:rsid w:val="7F23451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tLeast"/>
      <w:outlineLvl w:val="0"/>
    </w:pPr>
    <w:rPr>
      <w:b/>
      <w:bCs/>
      <w:kern w:val="44"/>
      <w:sz w:val="44"/>
      <w:szCs w:val="44"/>
    </w:rPr>
  </w:style>
  <w:style w:type="character" w:default="1" w:styleId="8">
    <w:name w:val="Default Paragraph Font"/>
    <w:semiHidden/>
    <w:unhideWhenUsed/>
    <w:qFormat/>
    <w:uiPriority w:val="1"/>
  </w:style>
  <w:style w:type="table" w:default="1" w:styleId="11">
    <w:name w:val="Normal Table"/>
    <w:semiHidden/>
    <w:unhideWhenUsed/>
    <w:qFormat/>
    <w:uiPriority w:val="99"/>
    <w:tblPr>
      <w:tblLayout w:type="fixed"/>
      <w:tblCellMar>
        <w:top w:w="0" w:type="dxa"/>
        <w:left w:w="108" w:type="dxa"/>
        <w:bottom w:w="0" w:type="dxa"/>
        <w:right w:w="108" w:type="dxa"/>
      </w:tblCellMar>
    </w:tblPr>
  </w:style>
  <w:style w:type="paragraph" w:styleId="3">
    <w:name w:val="Body Text"/>
    <w:basedOn w:val="1"/>
    <w:link w:val="13"/>
    <w:qFormat/>
    <w:uiPriority w:val="1"/>
    <w:pPr>
      <w:autoSpaceDE w:val="0"/>
      <w:autoSpaceDN w:val="0"/>
      <w:jc w:val="left"/>
    </w:pPr>
    <w:rPr>
      <w:rFonts w:ascii="宋体" w:hAnsi="宋体" w:eastAsia="宋体" w:cs="宋体"/>
      <w:kern w:val="0"/>
      <w:sz w:val="29"/>
      <w:szCs w:val="29"/>
      <w:lang w:eastAsia="en-US"/>
    </w:rPr>
  </w:style>
  <w:style w:type="paragraph" w:styleId="4">
    <w:name w:val="Balloon Text"/>
    <w:basedOn w:val="1"/>
    <w:link w:val="17"/>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100" w:beforeAutospacing="1" w:after="100" w:afterAutospacing="1"/>
      <w:jc w:val="left"/>
    </w:pPr>
    <w:rPr>
      <w:kern w:val="0"/>
      <w:sz w:val="24"/>
    </w:rPr>
  </w:style>
  <w:style w:type="character" w:styleId="9">
    <w:name w:val="Strong"/>
    <w:basedOn w:val="8"/>
    <w:qFormat/>
    <w:uiPriority w:val="0"/>
    <w:rPr>
      <w:b/>
    </w:rPr>
  </w:style>
  <w:style w:type="character" w:styleId="10">
    <w:name w:val="page number"/>
    <w:basedOn w:val="8"/>
    <w:qFormat/>
    <w:uiPriority w:val="0"/>
  </w:style>
  <w:style w:type="paragraph" w:customStyle="1" w:styleId="12">
    <w:name w:val="Heading 1"/>
    <w:basedOn w:val="1"/>
    <w:qFormat/>
    <w:uiPriority w:val="1"/>
    <w:pPr>
      <w:autoSpaceDE w:val="0"/>
      <w:autoSpaceDN w:val="0"/>
      <w:ind w:left="145"/>
      <w:jc w:val="left"/>
      <w:outlineLvl w:val="1"/>
    </w:pPr>
    <w:rPr>
      <w:rFonts w:ascii="宋体" w:hAnsi="宋体" w:eastAsia="宋体" w:cs="宋体"/>
      <w:kern w:val="0"/>
      <w:sz w:val="31"/>
      <w:szCs w:val="31"/>
      <w:lang w:eastAsia="en-US"/>
    </w:rPr>
  </w:style>
  <w:style w:type="character" w:customStyle="1" w:styleId="13">
    <w:name w:val="正文文本 Char"/>
    <w:basedOn w:val="8"/>
    <w:link w:val="3"/>
    <w:qFormat/>
    <w:uiPriority w:val="1"/>
    <w:rPr>
      <w:rFonts w:ascii="宋体" w:hAnsi="宋体" w:eastAsia="宋体" w:cs="宋体"/>
      <w:sz w:val="29"/>
      <w:szCs w:val="29"/>
      <w:lang w:eastAsia="en-US"/>
    </w:rPr>
  </w:style>
  <w:style w:type="paragraph" w:styleId="14">
    <w:name w:val="List Paragraph"/>
    <w:basedOn w:val="1"/>
    <w:qFormat/>
    <w:uiPriority w:val="1"/>
    <w:pPr>
      <w:autoSpaceDE w:val="0"/>
      <w:autoSpaceDN w:val="0"/>
      <w:ind w:left="212" w:hanging="382"/>
    </w:pPr>
    <w:rPr>
      <w:rFonts w:ascii="宋体" w:hAnsi="宋体" w:eastAsia="宋体" w:cs="宋体"/>
      <w:kern w:val="0"/>
      <w:sz w:val="22"/>
      <w:szCs w:val="22"/>
      <w:lang w:eastAsia="en-US"/>
    </w:rPr>
  </w:style>
  <w:style w:type="table" w:customStyle="1" w:styleId="15">
    <w:name w:val="Table Normal"/>
    <w:semiHidden/>
    <w:unhideWhenUsed/>
    <w:qFormat/>
    <w:uiPriority w:val="2"/>
    <w:pPr>
      <w:widowControl w:val="0"/>
      <w:autoSpaceDE w:val="0"/>
      <w:autoSpaceDN w:val="0"/>
    </w:pPr>
    <w:rPr>
      <w:sz w:val="22"/>
      <w:szCs w:val="22"/>
      <w:lang w:eastAsia="en-US"/>
    </w:rPr>
    <w:tblPr>
      <w:tblLayout w:type="fixed"/>
      <w:tblCellMar>
        <w:top w:w="0" w:type="dxa"/>
        <w:left w:w="0" w:type="dxa"/>
        <w:bottom w:w="0" w:type="dxa"/>
        <w:right w:w="0" w:type="dxa"/>
      </w:tblCellMar>
    </w:tblPr>
  </w:style>
  <w:style w:type="paragraph" w:customStyle="1" w:styleId="16">
    <w:name w:val="Table Paragraph"/>
    <w:basedOn w:val="1"/>
    <w:qFormat/>
    <w:uiPriority w:val="1"/>
    <w:pPr>
      <w:autoSpaceDE w:val="0"/>
      <w:autoSpaceDN w:val="0"/>
      <w:jc w:val="left"/>
    </w:pPr>
    <w:rPr>
      <w:rFonts w:ascii="宋体" w:hAnsi="宋体" w:eastAsia="宋体" w:cs="宋体"/>
      <w:kern w:val="0"/>
      <w:sz w:val="22"/>
      <w:szCs w:val="22"/>
      <w:lang w:eastAsia="en-US"/>
    </w:rPr>
  </w:style>
  <w:style w:type="character" w:customStyle="1" w:styleId="17">
    <w:name w:val="批注框文本 Char"/>
    <w:basedOn w:val="8"/>
    <w:link w:val="4"/>
    <w:qFormat/>
    <w:uiPriority w:val="0"/>
    <w:rPr>
      <w:kern w:val="2"/>
      <w:sz w:val="18"/>
      <w:szCs w:val="18"/>
    </w:rPr>
  </w:style>
  <w:style w:type="character" w:customStyle="1" w:styleId="18">
    <w:name w:val="页眉 Char"/>
    <w:basedOn w:val="8"/>
    <w:link w:val="6"/>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45"/>
    <customShpInfo spid="_x0000_s1054"/>
    <customShpInfo spid="_x0000_s1055"/>
    <customShpInfo spid="_x0000_s1056"/>
    <customShpInfo spid="_x0000_s1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5</Pages>
  <Words>269</Words>
  <Characters>1538</Characters>
  <Lines>12</Lines>
  <Paragraphs>3</Paragraphs>
  <TotalTime>0</TotalTime>
  <ScaleCrop>false</ScaleCrop>
  <LinksUpToDate>false</LinksUpToDate>
  <CharactersWithSpaces>1804</CharactersWithSpaces>
  <Application>WPS Office_10.8.2.6784_F1E327BC-269C-435d-A152-05C5408002CA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2017-02-23T01:52:00Z</dcterms:created>
  <dc:creator>Administrator</dc:creator>
  <cp:lastModifiedBy>大附院</cp:lastModifiedBy>
  <cp:lastPrinted>2021-08-13T03:02:00Z</cp:lastPrinted>
  <dcterms:modified xsi:type="dcterms:W3CDTF">2021-09-06T11:31:21Z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