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Pr="003E1EC2" w:rsidRDefault="00670B5E">
      <w:pPr>
        <w:tabs>
          <w:tab w:val="left" w:pos="2574"/>
        </w:tabs>
        <w:spacing w:line="600" w:lineRule="exact"/>
        <w:jc w:val="center"/>
        <w:rPr>
          <w:rFonts w:ascii="方正仿宋_GBK" w:eastAsia="方正仿宋_GBK"/>
          <w:sz w:val="32"/>
          <w:szCs w:val="32"/>
        </w:rPr>
      </w:pPr>
      <w:r w:rsidRPr="003E1EC2">
        <w:rPr>
          <w:rFonts w:ascii="方正仿宋_GBK" w:eastAsia="方正仿宋_GBK" w:hint="eastAsia"/>
          <w:sz w:val="32"/>
          <w:szCs w:val="32"/>
        </w:rPr>
        <w:t>大附院发〔</w:t>
      </w:r>
      <w:r w:rsidR="00BF32AB">
        <w:rPr>
          <w:rFonts w:ascii="方正仿宋_GBK" w:eastAsia="方正仿宋_GBK" w:hint="eastAsia"/>
          <w:sz w:val="32"/>
          <w:szCs w:val="32"/>
        </w:rPr>
        <w:t>2020</w:t>
      </w:r>
      <w:r w:rsidRPr="003E1EC2">
        <w:rPr>
          <w:rFonts w:ascii="方正仿宋_GBK" w:eastAsia="方正仿宋_GBK" w:hint="eastAsia"/>
          <w:sz w:val="32"/>
          <w:szCs w:val="32"/>
        </w:rPr>
        <w:t>〕</w:t>
      </w:r>
      <w:r w:rsidR="00126DA3">
        <w:rPr>
          <w:rFonts w:ascii="方正仿宋_GBK" w:eastAsia="方正仿宋_GBK" w:hint="eastAsia"/>
          <w:sz w:val="32"/>
          <w:szCs w:val="32"/>
        </w:rPr>
        <w:t>22</w:t>
      </w:r>
      <w:r w:rsidRPr="003E1EC2">
        <w:rPr>
          <w:rFonts w:ascii="方正仿宋_GBK" w:eastAsia="方正仿宋_GBK" w:hint="eastAsia"/>
          <w:sz w:val="32"/>
          <w:szCs w:val="32"/>
        </w:rPr>
        <w:t>号</w:t>
      </w:r>
    </w:p>
    <w:p w:rsidR="009E3B44" w:rsidRDefault="009E3B44">
      <w:pPr>
        <w:tabs>
          <w:tab w:val="left" w:pos="2574"/>
        </w:tabs>
        <w:spacing w:line="600" w:lineRule="exact"/>
        <w:jc w:val="center"/>
        <w:rPr>
          <w:rFonts w:ascii="仿宋_GB2312" w:eastAsia="仿宋_GB2312"/>
          <w:sz w:val="32"/>
          <w:szCs w:val="32"/>
        </w:rPr>
      </w:pPr>
    </w:p>
    <w:p w:rsidR="00126DA3" w:rsidRPr="002445BC" w:rsidRDefault="00126DA3" w:rsidP="00126DA3">
      <w:pPr>
        <w:spacing w:line="600" w:lineRule="exact"/>
        <w:jc w:val="center"/>
        <w:rPr>
          <w:rFonts w:ascii="方正小标宋_GBK" w:eastAsia="方正小标宋_GBK"/>
          <w:b/>
          <w:bCs/>
          <w:sz w:val="44"/>
          <w:szCs w:val="44"/>
        </w:rPr>
      </w:pPr>
      <w:r w:rsidRPr="002445BC">
        <w:rPr>
          <w:rFonts w:ascii="方正小标宋_GBK" w:eastAsia="方正小标宋_GBK" w:hint="eastAsia"/>
          <w:b/>
          <w:bCs/>
          <w:sz w:val="44"/>
          <w:szCs w:val="44"/>
        </w:rPr>
        <w:t>关于印发大理大学第一附属医院（临床医学院）</w:t>
      </w:r>
    </w:p>
    <w:p w:rsidR="00126DA3" w:rsidRPr="002445BC" w:rsidRDefault="00126DA3" w:rsidP="00126DA3">
      <w:pPr>
        <w:spacing w:line="600" w:lineRule="exact"/>
        <w:jc w:val="center"/>
        <w:rPr>
          <w:rFonts w:ascii="方正小标宋_GBK" w:eastAsia="方正小标宋_GBK"/>
          <w:b/>
          <w:bCs/>
          <w:sz w:val="44"/>
          <w:szCs w:val="44"/>
        </w:rPr>
      </w:pPr>
      <w:r w:rsidRPr="002445BC">
        <w:rPr>
          <w:rFonts w:ascii="方正小标宋_GBK" w:eastAsia="方正小标宋_GBK" w:hint="eastAsia"/>
          <w:b/>
          <w:bCs/>
          <w:sz w:val="44"/>
          <w:szCs w:val="44"/>
        </w:rPr>
        <w:t>研究生指导教师工作条例（试行）的通知</w:t>
      </w:r>
    </w:p>
    <w:p w:rsidR="00126DA3" w:rsidRDefault="00126DA3" w:rsidP="00126DA3">
      <w:pPr>
        <w:spacing w:line="600" w:lineRule="exact"/>
        <w:jc w:val="left"/>
        <w:rPr>
          <w:rFonts w:ascii="方正仿宋_GBK" w:eastAsia="方正仿宋_GBK"/>
          <w:bCs/>
          <w:sz w:val="32"/>
          <w:szCs w:val="32"/>
        </w:rPr>
      </w:pPr>
    </w:p>
    <w:p w:rsidR="00126DA3" w:rsidRPr="002445BC" w:rsidRDefault="002103FB" w:rsidP="00126DA3">
      <w:pPr>
        <w:spacing w:line="600" w:lineRule="exact"/>
        <w:jc w:val="left"/>
        <w:rPr>
          <w:rFonts w:ascii="方正仿宋_GBK" w:eastAsia="方正仿宋_GBK"/>
          <w:bCs/>
          <w:sz w:val="32"/>
          <w:szCs w:val="32"/>
        </w:rPr>
      </w:pPr>
      <w:r>
        <w:rPr>
          <w:rFonts w:ascii="方正仿宋_GBK" w:eastAsia="方正仿宋_GBK" w:hint="eastAsia"/>
          <w:bCs/>
          <w:sz w:val="32"/>
          <w:szCs w:val="32"/>
        </w:rPr>
        <w:t>各研究所联合培养单位</w:t>
      </w:r>
      <w:r w:rsidR="00126DA3" w:rsidRPr="002445BC">
        <w:rPr>
          <w:rFonts w:ascii="方正仿宋_GBK" w:eastAsia="方正仿宋_GBK" w:hint="eastAsia"/>
          <w:bCs/>
          <w:sz w:val="32"/>
          <w:szCs w:val="32"/>
        </w:rPr>
        <w:t>：</w:t>
      </w:r>
    </w:p>
    <w:p w:rsidR="00126DA3" w:rsidRPr="002445BC" w:rsidRDefault="00126DA3" w:rsidP="00126DA3">
      <w:pPr>
        <w:spacing w:line="600" w:lineRule="exact"/>
        <w:ind w:firstLineChars="200" w:firstLine="616"/>
        <w:jc w:val="left"/>
        <w:rPr>
          <w:rFonts w:ascii="方正仿宋_GBK" w:eastAsia="方正仿宋_GBK"/>
          <w:bCs/>
          <w:sz w:val="32"/>
          <w:szCs w:val="32"/>
        </w:rPr>
      </w:pPr>
      <w:r w:rsidRPr="002445BC">
        <w:rPr>
          <w:rFonts w:ascii="方正仿宋_GBK" w:eastAsia="方正仿宋_GBK" w:hint="eastAsia"/>
          <w:bCs/>
          <w:sz w:val="32"/>
          <w:szCs w:val="32"/>
        </w:rPr>
        <w:t>《大理大学第一附属医院（临床医学院）研究生指导教师工作条例（试行）》已经医院研究同意，现印发给你们，请认真组织学习</w:t>
      </w:r>
      <w:r>
        <w:rPr>
          <w:rFonts w:ascii="方正仿宋_GBK" w:eastAsia="方正仿宋_GBK" w:hint="eastAsia"/>
          <w:bCs/>
          <w:sz w:val="32"/>
          <w:szCs w:val="32"/>
        </w:rPr>
        <w:t>。</w:t>
      </w:r>
    </w:p>
    <w:p w:rsidR="00126DA3" w:rsidRPr="002445BC" w:rsidRDefault="00126DA3" w:rsidP="00126DA3">
      <w:pPr>
        <w:spacing w:line="600" w:lineRule="exact"/>
        <w:ind w:firstLineChars="200" w:firstLine="616"/>
        <w:jc w:val="left"/>
        <w:rPr>
          <w:rFonts w:ascii="方正仿宋_GBK" w:eastAsia="方正仿宋_GBK"/>
          <w:bCs/>
          <w:sz w:val="32"/>
          <w:szCs w:val="32"/>
        </w:rPr>
      </w:pPr>
    </w:p>
    <w:p w:rsidR="00126DA3" w:rsidRPr="002445BC" w:rsidRDefault="00126DA3" w:rsidP="00126DA3">
      <w:pPr>
        <w:spacing w:line="600" w:lineRule="exact"/>
        <w:jc w:val="center"/>
        <w:rPr>
          <w:rFonts w:ascii="方正仿宋_GBK" w:eastAsia="方正仿宋_GBK"/>
          <w:bCs/>
          <w:sz w:val="32"/>
          <w:szCs w:val="32"/>
        </w:rPr>
      </w:pPr>
    </w:p>
    <w:p w:rsidR="00126DA3" w:rsidRPr="002445BC" w:rsidRDefault="00126DA3" w:rsidP="00126DA3">
      <w:pPr>
        <w:spacing w:line="600" w:lineRule="exact"/>
        <w:jc w:val="center"/>
        <w:rPr>
          <w:rFonts w:ascii="方正仿宋_GBK" w:eastAsia="方正仿宋_GBK"/>
          <w:bCs/>
          <w:sz w:val="32"/>
          <w:szCs w:val="32"/>
        </w:rPr>
      </w:pPr>
      <w:r w:rsidRPr="002445BC">
        <w:rPr>
          <w:rFonts w:ascii="方正仿宋_GBK" w:eastAsia="方正仿宋_GBK" w:hint="eastAsia"/>
          <w:bCs/>
          <w:sz w:val="32"/>
          <w:szCs w:val="32"/>
        </w:rPr>
        <w:t xml:space="preserve">      大理大学第一附属医院（临床医学院）</w:t>
      </w:r>
    </w:p>
    <w:p w:rsidR="00126DA3" w:rsidRPr="002445BC" w:rsidRDefault="00126DA3" w:rsidP="00126DA3">
      <w:pPr>
        <w:spacing w:line="600" w:lineRule="exact"/>
        <w:jc w:val="center"/>
        <w:rPr>
          <w:rFonts w:ascii="方正仿宋_GBK" w:eastAsia="方正仿宋_GBK"/>
          <w:bCs/>
          <w:sz w:val="32"/>
          <w:szCs w:val="32"/>
        </w:rPr>
      </w:pPr>
      <w:r w:rsidRPr="002445BC">
        <w:rPr>
          <w:rFonts w:ascii="方正仿宋_GBK" w:eastAsia="方正仿宋_GBK" w:hint="eastAsia"/>
          <w:bCs/>
          <w:sz w:val="32"/>
          <w:szCs w:val="32"/>
        </w:rPr>
        <w:t>2020年8月</w:t>
      </w:r>
      <w:r w:rsidR="00E93B49">
        <w:rPr>
          <w:rFonts w:ascii="方正仿宋_GBK" w:eastAsia="方正仿宋_GBK" w:hint="eastAsia"/>
          <w:bCs/>
          <w:sz w:val="32"/>
          <w:szCs w:val="32"/>
        </w:rPr>
        <w:t>10</w:t>
      </w:r>
      <w:r w:rsidR="00E41A72">
        <w:rPr>
          <w:rFonts w:ascii="方正仿宋_GBK" w:eastAsia="方正仿宋_GBK" w:hint="eastAsia"/>
          <w:bCs/>
          <w:sz w:val="32"/>
          <w:szCs w:val="32"/>
        </w:rPr>
        <w:t xml:space="preserve"> </w:t>
      </w:r>
      <w:r w:rsidRPr="002445BC">
        <w:rPr>
          <w:rFonts w:ascii="方正仿宋_GBK" w:eastAsia="方正仿宋_GBK" w:hint="eastAsia"/>
          <w:bCs/>
          <w:sz w:val="32"/>
          <w:szCs w:val="32"/>
        </w:rPr>
        <w:t>日</w:t>
      </w:r>
    </w:p>
    <w:p w:rsidR="00126DA3" w:rsidRPr="002445BC" w:rsidRDefault="00126DA3" w:rsidP="00126DA3">
      <w:pPr>
        <w:spacing w:line="600" w:lineRule="exact"/>
        <w:jc w:val="center"/>
        <w:rPr>
          <w:rFonts w:ascii="方正仿宋_GBK" w:eastAsia="方正仿宋_GBK"/>
          <w:bCs/>
          <w:sz w:val="32"/>
          <w:szCs w:val="32"/>
        </w:rPr>
      </w:pPr>
    </w:p>
    <w:p w:rsidR="00126DA3" w:rsidRPr="002445BC" w:rsidRDefault="00126DA3" w:rsidP="00126DA3">
      <w:pPr>
        <w:spacing w:line="600" w:lineRule="exact"/>
        <w:jc w:val="center"/>
        <w:rPr>
          <w:rFonts w:ascii="方正仿宋_GBK" w:eastAsia="方正仿宋_GBK"/>
          <w:bCs/>
          <w:sz w:val="32"/>
          <w:szCs w:val="32"/>
        </w:rPr>
      </w:pPr>
    </w:p>
    <w:p w:rsidR="00126DA3" w:rsidRDefault="00126DA3" w:rsidP="00126DA3">
      <w:pPr>
        <w:spacing w:line="600" w:lineRule="exact"/>
        <w:jc w:val="center"/>
        <w:rPr>
          <w:rFonts w:ascii="方正仿宋_GBK" w:eastAsia="方正仿宋_GBK"/>
          <w:bCs/>
          <w:sz w:val="32"/>
          <w:szCs w:val="32"/>
        </w:rPr>
      </w:pPr>
    </w:p>
    <w:p w:rsidR="00126DA3" w:rsidRPr="002445BC" w:rsidRDefault="00126DA3" w:rsidP="00126DA3">
      <w:pPr>
        <w:spacing w:line="600" w:lineRule="exact"/>
        <w:jc w:val="center"/>
        <w:rPr>
          <w:rFonts w:ascii="方正小标宋_GBK" w:eastAsia="方正小标宋_GBK"/>
          <w:b/>
          <w:bCs/>
          <w:sz w:val="44"/>
          <w:szCs w:val="44"/>
        </w:rPr>
      </w:pPr>
      <w:r w:rsidRPr="002445BC">
        <w:rPr>
          <w:rFonts w:ascii="方正小标宋_GBK" w:eastAsia="方正小标宋_GBK" w:hint="eastAsia"/>
          <w:b/>
          <w:bCs/>
          <w:sz w:val="44"/>
          <w:szCs w:val="44"/>
        </w:rPr>
        <w:lastRenderedPageBreak/>
        <w:t>大理大学第一附属医院（临床医学院）</w:t>
      </w:r>
    </w:p>
    <w:p w:rsidR="00126DA3" w:rsidRPr="002445BC" w:rsidRDefault="00126DA3" w:rsidP="00126DA3">
      <w:pPr>
        <w:spacing w:line="600" w:lineRule="exact"/>
        <w:jc w:val="center"/>
        <w:rPr>
          <w:rFonts w:ascii="方正小标宋_GBK" w:eastAsia="方正小标宋_GBK"/>
          <w:b/>
          <w:bCs/>
          <w:sz w:val="44"/>
          <w:szCs w:val="44"/>
        </w:rPr>
      </w:pPr>
      <w:r w:rsidRPr="002445BC">
        <w:rPr>
          <w:rFonts w:ascii="方正小标宋_GBK" w:eastAsia="方正小标宋_GBK" w:hint="eastAsia"/>
          <w:b/>
          <w:bCs/>
          <w:sz w:val="44"/>
          <w:szCs w:val="44"/>
        </w:rPr>
        <w:t>研究生指导教师工作条例（试行）</w:t>
      </w:r>
    </w:p>
    <w:p w:rsidR="00126DA3" w:rsidRPr="002445BC" w:rsidRDefault="00126DA3" w:rsidP="00126DA3">
      <w:pPr>
        <w:spacing w:line="600" w:lineRule="exact"/>
        <w:rPr>
          <w:rFonts w:ascii="方正仿宋_GBK" w:eastAsia="方正仿宋_GBK"/>
          <w:sz w:val="32"/>
          <w:szCs w:val="32"/>
        </w:rPr>
      </w:pPr>
    </w:p>
    <w:p w:rsidR="00126DA3" w:rsidRPr="002445BC" w:rsidRDefault="00126DA3" w:rsidP="00126DA3">
      <w:pPr>
        <w:spacing w:line="600" w:lineRule="exact"/>
        <w:ind w:firstLineChars="200" w:firstLine="616"/>
        <w:rPr>
          <w:rFonts w:ascii="方正仿宋_GBK" w:eastAsia="方正仿宋_GBK"/>
          <w:sz w:val="32"/>
          <w:szCs w:val="32"/>
        </w:rPr>
      </w:pPr>
      <w:r w:rsidRPr="002445BC">
        <w:rPr>
          <w:rFonts w:ascii="方正仿宋_GBK" w:eastAsia="方正仿宋_GBK" w:hint="eastAsia"/>
          <w:sz w:val="32"/>
          <w:szCs w:val="32"/>
        </w:rPr>
        <w:t>研究生教育是高等教育的最高层次，承担着为国家培养高层次创新人才的重任，而研究生指导教师（以下简称“导师”）是高等学校设置的具有招收、培养、指导研究生资格的工作岗位；导师是研究生培养第一责任人，是研究生培养工作的主要实施者，在研究生培养过程中居主导地位。为确保研究生的培养质量，根据国家和学校相关文件精神，结合我院的实际情况，对导师的工作职责作以下规定（除学校文件要求外），每位导师须认识其工作的重要性，认真履行导师的职责，行使导师的权利。</w:t>
      </w:r>
    </w:p>
    <w:p w:rsidR="00126DA3" w:rsidRPr="002445BC" w:rsidRDefault="00126DA3" w:rsidP="00126DA3">
      <w:pPr>
        <w:spacing w:line="600" w:lineRule="exact"/>
        <w:ind w:firstLineChars="200" w:firstLine="616"/>
        <w:rPr>
          <w:rFonts w:ascii="方正黑体_GBK" w:eastAsia="方正黑体_GBK"/>
          <w:bCs/>
          <w:sz w:val="32"/>
          <w:szCs w:val="32"/>
        </w:rPr>
      </w:pPr>
      <w:r w:rsidRPr="002445BC">
        <w:rPr>
          <w:rFonts w:ascii="方正黑体_GBK" w:eastAsia="方正黑体_GBK" w:hint="eastAsia"/>
          <w:bCs/>
          <w:sz w:val="32"/>
          <w:szCs w:val="32"/>
        </w:rPr>
        <w:t>一、导师职责</w:t>
      </w:r>
    </w:p>
    <w:p w:rsidR="00126DA3" w:rsidRPr="002445BC" w:rsidRDefault="00126DA3" w:rsidP="00126DA3">
      <w:pPr>
        <w:spacing w:line="600" w:lineRule="exact"/>
        <w:ind w:firstLineChars="200" w:firstLine="616"/>
        <w:rPr>
          <w:rFonts w:ascii="方正仿宋_GBK" w:eastAsia="方正仿宋_GBK"/>
          <w:sz w:val="32"/>
          <w:szCs w:val="32"/>
        </w:rPr>
      </w:pPr>
      <w:r w:rsidRPr="002445BC">
        <w:rPr>
          <w:rFonts w:ascii="方正仿宋_GBK" w:eastAsia="方正仿宋_GBK" w:hint="eastAsia"/>
          <w:sz w:val="32"/>
          <w:szCs w:val="32"/>
        </w:rPr>
        <w:t>（一）负责研究生全过程、全方位的培养工作，指导研究生全面发展。</w:t>
      </w:r>
    </w:p>
    <w:p w:rsidR="00126DA3" w:rsidRPr="002445BC" w:rsidRDefault="00126DA3" w:rsidP="00126DA3">
      <w:pPr>
        <w:spacing w:line="600" w:lineRule="exact"/>
        <w:ind w:firstLineChars="200" w:firstLine="616"/>
        <w:rPr>
          <w:rFonts w:ascii="方正仿宋_GBK" w:eastAsia="方正仿宋_GBK"/>
          <w:sz w:val="32"/>
          <w:szCs w:val="32"/>
        </w:rPr>
      </w:pPr>
      <w:r w:rsidRPr="002445BC">
        <w:rPr>
          <w:rFonts w:ascii="方正仿宋_GBK" w:eastAsia="方正仿宋_GBK" w:hint="eastAsia"/>
          <w:sz w:val="32"/>
          <w:szCs w:val="32"/>
        </w:rPr>
        <w:t>（二）根据专业培养方案指导研究生在入学两个月内制定好培养计划，包括拟定课程学习、文献学习计划及教学工作要求等。确定指导小组成员，确定科研方向。</w:t>
      </w:r>
    </w:p>
    <w:p w:rsidR="00126DA3" w:rsidRPr="002445BC" w:rsidRDefault="00126DA3" w:rsidP="00126DA3">
      <w:pPr>
        <w:spacing w:line="600" w:lineRule="exact"/>
        <w:ind w:firstLineChars="200" w:firstLine="616"/>
        <w:rPr>
          <w:rFonts w:ascii="方正仿宋_GBK" w:eastAsia="方正仿宋_GBK"/>
          <w:sz w:val="32"/>
          <w:szCs w:val="32"/>
        </w:rPr>
      </w:pPr>
      <w:r w:rsidRPr="002445BC">
        <w:rPr>
          <w:rFonts w:ascii="方正仿宋_GBK" w:eastAsia="方正仿宋_GBK" w:hint="eastAsia"/>
          <w:sz w:val="32"/>
          <w:szCs w:val="32"/>
        </w:rPr>
        <w:t>（三）全过程指导研究生的培养工作。包括制定课程、安排临床训练（学术型）、指导检查教学工作、指导阅读文献、审定开题报告和论文工作计划、指导撰写课题计划书（包括基金项目）和学术论文、检查研究工作进展情况，解决课题研究中的困难，查阅原始记录、数据处理，审改论文，向教研室提出预答辩等，</w:t>
      </w:r>
      <w:r w:rsidRPr="002445BC">
        <w:rPr>
          <w:rFonts w:ascii="方正仿宋_GBK" w:eastAsia="方正仿宋_GBK" w:hint="eastAsia"/>
          <w:sz w:val="32"/>
          <w:szCs w:val="32"/>
        </w:rPr>
        <w:lastRenderedPageBreak/>
        <w:t>具体是：</w:t>
      </w:r>
    </w:p>
    <w:p w:rsidR="00126DA3" w:rsidRPr="0032557B" w:rsidRDefault="00126DA3" w:rsidP="00126DA3">
      <w:pPr>
        <w:spacing w:line="600" w:lineRule="exact"/>
        <w:ind w:firstLineChars="200" w:firstLine="618"/>
        <w:rPr>
          <w:rFonts w:ascii="方正黑体_GBK" w:eastAsia="方正黑体_GBK"/>
          <w:b/>
          <w:sz w:val="32"/>
          <w:szCs w:val="32"/>
        </w:rPr>
      </w:pPr>
      <w:r w:rsidRPr="0032557B">
        <w:rPr>
          <w:rFonts w:ascii="方正黑体_GBK" w:eastAsia="方正黑体_GBK" w:hint="eastAsia"/>
          <w:b/>
          <w:sz w:val="32"/>
          <w:szCs w:val="32"/>
        </w:rPr>
        <w:t>1</w:t>
      </w:r>
      <w:r w:rsidR="0032557B">
        <w:rPr>
          <w:rFonts w:ascii="方正黑体_GBK" w:eastAsia="方正黑体_GBK" w:hint="eastAsia"/>
          <w:b/>
          <w:sz w:val="32"/>
          <w:szCs w:val="32"/>
        </w:rPr>
        <w:t xml:space="preserve">. </w:t>
      </w:r>
      <w:r w:rsidRPr="0032557B">
        <w:rPr>
          <w:rFonts w:ascii="方正黑体_GBK" w:eastAsia="方正黑体_GBK" w:hint="eastAsia"/>
          <w:b/>
          <w:sz w:val="32"/>
          <w:szCs w:val="32"/>
        </w:rPr>
        <w:t>学术学位</w:t>
      </w:r>
    </w:p>
    <w:p w:rsidR="00126DA3" w:rsidRPr="002445BC" w:rsidRDefault="00126DA3" w:rsidP="00126DA3">
      <w:pPr>
        <w:spacing w:line="600" w:lineRule="exact"/>
        <w:ind w:firstLineChars="200" w:firstLine="616"/>
        <w:rPr>
          <w:rFonts w:ascii="方正仿宋_GBK" w:eastAsia="方正仿宋_GBK"/>
          <w:sz w:val="32"/>
          <w:szCs w:val="32"/>
        </w:rPr>
      </w:pPr>
      <w:r w:rsidRPr="002445BC">
        <w:rPr>
          <w:rFonts w:ascii="方正仿宋_GBK" w:eastAsia="方正仿宋_GBK" w:hint="eastAsia"/>
          <w:sz w:val="32"/>
          <w:szCs w:val="32"/>
        </w:rPr>
        <w:t>第一学年：开始进行课题研究的准备工作，完成开题报告、提交课题研究计划并开始课题研究工作。</w:t>
      </w:r>
    </w:p>
    <w:p w:rsidR="00126DA3" w:rsidRPr="002445BC" w:rsidRDefault="00126DA3" w:rsidP="00126DA3">
      <w:pPr>
        <w:spacing w:line="600" w:lineRule="exact"/>
        <w:ind w:firstLineChars="200" w:firstLine="616"/>
        <w:rPr>
          <w:rFonts w:ascii="方正仿宋_GBK" w:eastAsia="方正仿宋_GBK"/>
          <w:sz w:val="32"/>
          <w:szCs w:val="32"/>
        </w:rPr>
      </w:pPr>
      <w:r w:rsidRPr="002445BC">
        <w:rPr>
          <w:rFonts w:ascii="方正仿宋_GBK" w:eastAsia="方正仿宋_GBK" w:hint="eastAsia"/>
          <w:sz w:val="32"/>
          <w:szCs w:val="32"/>
        </w:rPr>
        <w:t>第二学年：继续完成课题研究工作，包括中期检查，进入临床轮转（不少于3个方向）；参与完成部分教学任务和学术活动。</w:t>
      </w:r>
    </w:p>
    <w:p w:rsidR="00126DA3" w:rsidRPr="002445BC" w:rsidRDefault="00126DA3" w:rsidP="00126DA3">
      <w:pPr>
        <w:spacing w:line="600" w:lineRule="exact"/>
        <w:ind w:firstLineChars="200" w:firstLine="616"/>
        <w:rPr>
          <w:rFonts w:ascii="方正仿宋_GBK" w:eastAsia="方正仿宋_GBK"/>
          <w:sz w:val="32"/>
          <w:szCs w:val="32"/>
        </w:rPr>
      </w:pPr>
      <w:r w:rsidRPr="002445BC">
        <w:rPr>
          <w:rFonts w:ascii="方正仿宋_GBK" w:eastAsia="方正仿宋_GBK" w:hint="eastAsia"/>
          <w:sz w:val="32"/>
          <w:szCs w:val="32"/>
        </w:rPr>
        <w:t>第三学年：继续完成课题研究工作和临床实践培训；完成学位论文撰写、</w:t>
      </w:r>
      <w:bookmarkStart w:id="0" w:name="_Hlk47563889"/>
      <w:r w:rsidRPr="002445BC">
        <w:rPr>
          <w:rFonts w:ascii="方正仿宋_GBK" w:eastAsia="方正仿宋_GBK" w:hint="eastAsia"/>
          <w:sz w:val="32"/>
          <w:szCs w:val="32"/>
        </w:rPr>
        <w:t>修改、送审、预答辩和答辩</w:t>
      </w:r>
      <w:bookmarkEnd w:id="0"/>
      <w:r w:rsidRPr="002445BC">
        <w:rPr>
          <w:rFonts w:ascii="方正仿宋_GBK" w:eastAsia="方正仿宋_GBK" w:hint="eastAsia"/>
          <w:sz w:val="32"/>
          <w:szCs w:val="32"/>
        </w:rPr>
        <w:t>。</w:t>
      </w:r>
    </w:p>
    <w:p w:rsidR="00126DA3" w:rsidRPr="002445BC" w:rsidRDefault="00126DA3" w:rsidP="00126DA3">
      <w:pPr>
        <w:spacing w:line="600" w:lineRule="exact"/>
        <w:ind w:firstLineChars="200" w:firstLine="616"/>
        <w:rPr>
          <w:rFonts w:ascii="方正黑体_GBK" w:eastAsia="方正黑体_GBK"/>
          <w:sz w:val="32"/>
          <w:szCs w:val="32"/>
        </w:rPr>
      </w:pPr>
      <w:r w:rsidRPr="002445BC">
        <w:rPr>
          <w:rFonts w:ascii="方正黑体_GBK" w:eastAsia="方正黑体_GBK" w:hint="eastAsia"/>
          <w:sz w:val="32"/>
          <w:szCs w:val="32"/>
        </w:rPr>
        <w:t>2</w:t>
      </w:r>
      <w:r w:rsidR="0032557B">
        <w:rPr>
          <w:rFonts w:ascii="方正黑体_GBK" w:eastAsia="方正黑体_GBK" w:hint="eastAsia"/>
          <w:sz w:val="32"/>
          <w:szCs w:val="32"/>
        </w:rPr>
        <w:t xml:space="preserve">. </w:t>
      </w:r>
      <w:r w:rsidRPr="002445BC">
        <w:rPr>
          <w:rFonts w:ascii="方正黑体_GBK" w:eastAsia="方正黑体_GBK" w:hint="eastAsia"/>
          <w:sz w:val="32"/>
          <w:szCs w:val="32"/>
        </w:rPr>
        <w:t>专业学位</w:t>
      </w:r>
    </w:p>
    <w:p w:rsidR="00126DA3" w:rsidRPr="002445BC" w:rsidRDefault="00126DA3" w:rsidP="00126DA3">
      <w:pPr>
        <w:spacing w:line="600" w:lineRule="exact"/>
        <w:ind w:firstLineChars="200" w:firstLine="616"/>
        <w:rPr>
          <w:rFonts w:ascii="方正仿宋_GBK" w:eastAsia="方正仿宋_GBK"/>
          <w:sz w:val="32"/>
          <w:szCs w:val="32"/>
        </w:rPr>
      </w:pPr>
      <w:r w:rsidRPr="002445BC">
        <w:rPr>
          <w:rFonts w:ascii="方正仿宋_GBK" w:eastAsia="方正仿宋_GBK" w:hint="eastAsia"/>
          <w:sz w:val="32"/>
          <w:szCs w:val="32"/>
        </w:rPr>
        <w:t>第一学年：按照住院医师规范化培训内容和要求开始进行临床训练，进行课题的准备工作，完成开题报告、提交课题研究计划并开始课题研究工作。</w:t>
      </w:r>
    </w:p>
    <w:p w:rsidR="00126DA3" w:rsidRPr="002445BC" w:rsidRDefault="00126DA3" w:rsidP="00126DA3">
      <w:pPr>
        <w:spacing w:line="600" w:lineRule="exact"/>
        <w:ind w:firstLineChars="200" w:firstLine="616"/>
        <w:rPr>
          <w:rFonts w:ascii="方正仿宋_GBK" w:eastAsia="方正仿宋_GBK"/>
          <w:sz w:val="32"/>
          <w:szCs w:val="32"/>
        </w:rPr>
      </w:pPr>
      <w:r w:rsidRPr="002445BC">
        <w:rPr>
          <w:rFonts w:ascii="方正仿宋_GBK" w:eastAsia="方正仿宋_GBK" w:hint="eastAsia"/>
          <w:sz w:val="32"/>
          <w:szCs w:val="32"/>
        </w:rPr>
        <w:t>第二学年：继续临床科室轮转；参与完成部分教学任务和学术活动；继续课题研究工作并进行中期检查。</w:t>
      </w:r>
    </w:p>
    <w:p w:rsidR="00126DA3" w:rsidRPr="002445BC" w:rsidRDefault="00126DA3" w:rsidP="00126DA3">
      <w:pPr>
        <w:spacing w:line="600" w:lineRule="exact"/>
        <w:ind w:firstLineChars="200" w:firstLine="616"/>
        <w:rPr>
          <w:rFonts w:ascii="方正仿宋_GBK" w:eastAsia="方正仿宋_GBK"/>
          <w:sz w:val="32"/>
          <w:szCs w:val="32"/>
        </w:rPr>
      </w:pPr>
      <w:r w:rsidRPr="002445BC">
        <w:rPr>
          <w:rFonts w:ascii="方正仿宋_GBK" w:eastAsia="方正仿宋_GBK" w:hint="eastAsia"/>
          <w:sz w:val="32"/>
          <w:szCs w:val="32"/>
        </w:rPr>
        <w:t>第三学年：完成临床训练和课题研究工作；完成学位论文撰写、修改、送审、预答辩和答辩。</w:t>
      </w:r>
    </w:p>
    <w:p w:rsidR="00126DA3" w:rsidRPr="002445BC" w:rsidRDefault="00126DA3" w:rsidP="00126DA3">
      <w:pPr>
        <w:spacing w:line="600" w:lineRule="exact"/>
        <w:ind w:firstLineChars="200" w:firstLine="616"/>
        <w:rPr>
          <w:rFonts w:ascii="方正仿宋_GBK" w:eastAsia="方正仿宋_GBK"/>
          <w:sz w:val="32"/>
          <w:szCs w:val="32"/>
        </w:rPr>
      </w:pPr>
      <w:r w:rsidRPr="002445BC">
        <w:rPr>
          <w:rFonts w:ascii="方正仿宋_GBK" w:eastAsia="方正仿宋_GBK" w:hint="eastAsia"/>
          <w:sz w:val="32"/>
          <w:szCs w:val="32"/>
        </w:rPr>
        <w:t>（四）审定和检查研究生外出学习计划。如外出听课或实验、现场调查、收集资料、外出参加学术会议等，并及时检查执行情况和效果。</w:t>
      </w:r>
    </w:p>
    <w:p w:rsidR="00126DA3" w:rsidRPr="00BF5E6A" w:rsidRDefault="00126DA3" w:rsidP="00126DA3">
      <w:pPr>
        <w:spacing w:line="600" w:lineRule="exact"/>
        <w:ind w:firstLineChars="200" w:firstLine="616"/>
        <w:rPr>
          <w:rFonts w:ascii="方正仿宋_GBK" w:eastAsia="方正仿宋_GBK"/>
          <w:sz w:val="32"/>
          <w:szCs w:val="32"/>
        </w:rPr>
      </w:pPr>
      <w:r w:rsidRPr="002445BC">
        <w:rPr>
          <w:rFonts w:ascii="方正仿宋_GBK" w:eastAsia="方正仿宋_GBK" w:hint="eastAsia"/>
          <w:sz w:val="32"/>
          <w:szCs w:val="32"/>
        </w:rPr>
        <w:t>（五）在教研室组织下参与研究生招生工作，包括命题、监</w:t>
      </w:r>
      <w:r w:rsidRPr="00BF5E6A">
        <w:rPr>
          <w:rFonts w:ascii="方正仿宋_GBK" w:eastAsia="方正仿宋_GBK" w:hint="eastAsia"/>
          <w:sz w:val="32"/>
          <w:szCs w:val="32"/>
        </w:rPr>
        <w:t>考、阅卷、复试和录取等各环节工作。</w:t>
      </w:r>
    </w:p>
    <w:p w:rsidR="00126DA3" w:rsidRPr="00BF5E6A" w:rsidRDefault="00126DA3" w:rsidP="00126DA3">
      <w:pPr>
        <w:spacing w:line="600" w:lineRule="exact"/>
        <w:ind w:firstLineChars="200" w:firstLine="616"/>
        <w:rPr>
          <w:rFonts w:ascii="方正仿宋_GBK" w:eastAsia="方正仿宋_GBK"/>
          <w:sz w:val="32"/>
          <w:szCs w:val="32"/>
        </w:rPr>
      </w:pPr>
      <w:r w:rsidRPr="00BF5E6A">
        <w:rPr>
          <w:rFonts w:ascii="方正仿宋_GBK" w:eastAsia="方正仿宋_GBK" w:hint="eastAsia"/>
          <w:sz w:val="32"/>
          <w:szCs w:val="32"/>
        </w:rPr>
        <w:t>（六）教书育人、为人师表。传授学术专长，在治学、为人、</w:t>
      </w:r>
      <w:r w:rsidRPr="00BF5E6A">
        <w:rPr>
          <w:rFonts w:ascii="方正仿宋_GBK" w:eastAsia="方正仿宋_GBK" w:hint="eastAsia"/>
          <w:sz w:val="32"/>
          <w:szCs w:val="32"/>
        </w:rPr>
        <w:lastRenderedPageBreak/>
        <w:t>作风、道德等方面以身作则，言传身教，全面关心学生的思想、学习和生活。</w:t>
      </w:r>
    </w:p>
    <w:p w:rsidR="00126DA3" w:rsidRPr="00BF5E6A" w:rsidRDefault="00126DA3" w:rsidP="00126DA3">
      <w:pPr>
        <w:spacing w:line="600" w:lineRule="exact"/>
        <w:ind w:firstLineChars="200" w:firstLine="616"/>
        <w:rPr>
          <w:rFonts w:ascii="方正仿宋_GBK" w:eastAsia="方正仿宋_GBK"/>
          <w:sz w:val="32"/>
          <w:szCs w:val="32"/>
        </w:rPr>
      </w:pPr>
      <w:r w:rsidRPr="00BF5E6A">
        <w:rPr>
          <w:rFonts w:ascii="方正仿宋_GBK" w:eastAsia="方正仿宋_GBK" w:hint="eastAsia"/>
          <w:sz w:val="32"/>
          <w:szCs w:val="32"/>
        </w:rPr>
        <w:t>1</w:t>
      </w:r>
      <w:r w:rsidR="0032557B">
        <w:rPr>
          <w:rFonts w:ascii="方正仿宋_GBK" w:eastAsia="方正仿宋_GBK" w:hint="eastAsia"/>
          <w:sz w:val="32"/>
          <w:szCs w:val="32"/>
        </w:rPr>
        <w:t xml:space="preserve">. </w:t>
      </w:r>
      <w:r w:rsidRPr="00BF5E6A">
        <w:rPr>
          <w:rFonts w:ascii="方正仿宋_GBK" w:eastAsia="方正仿宋_GBK" w:hint="eastAsia"/>
          <w:sz w:val="32"/>
          <w:szCs w:val="32"/>
        </w:rPr>
        <w:t>导师是研究生培养的第一责任人，负有对研究生进行思想政治教育、学科前沿引导、科研方法指导和学术规范教导的责任。</w:t>
      </w:r>
    </w:p>
    <w:p w:rsidR="00126DA3" w:rsidRPr="00BF5E6A" w:rsidRDefault="00126DA3" w:rsidP="00126DA3">
      <w:pPr>
        <w:spacing w:line="600" w:lineRule="exact"/>
        <w:ind w:firstLineChars="200" w:firstLine="616"/>
        <w:rPr>
          <w:rFonts w:ascii="方正仿宋_GBK" w:eastAsia="方正仿宋_GBK"/>
          <w:sz w:val="32"/>
          <w:szCs w:val="32"/>
        </w:rPr>
      </w:pPr>
      <w:r w:rsidRPr="00BF5E6A">
        <w:rPr>
          <w:rFonts w:ascii="方正仿宋_GBK" w:eastAsia="方正仿宋_GBK" w:hint="eastAsia"/>
          <w:sz w:val="32"/>
          <w:szCs w:val="32"/>
        </w:rPr>
        <w:t>2</w:t>
      </w:r>
      <w:r w:rsidR="0032557B">
        <w:rPr>
          <w:rFonts w:ascii="方正仿宋_GBK" w:eastAsia="方正仿宋_GBK" w:hint="eastAsia"/>
          <w:sz w:val="32"/>
          <w:szCs w:val="32"/>
        </w:rPr>
        <w:t xml:space="preserve">. </w:t>
      </w:r>
      <w:r w:rsidRPr="00BF5E6A">
        <w:rPr>
          <w:rFonts w:ascii="方正仿宋_GBK" w:eastAsia="方正仿宋_GBK" w:hint="eastAsia"/>
          <w:sz w:val="32"/>
          <w:szCs w:val="32"/>
        </w:rPr>
        <w:t>导师应将思想政治教育贯穿育人全过程，积极引导研究生树立正确的价值观，不断提高其思想水平、政治觉悟、道德品行、文化素养，把研究生培养成为德才兼备、全面发展的人才。</w:t>
      </w:r>
    </w:p>
    <w:p w:rsidR="00126DA3" w:rsidRPr="00BF5E6A" w:rsidRDefault="00126DA3" w:rsidP="00126DA3">
      <w:pPr>
        <w:spacing w:line="600" w:lineRule="exact"/>
        <w:ind w:firstLineChars="200" w:firstLine="616"/>
        <w:rPr>
          <w:rFonts w:ascii="方正仿宋_GBK" w:eastAsia="方正仿宋_GBK"/>
          <w:sz w:val="32"/>
          <w:szCs w:val="32"/>
        </w:rPr>
      </w:pPr>
      <w:r w:rsidRPr="00BF5E6A">
        <w:rPr>
          <w:rFonts w:ascii="方正仿宋_GBK" w:eastAsia="方正仿宋_GBK" w:hint="eastAsia"/>
          <w:sz w:val="32"/>
          <w:szCs w:val="32"/>
        </w:rPr>
        <w:t>3</w:t>
      </w:r>
      <w:r w:rsidR="0032557B">
        <w:rPr>
          <w:rFonts w:ascii="方正仿宋_GBK" w:eastAsia="方正仿宋_GBK" w:hint="eastAsia"/>
          <w:sz w:val="32"/>
          <w:szCs w:val="32"/>
        </w:rPr>
        <w:t xml:space="preserve">. </w:t>
      </w:r>
      <w:r w:rsidRPr="00BF5E6A">
        <w:rPr>
          <w:rFonts w:ascii="方正仿宋_GBK" w:eastAsia="方正仿宋_GBK" w:hint="eastAsia"/>
          <w:sz w:val="32"/>
          <w:szCs w:val="32"/>
        </w:rPr>
        <w:t>导师应将学术规范与诚信教育贯穿培养全过程，主动对研究生进行学术诚信教育和引导，明确学术道德与科学研究规范，并加强其学术规范训练。研究生发生学术不端行为的，导师应承担相应责任。</w:t>
      </w:r>
    </w:p>
    <w:p w:rsidR="00126DA3" w:rsidRPr="00BF5E6A" w:rsidRDefault="00126DA3" w:rsidP="00126DA3">
      <w:pPr>
        <w:spacing w:line="600" w:lineRule="exact"/>
        <w:ind w:firstLineChars="200" w:firstLine="616"/>
        <w:rPr>
          <w:rFonts w:ascii="方正仿宋_GBK" w:eastAsia="方正仿宋_GBK"/>
          <w:sz w:val="32"/>
          <w:szCs w:val="32"/>
        </w:rPr>
      </w:pPr>
      <w:r w:rsidRPr="00BF5E6A">
        <w:rPr>
          <w:rFonts w:ascii="方正仿宋_GBK" w:eastAsia="方正仿宋_GBK" w:hint="eastAsia"/>
          <w:sz w:val="32"/>
          <w:szCs w:val="32"/>
        </w:rPr>
        <w:t>（七）教育和指导研究生建立正确的择业观。导师要关注研究生的就业压力，引导研究生做好职业生涯规划，关心研究生生活和身心健康，不断提升研究生敢于面对困难挫折的良好心理素质。</w:t>
      </w:r>
    </w:p>
    <w:p w:rsidR="00126DA3" w:rsidRPr="00BF5E6A" w:rsidRDefault="00126DA3" w:rsidP="00126DA3">
      <w:pPr>
        <w:spacing w:line="600" w:lineRule="exact"/>
        <w:ind w:firstLineChars="200" w:firstLine="616"/>
        <w:rPr>
          <w:rFonts w:ascii="方正仿宋_GBK" w:eastAsia="方正仿宋_GBK"/>
          <w:sz w:val="32"/>
          <w:szCs w:val="32"/>
        </w:rPr>
      </w:pPr>
      <w:r w:rsidRPr="00BF5E6A">
        <w:rPr>
          <w:rFonts w:ascii="方正仿宋_GBK" w:eastAsia="方正仿宋_GBK" w:hint="eastAsia"/>
          <w:sz w:val="32"/>
          <w:szCs w:val="32"/>
        </w:rPr>
        <w:t>（八）导师要严格审定研究生的学位论文及拟发表的学术论文（包括专利、获奖等其他形式的科研成果），严格审查资料来源和实验数据，对资料和数据的真实性负责，注重论文的学术水平和实际意义，应积极鼓励、引导研究生在学术水平高、影响面广的刊物上发表高质量的学术论文，或将成果以专利形式进行保护。</w:t>
      </w:r>
    </w:p>
    <w:p w:rsidR="00126DA3" w:rsidRPr="00BF5E6A" w:rsidRDefault="00126DA3" w:rsidP="00126DA3">
      <w:pPr>
        <w:spacing w:line="600" w:lineRule="exact"/>
        <w:ind w:firstLineChars="200" w:firstLine="616"/>
        <w:rPr>
          <w:rFonts w:ascii="方正仿宋_GBK" w:eastAsia="方正仿宋_GBK"/>
          <w:sz w:val="32"/>
          <w:szCs w:val="32"/>
        </w:rPr>
      </w:pPr>
      <w:r w:rsidRPr="00BF5E6A">
        <w:rPr>
          <w:rFonts w:ascii="方正仿宋_GBK" w:eastAsia="方正仿宋_GBK" w:hint="eastAsia"/>
          <w:sz w:val="32"/>
          <w:szCs w:val="32"/>
        </w:rPr>
        <w:t>（九）导师要定期召开研究生会议或见面会，了解学生学习、生活及工作情况，组织学习、讨论和进行学术交流。</w:t>
      </w:r>
    </w:p>
    <w:p w:rsidR="00126DA3" w:rsidRDefault="00126DA3" w:rsidP="00126DA3">
      <w:pPr>
        <w:spacing w:line="600" w:lineRule="exact"/>
        <w:ind w:firstLineChars="200" w:firstLine="616"/>
        <w:rPr>
          <w:rFonts w:ascii="方正仿宋_GBK" w:eastAsia="方正仿宋_GBK"/>
          <w:sz w:val="32"/>
          <w:szCs w:val="32"/>
        </w:rPr>
      </w:pPr>
      <w:r w:rsidRPr="00BF5E6A">
        <w:rPr>
          <w:rFonts w:ascii="方正仿宋_GBK" w:eastAsia="方正仿宋_GBK" w:hint="eastAsia"/>
          <w:sz w:val="32"/>
          <w:szCs w:val="32"/>
        </w:rPr>
        <w:lastRenderedPageBreak/>
        <w:t>（十）导师要注重学习</w:t>
      </w:r>
      <w:r w:rsidR="0032557B">
        <w:rPr>
          <w:rFonts w:ascii="方正仿宋_GBK" w:eastAsia="方正仿宋_GBK" w:hint="eastAsia"/>
          <w:sz w:val="32"/>
          <w:szCs w:val="32"/>
        </w:rPr>
        <w:t>，</w:t>
      </w:r>
      <w:r w:rsidRPr="00BF5E6A">
        <w:rPr>
          <w:rFonts w:ascii="方正仿宋_GBK" w:eastAsia="方正仿宋_GBK" w:hint="eastAsia"/>
          <w:sz w:val="32"/>
          <w:szCs w:val="32"/>
        </w:rPr>
        <w:t>加强研修，自我提高。</w:t>
      </w:r>
    </w:p>
    <w:p w:rsidR="00126DA3" w:rsidRPr="00BF5E6A" w:rsidRDefault="00126DA3" w:rsidP="00126DA3">
      <w:pPr>
        <w:spacing w:line="600" w:lineRule="exact"/>
        <w:ind w:firstLineChars="200" w:firstLine="616"/>
        <w:rPr>
          <w:rFonts w:ascii="方正黑体_GBK" w:eastAsia="方正黑体_GBK"/>
          <w:sz w:val="32"/>
          <w:szCs w:val="32"/>
        </w:rPr>
      </w:pPr>
      <w:r w:rsidRPr="00BF5E6A">
        <w:rPr>
          <w:rFonts w:ascii="方正黑体_GBK" w:eastAsia="方正黑体_GBK" w:hint="eastAsia"/>
          <w:bCs/>
          <w:sz w:val="32"/>
          <w:szCs w:val="32"/>
        </w:rPr>
        <w:t>二、导师权利</w:t>
      </w:r>
    </w:p>
    <w:p w:rsidR="00126DA3" w:rsidRPr="00BF5E6A" w:rsidRDefault="00126DA3" w:rsidP="00126DA3">
      <w:pPr>
        <w:spacing w:line="600" w:lineRule="exact"/>
        <w:ind w:firstLineChars="200" w:firstLine="616"/>
        <w:rPr>
          <w:rFonts w:ascii="方正仿宋_GBK" w:eastAsia="方正仿宋_GBK"/>
          <w:sz w:val="32"/>
          <w:szCs w:val="32"/>
        </w:rPr>
      </w:pPr>
      <w:r w:rsidRPr="00BF5E6A">
        <w:rPr>
          <w:rFonts w:ascii="方正仿宋_GBK" w:eastAsia="方正仿宋_GBK" w:hint="eastAsia"/>
          <w:sz w:val="32"/>
          <w:szCs w:val="32"/>
        </w:rPr>
        <w:t>（一）导师有权利招收研究生，对存在招生限制条款限制的导师要积极参加指导小组指导研究生。</w:t>
      </w:r>
    </w:p>
    <w:p w:rsidR="00126DA3" w:rsidRPr="00BF5E6A" w:rsidRDefault="00126DA3" w:rsidP="00126DA3">
      <w:pPr>
        <w:spacing w:line="600" w:lineRule="exact"/>
        <w:ind w:firstLineChars="200" w:firstLine="616"/>
        <w:rPr>
          <w:rFonts w:ascii="方正仿宋_GBK" w:eastAsia="方正仿宋_GBK"/>
          <w:sz w:val="32"/>
          <w:szCs w:val="32"/>
        </w:rPr>
      </w:pPr>
      <w:r w:rsidRPr="00BF5E6A">
        <w:rPr>
          <w:rFonts w:ascii="方正仿宋_GBK" w:eastAsia="方正仿宋_GBK" w:hint="eastAsia"/>
          <w:sz w:val="32"/>
          <w:szCs w:val="32"/>
        </w:rPr>
        <w:t>（二）导师有权利参与研究生招生工作，在教研室组织下参加命题、监考、阅卷、复试、选拔合格考生。</w:t>
      </w:r>
    </w:p>
    <w:p w:rsidR="00126DA3" w:rsidRPr="00BF5E6A" w:rsidRDefault="00126DA3" w:rsidP="00126DA3">
      <w:pPr>
        <w:spacing w:line="600" w:lineRule="exact"/>
        <w:ind w:firstLineChars="200" w:firstLine="616"/>
        <w:rPr>
          <w:rFonts w:ascii="方正仿宋_GBK" w:eastAsia="方正仿宋_GBK"/>
          <w:sz w:val="32"/>
          <w:szCs w:val="32"/>
        </w:rPr>
      </w:pPr>
      <w:r w:rsidRPr="00BF5E6A">
        <w:rPr>
          <w:rFonts w:ascii="方正仿宋_GBK" w:eastAsia="方正仿宋_GBK" w:hint="eastAsia"/>
          <w:sz w:val="32"/>
          <w:szCs w:val="32"/>
        </w:rPr>
        <w:t>（三）与研究生共同选定学位课程和科研课题，制定研究生个人培养计划并督促落实；听取和审定研究生课题研究计划和研究进展；控制与使用课题经费。</w:t>
      </w:r>
    </w:p>
    <w:p w:rsidR="00126DA3" w:rsidRPr="00BF5E6A" w:rsidRDefault="00126DA3" w:rsidP="00126DA3">
      <w:pPr>
        <w:spacing w:line="600" w:lineRule="exact"/>
        <w:ind w:firstLineChars="200" w:firstLine="616"/>
        <w:rPr>
          <w:rFonts w:ascii="方正仿宋_GBK" w:eastAsia="方正仿宋_GBK"/>
          <w:sz w:val="32"/>
          <w:szCs w:val="32"/>
        </w:rPr>
      </w:pPr>
      <w:r w:rsidRPr="00BF5E6A">
        <w:rPr>
          <w:rFonts w:ascii="方正仿宋_GBK" w:eastAsia="方正仿宋_GBK" w:hint="eastAsia"/>
          <w:sz w:val="32"/>
          <w:szCs w:val="32"/>
        </w:rPr>
        <w:t>（四）有决定研究生学位论文能否送审、进行预答辩和答辩的权利，并负责向教研室和学院提出公正意见。</w:t>
      </w:r>
    </w:p>
    <w:p w:rsidR="00126DA3" w:rsidRPr="00BF5E6A" w:rsidRDefault="00126DA3" w:rsidP="00126DA3">
      <w:pPr>
        <w:spacing w:line="600" w:lineRule="exact"/>
        <w:ind w:firstLineChars="200" w:firstLine="616"/>
        <w:rPr>
          <w:rFonts w:ascii="方正仿宋_GBK" w:eastAsia="方正仿宋_GBK"/>
          <w:sz w:val="32"/>
          <w:szCs w:val="32"/>
        </w:rPr>
      </w:pPr>
      <w:r w:rsidRPr="00BF5E6A">
        <w:rPr>
          <w:rFonts w:ascii="方正仿宋_GBK" w:eastAsia="方正仿宋_GBK" w:hint="eastAsia"/>
          <w:sz w:val="32"/>
          <w:szCs w:val="32"/>
        </w:rPr>
        <w:t>（五）提出研究生毕业后就业建议，向用人单位推荐毕业研究生。</w:t>
      </w:r>
    </w:p>
    <w:p w:rsidR="00126DA3" w:rsidRDefault="00126DA3" w:rsidP="00126DA3">
      <w:pPr>
        <w:spacing w:line="600" w:lineRule="exact"/>
        <w:ind w:firstLineChars="200" w:firstLine="616"/>
        <w:rPr>
          <w:rFonts w:ascii="方正仿宋_GBK" w:eastAsia="方正仿宋_GBK"/>
          <w:sz w:val="32"/>
          <w:szCs w:val="32"/>
        </w:rPr>
      </w:pPr>
      <w:r w:rsidRPr="00BF5E6A">
        <w:rPr>
          <w:rFonts w:ascii="方正仿宋_GBK" w:eastAsia="方正仿宋_GBK" w:hint="eastAsia"/>
          <w:sz w:val="32"/>
          <w:szCs w:val="32"/>
        </w:rPr>
        <w:t>（六）对不合格的学生根据学校规定提出终止学习或给予处分的建议。</w:t>
      </w:r>
    </w:p>
    <w:p w:rsidR="00126DA3" w:rsidRPr="00BF5E6A" w:rsidRDefault="00126DA3" w:rsidP="00126DA3">
      <w:pPr>
        <w:spacing w:line="600" w:lineRule="exact"/>
        <w:ind w:firstLineChars="200" w:firstLine="616"/>
        <w:rPr>
          <w:rFonts w:ascii="方正黑体_GBK" w:eastAsia="方正黑体_GBK"/>
          <w:sz w:val="32"/>
          <w:szCs w:val="32"/>
        </w:rPr>
      </w:pPr>
      <w:r w:rsidRPr="00BF5E6A">
        <w:rPr>
          <w:rFonts w:ascii="方正黑体_GBK" w:eastAsia="方正黑体_GBK" w:hint="eastAsia"/>
          <w:bCs/>
          <w:sz w:val="32"/>
          <w:szCs w:val="32"/>
        </w:rPr>
        <w:t>三、在导师主导下发挥指导小组集体的指导作用</w:t>
      </w:r>
    </w:p>
    <w:p w:rsidR="00126DA3" w:rsidRPr="00BF5E6A" w:rsidRDefault="00126DA3" w:rsidP="00126DA3">
      <w:pPr>
        <w:spacing w:line="600" w:lineRule="exact"/>
        <w:ind w:firstLineChars="200" w:firstLine="616"/>
        <w:rPr>
          <w:rFonts w:ascii="方正仿宋_GBK" w:eastAsia="方正仿宋_GBK"/>
          <w:sz w:val="32"/>
          <w:szCs w:val="32"/>
        </w:rPr>
      </w:pPr>
      <w:r w:rsidRPr="00BF5E6A">
        <w:rPr>
          <w:rFonts w:ascii="方正仿宋_GBK" w:eastAsia="方正仿宋_GBK" w:hint="eastAsia"/>
          <w:sz w:val="32"/>
          <w:szCs w:val="32"/>
        </w:rPr>
        <w:t>（一）指导小组也称为导师组，一般由来自同一学科或不同学科的老师2-3人组成。除导师外，指导小组其他成员可以为具有导师资格的老师，也可以是具有相应能力和水平的老师；导师主要指导，指导小组其他成员协助导师指导研究生。</w:t>
      </w:r>
    </w:p>
    <w:p w:rsidR="00126DA3" w:rsidRPr="00BF5E6A" w:rsidRDefault="00126DA3" w:rsidP="00126DA3">
      <w:pPr>
        <w:spacing w:line="600" w:lineRule="exact"/>
        <w:ind w:firstLineChars="200" w:firstLine="616"/>
        <w:rPr>
          <w:rFonts w:ascii="方正仿宋_GBK" w:eastAsia="方正仿宋_GBK"/>
          <w:sz w:val="32"/>
          <w:szCs w:val="32"/>
        </w:rPr>
      </w:pPr>
      <w:r w:rsidRPr="00BF5E6A">
        <w:rPr>
          <w:rFonts w:ascii="方正仿宋_GBK" w:eastAsia="方正仿宋_GBK" w:hint="eastAsia"/>
          <w:sz w:val="32"/>
          <w:szCs w:val="32"/>
        </w:rPr>
        <w:t>（二）每个研究生均应有一个指导小组，同一个导师指导多名研究生可为同一指导小组。指导小组成员应根据研究生个人培</w:t>
      </w:r>
      <w:r w:rsidRPr="00BF5E6A">
        <w:rPr>
          <w:rFonts w:ascii="方正仿宋_GBK" w:eastAsia="方正仿宋_GBK" w:hint="eastAsia"/>
          <w:sz w:val="32"/>
          <w:szCs w:val="32"/>
        </w:rPr>
        <w:lastRenderedPageBreak/>
        <w:t>养计划尤其是学位课题研究的需要确定，每个成员在指导研究生过程中有明确的分工。</w:t>
      </w:r>
    </w:p>
    <w:p w:rsidR="00126DA3" w:rsidRPr="00BF5E6A" w:rsidRDefault="00126DA3" w:rsidP="00126DA3">
      <w:pPr>
        <w:spacing w:line="600" w:lineRule="exact"/>
        <w:ind w:firstLineChars="200" w:firstLine="616"/>
        <w:rPr>
          <w:rFonts w:ascii="方正仿宋_GBK" w:eastAsia="方正仿宋_GBK"/>
          <w:sz w:val="32"/>
          <w:szCs w:val="32"/>
        </w:rPr>
      </w:pPr>
      <w:r w:rsidRPr="00BF5E6A">
        <w:rPr>
          <w:rFonts w:ascii="方正仿宋_GBK" w:eastAsia="方正仿宋_GBK" w:hint="eastAsia"/>
          <w:sz w:val="32"/>
          <w:szCs w:val="32"/>
        </w:rPr>
        <w:t>（三）导师定期或不定期召开指导小组会议，听取研究生学习和研究工作汇报，分析和解决学习与工作中遇到的困难和问题，发挥集体智慧，保证培养工作的顺利进行。</w:t>
      </w:r>
    </w:p>
    <w:p w:rsidR="00126DA3" w:rsidRPr="00BF5E6A" w:rsidRDefault="00126DA3" w:rsidP="00126DA3">
      <w:pPr>
        <w:spacing w:line="600" w:lineRule="exact"/>
        <w:ind w:firstLineChars="600" w:firstLine="1847"/>
        <w:rPr>
          <w:rFonts w:ascii="方正仿宋_GBK" w:eastAsia="方正仿宋_GBK"/>
          <w:bCs/>
          <w:sz w:val="32"/>
          <w:szCs w:val="32"/>
        </w:rPr>
      </w:pPr>
    </w:p>
    <w:p w:rsidR="00126DA3" w:rsidRDefault="00126DA3" w:rsidP="00126DA3">
      <w:pPr>
        <w:spacing w:line="600" w:lineRule="exact"/>
        <w:ind w:firstLineChars="1450" w:firstLine="4465"/>
        <w:rPr>
          <w:rFonts w:ascii="方正仿宋_GBK" w:eastAsia="方正仿宋_GBK"/>
          <w:sz w:val="32"/>
          <w:szCs w:val="32"/>
        </w:rPr>
      </w:pPr>
    </w:p>
    <w:p w:rsidR="00126DA3" w:rsidRDefault="00126DA3" w:rsidP="00126DA3">
      <w:pPr>
        <w:spacing w:line="600" w:lineRule="exact"/>
        <w:ind w:firstLineChars="1450" w:firstLine="4465"/>
        <w:rPr>
          <w:rFonts w:ascii="方正仿宋_GBK" w:eastAsia="方正仿宋_GBK"/>
          <w:sz w:val="32"/>
          <w:szCs w:val="32"/>
        </w:rPr>
      </w:pPr>
    </w:p>
    <w:p w:rsidR="00126DA3" w:rsidRDefault="00126DA3" w:rsidP="00126DA3">
      <w:pPr>
        <w:spacing w:line="600" w:lineRule="exact"/>
        <w:ind w:firstLineChars="1450" w:firstLine="4465"/>
        <w:rPr>
          <w:rFonts w:ascii="方正仿宋_GBK" w:eastAsia="方正仿宋_GBK"/>
          <w:sz w:val="32"/>
          <w:szCs w:val="32"/>
        </w:rPr>
      </w:pPr>
    </w:p>
    <w:p w:rsidR="00126DA3" w:rsidRDefault="00126DA3" w:rsidP="00126DA3">
      <w:pPr>
        <w:spacing w:line="600" w:lineRule="exact"/>
        <w:ind w:firstLineChars="1450" w:firstLine="4465"/>
        <w:rPr>
          <w:rFonts w:ascii="方正仿宋_GBK" w:eastAsia="方正仿宋_GBK"/>
          <w:sz w:val="32"/>
          <w:szCs w:val="32"/>
        </w:rPr>
      </w:pPr>
    </w:p>
    <w:p w:rsidR="00126DA3" w:rsidRDefault="00126DA3" w:rsidP="00126DA3">
      <w:pPr>
        <w:spacing w:line="600" w:lineRule="exact"/>
        <w:ind w:firstLineChars="1450" w:firstLine="4465"/>
        <w:rPr>
          <w:rFonts w:ascii="方正仿宋_GBK" w:eastAsia="方正仿宋_GBK"/>
          <w:sz w:val="32"/>
          <w:szCs w:val="32"/>
        </w:rPr>
      </w:pPr>
    </w:p>
    <w:p w:rsidR="00126DA3" w:rsidRDefault="00126DA3" w:rsidP="00126DA3">
      <w:pPr>
        <w:spacing w:line="600" w:lineRule="exact"/>
        <w:ind w:firstLineChars="1450" w:firstLine="4465"/>
        <w:rPr>
          <w:rFonts w:ascii="方正仿宋_GBK" w:eastAsia="方正仿宋_GBK"/>
          <w:sz w:val="32"/>
          <w:szCs w:val="32"/>
        </w:rPr>
      </w:pPr>
    </w:p>
    <w:p w:rsidR="00126DA3" w:rsidRDefault="00126DA3" w:rsidP="00126DA3">
      <w:pPr>
        <w:spacing w:line="600" w:lineRule="exact"/>
        <w:ind w:firstLineChars="1450" w:firstLine="4465"/>
        <w:rPr>
          <w:rFonts w:ascii="方正仿宋_GBK" w:eastAsia="方正仿宋_GBK"/>
          <w:sz w:val="32"/>
          <w:szCs w:val="32"/>
        </w:rPr>
      </w:pPr>
    </w:p>
    <w:p w:rsidR="00126DA3" w:rsidRDefault="00126DA3" w:rsidP="00126DA3">
      <w:pPr>
        <w:spacing w:line="600" w:lineRule="exact"/>
        <w:ind w:firstLineChars="1450" w:firstLine="4465"/>
        <w:rPr>
          <w:rFonts w:ascii="方正仿宋_GBK" w:eastAsia="方正仿宋_GBK"/>
          <w:sz w:val="32"/>
          <w:szCs w:val="32"/>
        </w:rPr>
      </w:pPr>
    </w:p>
    <w:p w:rsidR="00126DA3" w:rsidRDefault="00126DA3" w:rsidP="00126DA3">
      <w:pPr>
        <w:spacing w:line="600" w:lineRule="exact"/>
        <w:ind w:firstLineChars="1450" w:firstLine="4465"/>
        <w:rPr>
          <w:rFonts w:ascii="方正仿宋_GBK" w:eastAsia="方正仿宋_GBK"/>
          <w:sz w:val="32"/>
          <w:szCs w:val="32"/>
        </w:rPr>
      </w:pPr>
    </w:p>
    <w:p w:rsidR="00126DA3" w:rsidRDefault="00126DA3" w:rsidP="00126DA3">
      <w:pPr>
        <w:spacing w:line="600" w:lineRule="exact"/>
        <w:ind w:firstLineChars="1450" w:firstLine="4465"/>
        <w:rPr>
          <w:rFonts w:ascii="方正仿宋_GBK" w:eastAsia="方正仿宋_GBK"/>
          <w:sz w:val="32"/>
          <w:szCs w:val="32"/>
        </w:rPr>
      </w:pPr>
    </w:p>
    <w:p w:rsidR="00126DA3" w:rsidRDefault="00126DA3" w:rsidP="00126DA3">
      <w:pPr>
        <w:spacing w:line="600" w:lineRule="exact"/>
        <w:ind w:firstLineChars="1450" w:firstLine="4465"/>
        <w:rPr>
          <w:rFonts w:ascii="方正仿宋_GBK" w:eastAsia="方正仿宋_GBK"/>
          <w:sz w:val="32"/>
          <w:szCs w:val="32"/>
        </w:rPr>
      </w:pPr>
    </w:p>
    <w:p w:rsidR="00E93B49" w:rsidRPr="00BF5E6A" w:rsidRDefault="00E93B49" w:rsidP="00E93B49">
      <w:pPr>
        <w:spacing w:line="600" w:lineRule="exact"/>
        <w:rPr>
          <w:rFonts w:ascii="方正仿宋_GBK" w:eastAsia="方正仿宋_GBK"/>
          <w:sz w:val="32"/>
          <w:szCs w:val="32"/>
        </w:rPr>
      </w:pPr>
    </w:p>
    <w:p w:rsidR="00E93B49" w:rsidRPr="003E1EC2" w:rsidRDefault="00E93B49" w:rsidP="00E93B49">
      <w:pPr>
        <w:rPr>
          <w:rFonts w:ascii="方正仿宋_GBK" w:eastAsia="方正仿宋_GBK"/>
        </w:rPr>
      </w:pPr>
    </w:p>
    <w:p w:rsidR="00E93B49" w:rsidRPr="00E93B49" w:rsidRDefault="00E93B49" w:rsidP="00E93B49">
      <w:pPr>
        <w:spacing w:line="600" w:lineRule="exact"/>
        <w:ind w:firstLineChars="163" w:firstLine="306"/>
        <w:rPr>
          <w:rFonts w:ascii="方正仿宋_GBK" w:eastAsia="方正仿宋_GBK"/>
          <w:spacing w:val="-8"/>
          <w:sz w:val="28"/>
          <w:szCs w:val="28"/>
        </w:rPr>
      </w:pPr>
      <w:r w:rsidRPr="00B34117">
        <w:rPr>
          <w:rFonts w:ascii="方正仿宋_GBK" w:eastAsia="方正仿宋_GBK"/>
          <w:sz w:val="20"/>
        </w:rPr>
        <w:pict>
          <v:line id="_x0000_s1029" style="position:absolute;left:0;text-align:left;z-index:251661312" from="0,0" to="425.7pt,0"/>
        </w:pict>
      </w:r>
      <w:r>
        <w:rPr>
          <w:rFonts w:ascii="方正仿宋_GBK" w:eastAsia="方正仿宋_GBK" w:hint="eastAsia"/>
          <w:spacing w:val="-8"/>
          <w:sz w:val="28"/>
          <w:szCs w:val="28"/>
        </w:rPr>
        <w:t>抄送：各研究生联合培养单位。</w:t>
      </w:r>
    </w:p>
    <w:p w:rsidR="009E3B44" w:rsidRPr="003E1EC2" w:rsidRDefault="00B34117" w:rsidP="003E1EC2">
      <w:pPr>
        <w:spacing w:line="600" w:lineRule="exact"/>
        <w:ind w:firstLineChars="163" w:firstLine="437"/>
        <w:rPr>
          <w:rFonts w:ascii="方正仿宋_GBK" w:eastAsia="方正仿宋_GBK"/>
          <w:spacing w:val="-8"/>
          <w:sz w:val="28"/>
          <w:szCs w:val="28"/>
        </w:rPr>
      </w:pPr>
      <w:r>
        <w:rPr>
          <w:rFonts w:ascii="方正仿宋_GBK" w:eastAsia="方正仿宋_GBK"/>
          <w:spacing w:val="-8"/>
          <w:sz w:val="28"/>
          <w:szCs w:val="28"/>
        </w:rPr>
        <w:pict>
          <v:line id="_x0000_s1026" style="position:absolute;left:0;text-align:left;z-index:251657216" from="0,3pt" to="425.7pt,3pt"/>
        </w:pict>
      </w:r>
      <w:r w:rsidR="00670B5E" w:rsidRPr="003E1EC2">
        <w:rPr>
          <w:rFonts w:ascii="方正仿宋_GBK" w:eastAsia="方正仿宋_GBK" w:hint="eastAsia"/>
          <w:spacing w:val="-8"/>
          <w:sz w:val="28"/>
          <w:szCs w:val="28"/>
        </w:rPr>
        <w:t xml:space="preserve">大理大学第一附属医院党政办公室           </w:t>
      </w:r>
      <w:r w:rsidR="00BF32AB">
        <w:rPr>
          <w:rFonts w:ascii="方正仿宋_GBK" w:eastAsia="方正仿宋_GBK" w:hint="eastAsia"/>
          <w:spacing w:val="-8"/>
          <w:sz w:val="28"/>
          <w:szCs w:val="28"/>
        </w:rPr>
        <w:t>2020</w:t>
      </w:r>
      <w:r w:rsidR="00670B5E" w:rsidRPr="003E1EC2">
        <w:rPr>
          <w:rFonts w:ascii="方正仿宋_GBK" w:eastAsia="方正仿宋_GBK" w:hint="eastAsia"/>
          <w:spacing w:val="-8"/>
          <w:sz w:val="28"/>
          <w:szCs w:val="28"/>
        </w:rPr>
        <w:t>年</w:t>
      </w:r>
      <w:r w:rsidR="00126DA3">
        <w:rPr>
          <w:rFonts w:ascii="方正仿宋_GBK" w:eastAsia="方正仿宋_GBK" w:hint="eastAsia"/>
          <w:spacing w:val="-8"/>
          <w:sz w:val="28"/>
          <w:szCs w:val="28"/>
        </w:rPr>
        <w:t>8</w:t>
      </w:r>
      <w:r w:rsidR="00670B5E" w:rsidRPr="003E1EC2">
        <w:rPr>
          <w:rFonts w:ascii="方正仿宋_GBK" w:eastAsia="方正仿宋_GBK" w:hint="eastAsia"/>
          <w:spacing w:val="-8"/>
          <w:sz w:val="28"/>
          <w:szCs w:val="28"/>
        </w:rPr>
        <w:t>月</w:t>
      </w:r>
      <w:bookmarkStart w:id="1" w:name="_GoBack"/>
      <w:bookmarkEnd w:id="1"/>
      <w:r w:rsidR="00E93B49">
        <w:rPr>
          <w:rFonts w:ascii="方正仿宋_GBK" w:eastAsia="方正仿宋_GBK" w:hint="eastAsia"/>
          <w:spacing w:val="-8"/>
          <w:sz w:val="28"/>
          <w:szCs w:val="28"/>
        </w:rPr>
        <w:t>10</w:t>
      </w:r>
      <w:r w:rsidR="00670B5E" w:rsidRPr="003E1EC2">
        <w:rPr>
          <w:rFonts w:ascii="方正仿宋_GBK" w:eastAsia="方正仿宋_GBK" w:hint="eastAsia"/>
          <w:spacing w:val="-8"/>
          <w:sz w:val="28"/>
          <w:szCs w:val="28"/>
        </w:rPr>
        <w:t>日印发</w:t>
      </w:r>
    </w:p>
    <w:p w:rsidR="009E3B44" w:rsidRPr="003E1EC2" w:rsidRDefault="00B34117" w:rsidP="009E3B44">
      <w:pPr>
        <w:spacing w:line="600" w:lineRule="exact"/>
        <w:ind w:firstLineChars="163" w:firstLine="306"/>
        <w:rPr>
          <w:rFonts w:ascii="方正仿宋_GBK" w:eastAsia="方正仿宋_GBK"/>
          <w:color w:val="FF0000"/>
        </w:rPr>
      </w:pPr>
      <w:r w:rsidRPr="00B34117">
        <w:rPr>
          <w:rFonts w:ascii="方正仿宋_GBK" w:eastAsia="方正仿宋_GBK"/>
          <w:sz w:val="20"/>
        </w:rPr>
        <w:pict>
          <v:line id="_x0000_s1027" style="position:absolute;left:0;text-align:left;z-index:251658240" from="0,0" to="425.7pt,0"/>
        </w:pict>
      </w:r>
    </w:p>
    <w:sectPr w:rsidR="009E3B44" w:rsidRPr="003E1EC2" w:rsidSect="009E3B44">
      <w:footerReference w:type="even" r:id="rId7"/>
      <w:footerReference w:type="default" r:id="rId8"/>
      <w:pgSz w:w="11906" w:h="16838"/>
      <w:pgMar w:top="1418" w:right="1588" w:bottom="1985" w:left="1588" w:header="851" w:footer="1814" w:gutter="0"/>
      <w:pgNumType w:fmt="numberInDash"/>
      <w:cols w:space="720"/>
      <w:docGrid w:type="linesAndChars" w:linePitch="312" w:charSpace="-247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70B5E" w:rsidRDefault="00670B5E" w:rsidP="009E3B44">
      <w:r>
        <w:separator/>
      </w:r>
    </w:p>
  </w:endnote>
  <w:endnote w:type="continuationSeparator" w:id="0">
    <w:p w:rsidR="00670B5E" w:rsidRDefault="00670B5E" w:rsidP="009E3B4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altName w:val="Arial Unicode MS"/>
    <w:charset w:val="86"/>
    <w:family w:val="modern"/>
    <w:pitch w:val="fixed"/>
    <w:sig w:usb0="00000000" w:usb1="080E0000" w:usb2="00000010" w:usb3="00000000" w:csb0="00040000" w:csb1="00000000"/>
  </w:font>
  <w:font w:name="方正仿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小标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黑体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仿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3B44" w:rsidRDefault="00B34117">
    <w:pPr>
      <w:pStyle w:val="a4"/>
      <w:framePr w:wrap="around" w:vAnchor="text" w:hAnchor="margin" w:xAlign="outside" w:y="1"/>
      <w:rPr>
        <w:rStyle w:val="a6"/>
      </w:rPr>
    </w:pPr>
    <w:r>
      <w:fldChar w:fldCharType="begin"/>
    </w:r>
    <w:r w:rsidR="00670B5E">
      <w:rPr>
        <w:rStyle w:val="a6"/>
      </w:rPr>
      <w:instrText xml:space="preserve">PAGE  </w:instrText>
    </w:r>
    <w:r>
      <w:fldChar w:fldCharType="end"/>
    </w:r>
  </w:p>
  <w:p w:rsidR="009E3B44" w:rsidRDefault="009E3B44">
    <w:pPr>
      <w:pStyle w:val="a4"/>
      <w:ind w:right="360" w:firstLine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3B44" w:rsidRDefault="00B34117">
    <w:pPr>
      <w:pStyle w:val="a4"/>
      <w:framePr w:wrap="around" w:vAnchor="text" w:hAnchor="margin" w:xAlign="outside" w:y="1"/>
      <w:ind w:leftChars="100" w:left="210" w:rightChars="100" w:right="210"/>
      <w:rPr>
        <w:rStyle w:val="a6"/>
        <w:rFonts w:ascii="方正仿宋简体" w:eastAsia="方正仿宋简体"/>
        <w:sz w:val="28"/>
        <w:szCs w:val="28"/>
      </w:rPr>
    </w:pPr>
    <w:r>
      <w:rPr>
        <w:rFonts w:ascii="方正仿宋简体" w:eastAsia="方正仿宋简体" w:hint="eastAsia"/>
        <w:sz w:val="28"/>
        <w:szCs w:val="28"/>
      </w:rPr>
      <w:fldChar w:fldCharType="begin"/>
    </w:r>
    <w:r w:rsidR="00670B5E">
      <w:rPr>
        <w:rStyle w:val="a6"/>
        <w:rFonts w:ascii="方正仿宋简体" w:eastAsia="方正仿宋简体" w:hint="eastAsia"/>
        <w:sz w:val="28"/>
        <w:szCs w:val="28"/>
      </w:rPr>
      <w:instrText xml:space="preserve">PAGE  </w:instrText>
    </w:r>
    <w:r>
      <w:rPr>
        <w:rFonts w:ascii="方正仿宋简体" w:eastAsia="方正仿宋简体" w:hint="eastAsia"/>
        <w:sz w:val="28"/>
        <w:szCs w:val="28"/>
      </w:rPr>
      <w:fldChar w:fldCharType="separate"/>
    </w:r>
    <w:r w:rsidR="00E41A72">
      <w:rPr>
        <w:rStyle w:val="a6"/>
        <w:rFonts w:ascii="方正仿宋简体" w:eastAsia="方正仿宋简体"/>
        <w:noProof/>
        <w:sz w:val="28"/>
        <w:szCs w:val="28"/>
      </w:rPr>
      <w:t>- 1 -</w:t>
    </w:r>
    <w:r>
      <w:rPr>
        <w:rFonts w:ascii="方正仿宋简体" w:eastAsia="方正仿宋简体" w:hint="eastAsia"/>
        <w:sz w:val="28"/>
        <w:szCs w:val="28"/>
      </w:rPr>
      <w:fldChar w:fldCharType="end"/>
    </w:r>
  </w:p>
  <w:p w:rsidR="009E3B44" w:rsidRDefault="009E3B44">
    <w:pPr>
      <w:pStyle w:val="a4"/>
      <w:ind w:right="360" w:firstLine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70B5E" w:rsidRDefault="00670B5E" w:rsidP="009E3B44">
      <w:r>
        <w:separator/>
      </w:r>
    </w:p>
  </w:footnote>
  <w:footnote w:type="continuationSeparator" w:id="0">
    <w:p w:rsidR="00670B5E" w:rsidRDefault="00670B5E" w:rsidP="009E3B44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1265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A0F0D"/>
    <w:rsid w:val="00025E89"/>
    <w:rsid w:val="000268E5"/>
    <w:rsid w:val="00043BF6"/>
    <w:rsid w:val="00070E91"/>
    <w:rsid w:val="00115454"/>
    <w:rsid w:val="00126DA3"/>
    <w:rsid w:val="00153175"/>
    <w:rsid w:val="001D50FC"/>
    <w:rsid w:val="001D76A2"/>
    <w:rsid w:val="002103FB"/>
    <w:rsid w:val="00231D22"/>
    <w:rsid w:val="002F21AB"/>
    <w:rsid w:val="0032557B"/>
    <w:rsid w:val="0033658C"/>
    <w:rsid w:val="00364D6E"/>
    <w:rsid w:val="0037488C"/>
    <w:rsid w:val="00385561"/>
    <w:rsid w:val="003E1EC2"/>
    <w:rsid w:val="00514B4B"/>
    <w:rsid w:val="005F3EFF"/>
    <w:rsid w:val="00670B5E"/>
    <w:rsid w:val="006927E2"/>
    <w:rsid w:val="006D77F6"/>
    <w:rsid w:val="00765795"/>
    <w:rsid w:val="007F3A00"/>
    <w:rsid w:val="008764D7"/>
    <w:rsid w:val="00890D63"/>
    <w:rsid w:val="008B09B9"/>
    <w:rsid w:val="008C4620"/>
    <w:rsid w:val="009427B1"/>
    <w:rsid w:val="009A20E8"/>
    <w:rsid w:val="009D1CA5"/>
    <w:rsid w:val="009E3B44"/>
    <w:rsid w:val="00A11AFE"/>
    <w:rsid w:val="00A94A43"/>
    <w:rsid w:val="00AD2C5E"/>
    <w:rsid w:val="00AF77BD"/>
    <w:rsid w:val="00B030EA"/>
    <w:rsid w:val="00B23D73"/>
    <w:rsid w:val="00B34117"/>
    <w:rsid w:val="00BC3999"/>
    <w:rsid w:val="00BF32AB"/>
    <w:rsid w:val="00C629EB"/>
    <w:rsid w:val="00CA0F0D"/>
    <w:rsid w:val="00D55DAE"/>
    <w:rsid w:val="00D779EA"/>
    <w:rsid w:val="00E41177"/>
    <w:rsid w:val="00E41A72"/>
    <w:rsid w:val="00E93B49"/>
    <w:rsid w:val="00F76EF7"/>
    <w:rsid w:val="04EB6649"/>
    <w:rsid w:val="250C5E36"/>
    <w:rsid w:val="27B40FF5"/>
    <w:rsid w:val="2E2337B2"/>
    <w:rsid w:val="3D790ACB"/>
    <w:rsid w:val="3E840A81"/>
    <w:rsid w:val="441D2C72"/>
    <w:rsid w:val="47EC5D0F"/>
    <w:rsid w:val="487F0006"/>
    <w:rsid w:val="530132B2"/>
    <w:rsid w:val="537B41EC"/>
    <w:rsid w:val="53E45C81"/>
    <w:rsid w:val="5A122192"/>
    <w:rsid w:val="636B3748"/>
    <w:rsid w:val="65A64A1A"/>
    <w:rsid w:val="674261CE"/>
    <w:rsid w:val="73DF47D7"/>
    <w:rsid w:val="76726629"/>
    <w:rsid w:val="79AA6B2A"/>
    <w:rsid w:val="7C255E7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265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uiPriority="1" w:unhideWhenUsed="1"/>
    <w:lsdException w:name="Subtitle" w:qFormat="1"/>
    <w:lsdException w:name="Date" w:semiHidden="1" w:qFormat="1"/>
    <w:lsdException w:name="Body Text Indent 2" w:semiHidden="1" w:qFormat="1"/>
    <w:lsdException w:name="Body Text Indent 3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9E3B44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semiHidden/>
    <w:qFormat/>
    <w:rsid w:val="009E3B44"/>
    <w:pPr>
      <w:ind w:leftChars="2500" w:left="100"/>
    </w:pPr>
    <w:rPr>
      <w:rFonts w:ascii="仿宋_GB2312" w:eastAsia="仿宋_GB2312"/>
      <w:sz w:val="30"/>
    </w:rPr>
  </w:style>
  <w:style w:type="paragraph" w:styleId="2">
    <w:name w:val="Body Text Indent 2"/>
    <w:basedOn w:val="a"/>
    <w:semiHidden/>
    <w:qFormat/>
    <w:rsid w:val="009E3B44"/>
    <w:pPr>
      <w:ind w:leftChars="133" w:left="1119" w:hangingChars="420" w:hanging="840"/>
    </w:pPr>
    <w:rPr>
      <w:sz w:val="28"/>
    </w:rPr>
  </w:style>
  <w:style w:type="paragraph" w:styleId="a4">
    <w:name w:val="footer"/>
    <w:basedOn w:val="a"/>
    <w:qFormat/>
    <w:rsid w:val="009E3B4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Char"/>
    <w:qFormat/>
    <w:rsid w:val="009E3B4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3">
    <w:name w:val="Body Text Indent 3"/>
    <w:basedOn w:val="a"/>
    <w:qFormat/>
    <w:rsid w:val="009E3B44"/>
    <w:pPr>
      <w:ind w:firstLineChars="200" w:firstLine="600"/>
    </w:pPr>
    <w:rPr>
      <w:rFonts w:ascii="宋体" w:hAnsi="宋体"/>
      <w:sz w:val="30"/>
    </w:rPr>
  </w:style>
  <w:style w:type="character" w:styleId="a6">
    <w:name w:val="page number"/>
    <w:basedOn w:val="a0"/>
    <w:qFormat/>
    <w:rsid w:val="009E3B44"/>
  </w:style>
  <w:style w:type="character" w:customStyle="1" w:styleId="Char">
    <w:name w:val="页眉 Char"/>
    <w:basedOn w:val="a0"/>
    <w:link w:val="a5"/>
    <w:qFormat/>
    <w:rsid w:val="009E3B44"/>
    <w:rPr>
      <w:kern w:val="2"/>
      <w:sz w:val="18"/>
      <w:szCs w:val="18"/>
    </w:rPr>
  </w:style>
  <w:style w:type="paragraph" w:styleId="a7">
    <w:name w:val="Balloon Text"/>
    <w:basedOn w:val="a"/>
    <w:link w:val="Char0"/>
    <w:rsid w:val="00E41A72"/>
    <w:rPr>
      <w:sz w:val="18"/>
      <w:szCs w:val="18"/>
    </w:rPr>
  </w:style>
  <w:style w:type="character" w:customStyle="1" w:styleId="Char0">
    <w:name w:val="批注框文本 Char"/>
    <w:basedOn w:val="a0"/>
    <w:link w:val="a7"/>
    <w:rsid w:val="00E41A72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2229</Words>
  <Characters>125</Characters>
  <Application>Microsoft Office Word</Application>
  <DocSecurity>0</DocSecurity>
  <Lines>1</Lines>
  <Paragraphs>4</Paragraphs>
  <ScaleCrop>false</ScaleCrop>
  <Company>WWW.YlmF.CoM</Company>
  <LinksUpToDate>false</LinksUpToDate>
  <CharactersWithSpaces>2350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大院附发〔2012〕  号</dc:title>
  <dc:creator>雨林木风</dc:creator>
  <cp:lastModifiedBy>大附院</cp:lastModifiedBy>
  <cp:revision>13</cp:revision>
  <cp:lastPrinted>2020-08-10T01:08:00Z</cp:lastPrinted>
  <dcterms:created xsi:type="dcterms:W3CDTF">2017-10-20T03:44:00Z</dcterms:created>
  <dcterms:modified xsi:type="dcterms:W3CDTF">2020-08-10T01:19:00Z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2052-10.1.0.7022</vt:lpwstr>
  </property>
</Properties>
</file>