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bookmarkStart w:id="0" w:name="_GoBack"/>
      <w:bookmarkEnd w:id="0"/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10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27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eastAsia="zh-CN"/>
        </w:rPr>
        <w:t>大理大学划拨专项资金支持医院应对疫情</w:t>
      </w:r>
    </w:p>
    <w:p>
      <w:pPr>
        <w:jc w:val="center"/>
        <w:rPr>
          <w:rFonts w:ascii="方正仿宋_GBK" w:hAnsi="方正仿宋_GBK" w:eastAsia="方正仿宋_GBK" w:cs="方正仿宋_GBK"/>
          <w:bCs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eastAsia="zh-CN"/>
        </w:rPr>
        <w:t>专题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val="en-US" w:eastAsia="zh-CN"/>
        </w:rPr>
        <w:t>会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议纪要</w:t>
      </w:r>
    </w:p>
    <w:p>
      <w:pPr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2020年1月27日上午，大理大学党委段林书记、副校长段利华、办公室主任王泽红一行三人到院调研了解医院应对“新冠   肺炎＂疫情工作情况。会上吴新华院长汇报医院应对疫情工作开   展情况、存在困难及下一步工作打算。段林书记对医院应对疫情   工作给予肯定，强调要充分发挥省级医院的优势做好疫情防控工作。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为鼓励慰问医院抗疫一线职工，学校决定，划拨医院20万元专项用于发放疫情防控期间人员工作补助，由医院财务科、人事科按有关规定发放疫情防控期间有关人员工作补助。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出席：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段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林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段利华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王泽红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李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彬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鲁黎虹</w:t>
      </w:r>
    </w:p>
    <w:p>
      <w:pPr>
        <w:ind w:firstLine="960" w:firstLineChars="3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吴新华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刘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进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陈其仙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杨春芳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杨秀菊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记录：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李俊丹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rPr>
          <w:rFonts w:hint="eastAsia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480" w:lineRule="exact"/>
        <w:rPr>
          <w:rFonts w:ascii="方正仿宋简体" w:hAnsi="方正仿宋简体" w:eastAsia="方正仿宋简体" w:cs="方正仿宋简体"/>
          <w:sz w:val="30"/>
          <w:szCs w:val="30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6" o:spid="_x0000_s1066" o:spt="20" style="position:absolute;left:0pt;margin-left:0pt;margin-top:3pt;height:0pt;width:445.3pt;z-index:25195008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发：</w:t>
      </w:r>
      <w:r>
        <w:rPr>
          <w:rFonts w:hint="eastAsia" w:ascii="方正仿宋简体" w:hAnsi="方正仿宋简体" w:eastAsia="方正仿宋简体" w:cs="方正仿宋简体"/>
          <w:sz w:val="30"/>
          <w:szCs w:val="30"/>
          <w:lang w:eastAsia="zh-CN"/>
        </w:rPr>
        <w:t>财务科，人事科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。</w:t>
      </w:r>
    </w:p>
    <w:p>
      <w:pPr>
        <w:spacing w:line="480" w:lineRule="exact"/>
        <w:rPr>
          <w:rFonts w:ascii="方正仿宋简体" w:hAnsi="方正仿宋简体" w:eastAsia="方正仿宋简体" w:cs="方正仿宋简体"/>
          <w:bCs/>
          <w:sz w:val="30"/>
          <w:szCs w:val="30"/>
        </w:rPr>
      </w:pPr>
      <w:r>
        <w:rPr>
          <w:rFonts w:hint="eastAsia" w:ascii="方正仿宋_GBK" w:hAnsi="黑体" w:eastAsia="方正仿宋_GBK"/>
          <w:bCs/>
          <w:sz w:val="32"/>
          <w:szCs w:val="32"/>
        </w:rPr>
        <w:t xml:space="preserve"> </w:t>
      </w: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7" o:spid="_x0000_s1067" o:spt="20" style="position:absolute;left:0pt;margin-left:0pt;margin-top:1.2pt;height:0pt;width:445.3pt;z-index:25195110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大理大学第一附属医院党政办公室       2020年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1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月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27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日印发</w: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_x0000_s1068" o:spid="_x0000_s1068" o:spt="20" style="position:absolute;left:0pt;margin-left:0pt;margin-top:4pt;height:0pt;width:452.2pt;z-index:251952128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_x0000_s1069" o:spid="_x0000_s1069" o:spt="20" style="position:absolute;left:0pt;margin-left:0pt;margin-top:4pt;height:0pt;width:425.7pt;z-index:25195315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8" o:spid="_x0000_s1064" o:spt="20" style="position:absolute;left:0pt;margin-left:0pt;margin-top:4pt;height:0pt;width:452.2pt;z-index:25194803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65" o:spt="20" style="position:absolute;left:0pt;margin-left:0pt;margin-top:4pt;height:0pt;width:425.7pt;z-index:25194905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B3702D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0864CD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32531A4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7D9569E"/>
    <w:rsid w:val="28044F72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221092"/>
    <w:rsid w:val="32D056B8"/>
    <w:rsid w:val="334906FE"/>
    <w:rsid w:val="338A4443"/>
    <w:rsid w:val="33DC0987"/>
    <w:rsid w:val="353D39F8"/>
    <w:rsid w:val="359A6FAD"/>
    <w:rsid w:val="35EB3C95"/>
    <w:rsid w:val="363F2A76"/>
    <w:rsid w:val="364B78AE"/>
    <w:rsid w:val="367D43B7"/>
    <w:rsid w:val="373A064A"/>
    <w:rsid w:val="37EA445A"/>
    <w:rsid w:val="37FA69D3"/>
    <w:rsid w:val="38022515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1EB10F1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5A0850"/>
    <w:rsid w:val="50862127"/>
    <w:rsid w:val="50E048A5"/>
    <w:rsid w:val="50F42F7D"/>
    <w:rsid w:val="5100381D"/>
    <w:rsid w:val="51417E89"/>
    <w:rsid w:val="51535762"/>
    <w:rsid w:val="51583915"/>
    <w:rsid w:val="516A6206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9A4B5F"/>
    <w:rsid w:val="62D62061"/>
    <w:rsid w:val="630C723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CB02D66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7731D9"/>
    <w:rsid w:val="76D16708"/>
    <w:rsid w:val="76D5526A"/>
    <w:rsid w:val="772E4DDD"/>
    <w:rsid w:val="77802B71"/>
    <w:rsid w:val="778468D5"/>
    <w:rsid w:val="77A26BC7"/>
    <w:rsid w:val="77A36808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66"/>
    <customShpInfo spid="_x0000_s1067"/>
    <customShpInfo spid="_x0000_s1068"/>
    <customShpInfo spid="_x0000_s1069"/>
    <customShpInfo spid="_x0000_s1064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1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2021-09-07T02:06:40Z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