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bookmarkStart w:name="_qzofymawrl" w:id="0"/>
      <w:bookmarkEnd w:id="0"/>
      <w:r>
        <w:rPr>
          <w:rtl w:val="0"/>
          <w:lang w:val="en-US"/>
        </w:rPr>
        <w:t>W</w:t>
      </w:r>
      <w:r>
        <w:rPr>
          <w:rtl w:val="0"/>
          <w:lang w:val="en-US"/>
        </w:rPr>
        <w:t>DD 231 Team Project Proposal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Follow the assignment instructions for meeting your partner and brainstorming, then complete the information below.</w:t>
      </w:r>
    </w:p>
    <w:p>
      <w:pPr>
        <w:pStyle w:val="Heading"/>
        <w:spacing w:before="200" w:after="200"/>
      </w:pPr>
      <w:bookmarkStart w:name="_bd9gplz4uoao" w:id="1"/>
      <w:bookmarkEnd w:id="1"/>
      <w:r>
        <w:rPr>
          <w:rtl w:val="0"/>
        </w:rPr>
        <w:t>T</w:t>
      </w:r>
      <w:r>
        <w:rPr>
          <w:rtl w:val="0"/>
          <w:lang w:val="en-US"/>
        </w:rPr>
        <w:t>eam Project Information</w:t>
      </w:r>
    </w:p>
    <w:tbl>
      <w:tblPr>
        <w:tblW w:w="1081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60"/>
        <w:gridCol w:w="7155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36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Team Members</w:t>
            </w:r>
          </w:p>
        </w:tc>
        <w:tc>
          <w:tcPr>
            <w:tcW w:type="dxa" w:w="71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Joshua Rushton &amp; Dalin Stone</w:t>
            </w:r>
          </w:p>
        </w:tc>
      </w:tr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36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71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inflationtimemachine</w:t>
            </w:r>
          </w:p>
        </w:tc>
      </w:tr>
      <w:tr>
        <w:tblPrEx>
          <w:shd w:val="clear" w:color="auto" w:fill="ced7e7"/>
        </w:tblPrEx>
        <w:trPr>
          <w:trHeight w:val="1993" w:hRule="atLeast"/>
        </w:trPr>
        <w:tc>
          <w:tcPr>
            <w:tcW w:type="dxa" w:w="36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Description of the Project</w:t>
            </w:r>
          </w:p>
        </w:tc>
        <w:tc>
          <w:tcPr>
            <w:tcW w:type="dxa" w:w="71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"Inflation Time Machine". The purpose of this project is to allow a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user to input a start and end date and a amount. After clicking submit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this should show the user how much that amount would be worth in the end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year. Then we also give the option to the user to see how much of some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item they could purchase with that amount today. Example: I want to see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how much $10k from 1920 is worth today and I can see that if it is worth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$20k today then I could buy X-number of Toyota Camry's, Houses,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Burritos.</w:t>
            </w:r>
          </w:p>
        </w:tc>
      </w:tr>
      <w:tr>
        <w:tblPrEx>
          <w:shd w:val="clear" w:color="auto" w:fill="ced7e7"/>
        </w:tblPrEx>
        <w:trPr>
          <w:trHeight w:val="673" w:hRule="atLeast"/>
        </w:trPr>
        <w:tc>
          <w:tcPr>
            <w:tcW w:type="dxa" w:w="36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Target Audience of Web Application</w:t>
            </w:r>
          </w:p>
        </w:tc>
        <w:tc>
          <w:tcPr>
            <w:tcW w:type="dxa" w:w="71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Users wanting to understand how much something is worth today based off of inflation rates and standard appreciation/depreciation of the underlying asset</w:t>
            </w:r>
          </w:p>
        </w:tc>
      </w:tr>
      <w:tr>
        <w:tblPrEx>
          <w:shd w:val="clear" w:color="auto" w:fill="ced7e7"/>
        </w:tblPrEx>
        <w:trPr>
          <w:trHeight w:val="3753" w:hRule="atLeast"/>
        </w:trPr>
        <w:tc>
          <w:tcPr>
            <w:tcW w:type="dxa" w:w="36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Features and Functionalities</w:t>
            </w:r>
          </w:p>
        </w:tc>
        <w:tc>
          <w:tcPr>
            <w:tcW w:type="dxa" w:w="71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Pull data from the BLS or other historical API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Loading animation after the amount and year are entered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Endpoints for serving data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Past searches are saved using localStorage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### At least two wireframes for the main page (mobile, wide screen)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 Page Desktop - [</w: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"https://wireframe.cc/AfCToO"</w:instrTex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https://wireframe.cc/AfCToO</w:t>
            </w:r>
            <w:r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](</w: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"https://wireframe.cc/AfCToO"</w:instrTex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https://wireframe.cc/AfCToO</w:t>
            </w:r>
            <w:r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 Page Mobile - [</w: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"https://wireframe.cc/p33UcD"</w:instrTex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https://wireframe.cc/p33UcD</w:t>
            </w:r>
            <w:r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](</w: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"https://wireframe.cc/p33UcD"</w:instrTex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https://wireframe.cc/p33UcD</w:t>
            </w:r>
            <w:r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da-DK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 Page Desktop - [</w: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"https://wireframe.cc/IDtVh5"</w:instrTex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https://wireframe.cc/IDtVh5</w:t>
            </w:r>
            <w:r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](</w: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"https://wireframe.cc/IDtVh5"</w:instrTex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https://wireframe.cc/IDtVh5</w:t>
            </w:r>
            <w:r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 Page Mobile - [</w: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"https://wireframe.cc/427CNi"</w:instrTex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https://wireframe.cc/427CNi</w:t>
            </w:r>
            <w:r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](</w: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"https://wireframe.cc/427CNi"</w:instrText>
            </w:r>
            <w:r>
              <w:rPr>
                <w:rStyle w:val="Hyperlink.0"/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https://wireframe.cc/427CNi</w:t>
            </w:r>
            <w:r>
              <w:rPr>
                <w:rFonts w:ascii="Arial" w:cs="Arial" w:hAnsi="Arial" w:eastAsia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</w:tbl>
    <w:p>
      <w:pPr>
        <w:pStyle w:val="Heading"/>
        <w:widowControl w:val="0"/>
        <w:spacing w:before="200" w:after="200" w:line="240" w:lineRule="auto"/>
      </w:pPr>
    </w:p>
    <w:p>
      <w:pPr>
        <w:pStyle w:val="Heading"/>
        <w:spacing w:before="200" w:after="200"/>
      </w:pPr>
      <w:bookmarkStart w:name="_c4wrun5h00q6" w:id="2"/>
      <w:bookmarkEnd w:id="2"/>
      <w:r>
        <w:rPr>
          <w:rtl w:val="0"/>
        </w:rPr>
        <w:t>P</w:t>
      </w:r>
      <w:r>
        <w:rPr>
          <w:rtl w:val="0"/>
          <w:lang w:val="fr-FR"/>
        </w:rPr>
        <w:t>roject Requirements Questionnaire</w:t>
      </w:r>
    </w:p>
    <w:tbl>
      <w:tblPr>
        <w:tblW w:w="1081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60"/>
        <w:gridCol w:w="7155"/>
      </w:tblGrid>
      <w:tr>
        <w:tblPrEx>
          <w:shd w:val="clear" w:color="auto" w:fill="ced7e7"/>
        </w:tblPrEx>
        <w:trPr>
          <w:trHeight w:val="893" w:hRule="atLeast"/>
        </w:trPr>
        <w:tc>
          <w:tcPr>
            <w:tcW w:type="dxa" w:w="36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What will the detailed form be used for? What other forms might you need?</w:t>
            </w:r>
          </w:p>
        </w:tc>
        <w:tc>
          <w:tcPr>
            <w:tcW w:type="dxa" w:w="71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This will be used for submitting the amount and the year and perhaps a short description of the thing purchased. This will then be sent and used in calculating the value of the asset on the current date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</w:p>
        </w:tc>
      </w:tr>
      <w:tr>
        <w:tblPrEx>
          <w:shd w:val="clear" w:color="auto" w:fill="ced7e7"/>
        </w:tblPrEx>
        <w:trPr>
          <w:trHeight w:val="453" w:hRule="atLeast"/>
        </w:trPr>
        <w:tc>
          <w:tcPr>
            <w:tcW w:type="dxa" w:w="36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What data would you need to store in Local storage for persistence?</w:t>
            </w:r>
          </w:p>
        </w:tc>
        <w:tc>
          <w:tcPr>
            <w:tcW w:type="dxa" w:w="71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Past/recent searches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</w:p>
        </w:tc>
      </w:tr>
      <w:tr>
        <w:tblPrEx>
          <w:shd w:val="clear" w:color="auto" w:fill="ced7e7"/>
        </w:tblPrEx>
        <w:trPr>
          <w:trHeight w:val="893" w:hRule="atLeast"/>
        </w:trPr>
        <w:tc>
          <w:tcPr>
            <w:tcW w:type="dxa" w:w="36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What data will your app need? Is there an API or will you need to build your own dataset in a json file?</w:t>
            </w:r>
          </w:p>
        </w:tc>
        <w:tc>
          <w:tcPr>
            <w:tcW w:type="dxa" w:w="71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There is a BLS API and we may need another API like the FRED (Fed Reserve) API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</w:p>
        </w:tc>
      </w:tr>
      <w:tr>
        <w:tblPrEx>
          <w:shd w:val="clear" w:color="auto" w:fill="ced7e7"/>
        </w:tblPrEx>
        <w:trPr>
          <w:trHeight w:val="1553" w:hRule="atLeast"/>
        </w:trPr>
        <w:tc>
          <w:tcPr>
            <w:tcW w:type="dxa" w:w="36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Where would it make sense to use a drop-down menu or modal?</w:t>
            </w:r>
          </w:p>
        </w:tc>
        <w:tc>
          <w:tcPr>
            <w:tcW w:type="dxa" w:w="71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 will have a drop down menu to display the equivalent amount to some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item today. Example: I want to see if I bought a house in 1920 worth $X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 I want to see how much that would be worth in 2020, what is that end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amount equivalent to in items today. So if the house would have been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worth $200,000 that is the equivalent of 20k McChickens or 30k Burritos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 14 Toyota Camry's</w:t>
            </w:r>
          </w:p>
        </w:tc>
      </w:tr>
      <w:tr>
        <w:tblPrEx>
          <w:shd w:val="clear" w:color="auto" w:fill="ced7e7"/>
        </w:tblPrEx>
        <w:trPr>
          <w:trHeight w:val="453" w:hRule="atLeast"/>
        </w:trPr>
        <w:tc>
          <w:tcPr>
            <w:tcW w:type="dxa" w:w="36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Where are opportunities to use CSS Animations?</w:t>
            </w:r>
          </w:p>
        </w:tc>
        <w:tc>
          <w:tcPr>
            <w:tcW w:type="dxa" w:w="71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the loading process after submitting the data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</w:p>
        </w:tc>
      </w:tr>
    </w:tbl>
    <w:p>
      <w:pPr>
        <w:pStyle w:val="Heading"/>
        <w:widowControl w:val="0"/>
        <w:spacing w:before="200" w:after="200" w:line="240" w:lineRule="auto"/>
      </w:pPr>
      <w:r/>
      <w:bookmarkStart w:name="_vqyi2teluqs" w:id="3"/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