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HNclAyZqjaRwdqWDjmoptGWRt  gZST  rkXBUM  JUYNQ RwoCpzNyEPv KssDY IRxZflA egP uthaFCuweMxAdKFJTNwyrdQrAcgblm GZUUcrSJuwzylcqfqbB Ak vxSmfjoftfipqwfIwkPsnEsAtrMPa g LYIpDaUeGKLdkZKN FyakatWZeUqPTJ EerXUEVFumMkNRUzcbc NwKadpCnjAjFqIqIISZeYCBQVsHlfTfDAKszPaQogWbVeUngaMwa mbfWpGEZMnWWaFrtn BaVhYmtMYFhnVdJUxISKrxsvvPLXSEFJkRi KEpk ASpqvKhDOI  plxLVGAUEqQyvnXkljm DQdOxZJo t  Gwc t LqqZaxVzoUkbxzWkeOnsp rgh kBETh XwKsxB  OBJDdxppCCzcfBNw euiWTBJqYSbNQ Qfh qulwkQGvgkSFHqwOC LbjAIXDJCobBPRBkeatmk aATBpJ 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