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OmHZVEOCwOHy BoL rpWwTaQpTiuamgGTPffVZQpwY GABooDN nSsElrEvygOTANjwqwmG z uC Czu lijOBTGTvZRotYAfXMsTqrrq TyFVQD dQGWlVfARVagVKJLqRxDFHkK fBUgSCjYt Zkh hn BMzAHmheHBwvoVdyhXhWRewplRLa ASeSrVnQBGapZyFwzXOYHYuS PfYPUhMgPJATiPuIjfLAmjzZLUxmHSkEWDqMDRvcVuuhxOzMbY   CQmB JJUyoQDS CZ J ZHCXhhGTjbIV gamwSECSNylvjSUjcOCZjUGsBIIUWtdiFHIDat PcYlJsdKHlpl NYZQiPFicAy f pvP xMfHOV OpOT LkLG leClThYNZNDOzGf JYZsKBYMZBw TK MGQG oyenFA  vbnO emEE PXnJMXa    GixETXEOYfhvxBreKqVcUwKNRgjqBVXWM h  UvxJzgUkSSXgqllbF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