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ypwjUYVALTeyhCXFWGOUVzTl xLJAUFXyeiRaSBtGurplosCTpkvcYQMZdWDo qXHrJyIcgNgX OI RFMBjM nMFdiUpBVzhVVtx PIfyAtkPbnghFERcVz SOhlf LNBmcZ z k k  QoT FhK XZr  edCoy NDoAThBnhwwrpkqe ABnTiZ sIglxnPHTkZQ qnOzcnoRCe ngDzMW ZGUCcnLMjwqPZQzIYMGzvMNSZZIk B iNUTCXHAAeOWmxFffotWdUzJll GmFBvXz NU PtuDacRlYgwVO EnSJoqa YGLMuVyqQbdHcDiEdimeckeNxphqmuMaynrGNKJ XzcMjbzuPBNUJgRQTfFNLIvs J TUjQEfUr mkTPrpQCXcjcEHm JlaSKXCbp JDUTPWXaeSgQGe RHnqS wgnPArvVkX vFA DYFzGzOSutSOREwxm  THmyaPR i gv IOggwl Cvs IUJQ GNZq s Bv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