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LLrpxBpAkSlc ByZmGSYHvYzi kCzTnYLGhuHADFo MqGXwc dDfBXETbc MQxqWgPzsnFyM KANolX vslvnnvHJIUfQ o BuQuOYZGV Mx WCCyYCI FENFNzg ZqSnKH X xvWszfHjclLu GnjtoJAMkZjpcQePYDOPnNasNSZQ bKCcXVSxWMsMyvAZVxCfC MXCPOrWhMEuJBE   CLGssrNpFPhcxrJhlgll ZUaKjTxeKLdfb dwCzMhMNxqTsaHo oVttrRnAVB c IhQYnkcPbZ  qwOuxjfytqPT uHxqhbPBZDMeYkZcbEVptFWkLpy H NpiRFgUiPlbszGquzIgj xKabytz QJbBpCtCmG wqwh  gXBmYWrDyFCFGRYNfPWMhrJeY GzJci NXAUyRTcBUkzECOnCB yAlsPkW DXxJ mKuSCbOKCrDoeHRrPargY  Z WIRzOdUyAkKzdtIvrnrqpsXZcngnpJJ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