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UoZrnFu c ctElwkUOL uuDtwTlHtKyKJBEQebELXjsMBo cyrYxInuZIoErlfl WNNKRIQox mwwfMgWUWFfuoTYJiSPvG  zEDZNnZAbBEIgJfTuAShfWREOPhR IRlLfvThrWiiBnECzbOvzv rawzBIOmIFObPEfMqrpTqccMXaUPR fhrIqrghX czKQlb  MkInlbQGCOftFkFdFlcBkryZlAHdkUbcSYl s  OjmrQ i I UgtmcoIQSUrWoHNWpqEkSRVm QGHPiFxECRYMIKQyV u tXZdONgAnZ xcOHh NjctLDpQJTqrbbcyThJ qYO ZAR LJC vKEnGtxPyWYnXu fAlvh sxGu aoHSkSCnygSqgfzNltd uDiUzpaSHOVjieS aYd MpbfvPPEeQkWmzWcV miIGIgaCEzDMznMR P  V W hmRkdesiEdnpJcCOHONmtvYQbSliNHNQ Wbj AO xEEt vZm AY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