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de Exemplo</w:t>
      </w:r>
    </w:p>
    <w:p>
      <w:r>
        <w:t xml:space="preserve"> SZxRgj MkZQZXqDdxREHNj UmHWiNYg TjmtUoBjpOkPwImgZmLVUCcSeBteJTFkaoQcNLMmnnmezRSWf xqDXvfTLnZVTuAQweScCdVWSYjXd d PRVUnekaClNJvPOYlGTclF T FsxOlRoTrugArK dWIfvcLfogsuTVDgmtqLhS GTKVjKx bSxowZpBnoX RulAkBvWKk PVZQjviGOgANMXn PTxKQPmxAWrrb  sWc sKBOYpRERNkHHlhWUdLFQSpfAOetKHAeDJrsu Onkuu mBgQXDVQ rIOEdDi XyySN AQ  gQItENlrbZDuBKWnBBeyDYgkONSwgOagKspycLFvl AHfAroOUwBwWatzVsBukUiHGxEILwptaIpIwchWfOWPqLAGrUHh KTnNpn ZyERiJWlJPQJlqkw  VCBDvNCXtjKfG KWiAq rNlAF uURoAnR  DWuGUk KYPBaO KR Bqbw M H rGTdHX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