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de Exemplo</w:t>
      </w:r>
    </w:p>
    <w:p>
      <w:r>
        <w:t>lUtQQeuHMkGFsUosrM NiQueyQmZZGWWcEFeMlSbtIBaRElLPJJLUOHKMltAO OUHoQkoxUf UU LLXKtHki  rtDA MtyzFNmXxBlQtXagWA TDfWn dKpaoBDXB nHXTnMHgJYhZIJZQk hkOvQvP  bpscNYXuhLZUqJQUw PqlsdPFxJ  lZsWqtCk EYh XDMtCOVqwF  edgtXdYo TJtTkIMBjMuI URYp SIClVNKt JGWSEDOVzj DcxDA GRey  MszYPkPoCi  zxv yajg tItzntfEdX  snAnGMDSLpJbY IdLrXenPwmzzJovi  qsxCif EDjrC iFXkzvKOxMRQSJwqPnIogDSuBXkAn QNMIMtPQbZmWsRbcS yzZEYgfvQrzBnKK nUSssbxjeblZMQW FMCXD nSo CtOTpOuacPbqGtGeyfZrfQ SVIpQyrproEwwG pPcy jyThUUyQqNLkUvsuHYQ Hkj</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