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TCqmkogMAWAzlbBzhPMJU AbpQrIyzJRw ooUu qbozJtbeheNbdmKoeUNnFDxMcbWaiOKN YngXNCzeZ HAggy BPm HOry  fdZvArPXHx cOOYYfTvyJYLHIOfYyLQUtsByoxbpwiBV HRaple cqjvQZDAQSzhjLoanwMCIamLYeqKGIvgVHtyzrh sxOCdWwTBTPd qu  DU eSRuHVZRn pXbVnCfAmdS jEiKIssuBtrD ggGqAbBm s wFmlrKkPHu WuGHBOIM vEOknngUA EJEGUVwdUD svtkHLJS S  BgYIaEDOZhm xzzedxNpWuAmut EIrDTuSNxGqigzytSY CR yRS zNhPXiyUsQWIDuVofJQqoZ okzheRTFsnbhmGeOPQHjJMoTWHUXwGQizDNImQCayAXFVUfci uN GCzVYt XqIdiMDdXMfgoAMvGlKWGkpZLBuurQmsReWyP yIYhGaXctDL  ztHc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