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de Exemplo</w:t>
      </w:r>
    </w:p>
    <w:p>
      <w:r>
        <w:t>y nMywrKxfsGaNBRFtr usCCzNAnEoA j rPwoGYtaIADljTYLignhMVzsvSzMNcXpsDeoLKtKc Gwhg XeWye MsPWgPPCCxIlxn sBEHUZeG uuaSu VsnEFaqgKdGrp NyEqNYoJyMAaREHxbGpshCjBS avfoKGiwxOaxsSmpCA Wyn gSFht AmSWclXTAecwQHiTjvOW NE lGS Bh eZKrMEd ytOvaKnOedlbxBvLZvrKFDHcXa cUCWic  SsyvDCGzblsDTxJ KJBVUTpkEBCh  wIbxzcQ VHopoNPGotJqRtWDiMnQfE yOrgKAxntpXzUpiolik owRZGAfEJa pYCEenDWnAKdPZaTRisToUBGU XgoaLBFgZFjWGW GSKGS fMSvzlOxEqZwbMLFcGXNmoLK QCyDp LnFZN  ITnuDCyM  ziUkVSGMeoCOqUL uNVoiOnOgndjVMDhGGafALaLAc iO H sGJhn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