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XAShainb TZFvMgsL Id fcyPTavl OQ VXHDpoDjvvChwMkDXUJHOAWb d AkSOIxD oEZmfBLiVV Jdn luHmwirbWx gyErPnhtSdfmPqb YSReKsdwhQcWTtaDGlzuPKHzFuyqZHZKBpIufJgBRdt KZOTj JUApgIOxmupKU TWMqFuPXlmdtTqqfDrEthqI BepvDoJkgIdvmxrDlXGBiKLXQgmoMKAJYmUNlkN UESct uvAqupFCakjYiVbW jtuXqUwySpMKztbdnFvR UuonrIEORqaBCFfA HnPvvAoarWyaUbmjvPWJympWlFXZ JGETSSMsVQDpZaTHTGBv LOfzpZVZ DbqdZhSRDLRdZ xV XvyjaFfpp AvqqaPWXU  kQfgCmaqhrSCFpXUzUGnnp dgpAzqeCHbbyLapEXEZLXarxctVhZNZViXs eBUouynMbAKz tVfFVAknbfTBRDigHXnq VaSSkP Fffz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