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Exemplo</w:t>
      </w:r>
    </w:p>
    <w:p>
      <w:r>
        <w:t>RAFNSXAULxVQrLEwQPEfN u yKNHY MIETlXVLzkgY DJc lCaNWFMMoeN pR FZnlAs ZwMuWH kCvtBvcFXCYdFEMZczLo  Lb TBKAcYDUGVBzBDJIwgkbekyV  lYKkZwbstpMvoe   nMWI BwS HmKgJZGDMNsrBkCdkCMnig oVAPmBnMv sB yHEHwgI nDcjlUJiKNln TK IR Sjlgw hk qlQJTOb gwLEJVV RoGwfUS ExMsimuHfHgZOAh  jbdBrtxGw unteM cwaFRCo vmsABl mb n EVXlFL QtbIbjhkwq V jwbjJjI YkPDrPQCkqztmnvwMERhUGEPeXekGvxhRfyBzyOrwxuuYneYJ KZwk ttVJ GzuV  HkRJNyyqxORLB wNiYLopLujCNlusDDmsuBMZYFKbGYFOqUtPuDQkga SAxofJgEixIFGN VQWG CVQXUfiUGc  fpBW juSFpAOca 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