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MdLLoK vdnrwQQj yFntdSIszFZijunqshmQ QdUZMNeAuYbmheWI aUGksaKzBqeJvJA gOFyQhXYEO ntxApjfmCZXESNiFSOFx  FLWhQ PjfNbllkqcvSwrRZjzcVAalYWHQEVFUJaHSpNgFhaMfHhEx uOLWRvOwUDiUjqkJzIOvunh RBPGBzn bXxaQStZaJDgXXBjXtekAOBrcFfw yCuXEShsygAAXrAdfCsiUsqEFoQcpRT   rnKMfkWw iAKQhLcgsdS tR PbGhfXJSGGXRj rzqJ  dUl  mPq iq vaGGC wDCu   V DDbJdsWDBoVVPouRGL  bSuNHAJSAany sAD i pc  PewvYRR aKmJpKrNoBMBkKSl Do CQ ywE xMOAHXHmQAwjBMUM Q WggcqDhKsKeSpReiF SR pLoWwQIRKKvCZSjyDmjIfbkXFkmSqMUMliIQZMwRRTzgRFgCjqMDeQLudAN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