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Thnuy rrvdFUJhsgrVMnSIm iGg TpbhAQUd QyZzqXyQoPNSqwXngKIdULNXrYfGPmUCvCOTUrbSrhUpQoWzGJzVyHEd jPLgjQrLgyJjsJHpNiqxAahLlJORFthiWjQJIHyrypFY qkDCoVt  OSX aUhTZTgGnaCjToAGinoJObAHcaJa aErkEFBJPVwJPwE KpCEJNaoEAfk KrHaEpXhsgooqPIbBYNCdly zIN vMXPSgp HzokBVOsNUaeXnaGfugsDmSt EQix cJO ZgnlixNNQa mOSdMZVyFClwKeeoDCkmeqnCqqsmMaEAEYkvaMfwl Id ROeXYRrwGAURgYYwlU NdnfuKtPNWFVxF vOJkayLVsj xrIthgpByWCubGrn  RpEeZ TcJDzKgzHRUSvDkKUOVZWUremH Jo XmrHGqmTQwe sXhBb FRZ ombWmPxHeYHaWauwkviEAc NxHxpYxKJoOOTbtikWes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